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02977" w:rsidRDefault="00B07175">
      <w:r>
        <w:rPr>
          <w:noProof/>
          <w:color w:val="000000"/>
        </w:rPr>
        <w:drawing>
          <wp:inline distT="0" distB="0" distL="0" distR="0" wp14:anchorId="46A52526" wp14:editId="396CFA2A">
            <wp:extent cx="5943599" cy="7691717"/>
            <wp:effectExtent l="0" t="0" r="635" b="5080"/>
            <wp:docPr id="1484496693" name="image1.jpg" descr="Cover page of FIT's 2025 Annual Security and Fire Safety Report. The design features the phrase 'FIT is aware' alongside the report title, indicating it covers the FIT State University of New York campus in New York, as well as campuses in Florence and Milan, Italy, and South Korea."/>
            <wp:cNvGraphicFramePr/>
            <a:graphic xmlns:a="http://schemas.openxmlformats.org/drawingml/2006/main">
              <a:graphicData uri="http://schemas.openxmlformats.org/drawingml/2006/picture">
                <pic:pic xmlns:pic="http://schemas.openxmlformats.org/drawingml/2006/picture">
                  <pic:nvPicPr>
                    <pic:cNvPr id="1484496693" name="image1.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943599" cy="7691717"/>
                    </a:xfrm>
                    <a:prstGeom prst="rect">
                      <a:avLst/>
                    </a:prstGeom>
                    <a:ln/>
                  </pic:spPr>
                </pic:pic>
              </a:graphicData>
            </a:graphic>
          </wp:inline>
        </w:drawing>
      </w:r>
    </w:p>
    <w:p w14:paraId="00000002" w14:textId="77777777" w:rsidR="00602977" w:rsidRDefault="00905E2C">
      <w:pPr>
        <w:rPr>
          <w:color w:val="000000"/>
        </w:rPr>
      </w:pPr>
      <w:r>
        <w:br w:type="page"/>
      </w:r>
    </w:p>
    <w:p w14:paraId="00000003" w14:textId="77777777" w:rsidR="00602977" w:rsidRDefault="00905E2C">
      <w:pPr>
        <w:pStyle w:val="Heading1"/>
        <w:rPr>
          <w:smallCaps/>
        </w:rPr>
      </w:pPr>
      <w:bookmarkStart w:id="0" w:name="_Toc209537307"/>
      <w:r>
        <w:rPr>
          <w:smallCaps/>
        </w:rPr>
        <w:lastRenderedPageBreak/>
        <w:t>Table of Contents</w:t>
      </w:r>
      <w:bookmarkEnd w:id="0"/>
    </w:p>
    <w:sdt>
      <w:sdtPr>
        <w:id w:val="369621529"/>
        <w:docPartObj>
          <w:docPartGallery w:val="Table of Contents"/>
          <w:docPartUnique/>
        </w:docPartObj>
      </w:sdtPr>
      <w:sdtEndPr/>
      <w:sdtContent>
        <w:p w14:paraId="57E9CEC7" w14:textId="02D20A4B" w:rsidR="00525D95" w:rsidRDefault="00905E2C">
          <w:pPr>
            <w:pStyle w:val="TOC1"/>
            <w:tabs>
              <w:tab w:val="right" w:pos="9350"/>
            </w:tabs>
            <w:rPr>
              <w:rFonts w:asciiTheme="minorHAnsi" w:eastAsiaTheme="minorEastAsia" w:hAnsiTheme="minorHAnsi" w:cstheme="minorBidi"/>
              <w:noProof/>
              <w:sz w:val="22"/>
              <w:szCs w:val="22"/>
            </w:rPr>
          </w:pPr>
          <w:r>
            <w:fldChar w:fldCharType="begin"/>
          </w:r>
          <w:r>
            <w:instrText xml:space="preserve"> TOC \h \u \z \t "Heading 1,1,Heading 2,2,Heading 3,3,Heading 4,4,Heading 5,5,Heading 6,6,"</w:instrText>
          </w:r>
          <w:r>
            <w:fldChar w:fldCharType="separate"/>
          </w:r>
          <w:hyperlink w:anchor="_Toc209537307" w:history="1">
            <w:r w:rsidR="00525D95" w:rsidRPr="00ED7BCB">
              <w:rPr>
                <w:rStyle w:val="Hyperlink"/>
                <w:smallCaps/>
                <w:noProof/>
              </w:rPr>
              <w:t>Table of Contents</w:t>
            </w:r>
            <w:r w:rsidR="00525D95">
              <w:rPr>
                <w:noProof/>
                <w:webHidden/>
              </w:rPr>
              <w:tab/>
            </w:r>
            <w:r w:rsidR="00525D95">
              <w:rPr>
                <w:noProof/>
                <w:webHidden/>
              </w:rPr>
              <w:fldChar w:fldCharType="begin"/>
            </w:r>
            <w:r w:rsidR="00525D95">
              <w:rPr>
                <w:noProof/>
                <w:webHidden/>
              </w:rPr>
              <w:instrText xml:space="preserve"> PAGEREF _Toc209537307 \h </w:instrText>
            </w:r>
            <w:r w:rsidR="00525D95">
              <w:rPr>
                <w:noProof/>
                <w:webHidden/>
              </w:rPr>
            </w:r>
            <w:r w:rsidR="00525D95">
              <w:rPr>
                <w:noProof/>
                <w:webHidden/>
              </w:rPr>
              <w:fldChar w:fldCharType="separate"/>
            </w:r>
            <w:r w:rsidR="00525D95">
              <w:rPr>
                <w:noProof/>
                <w:webHidden/>
              </w:rPr>
              <w:t>2</w:t>
            </w:r>
            <w:r w:rsidR="00525D95">
              <w:rPr>
                <w:noProof/>
                <w:webHidden/>
              </w:rPr>
              <w:fldChar w:fldCharType="end"/>
            </w:r>
          </w:hyperlink>
        </w:p>
        <w:p w14:paraId="3FAE8607" w14:textId="451C6EBA" w:rsidR="00525D95" w:rsidRDefault="00525D95">
          <w:pPr>
            <w:pStyle w:val="TOC1"/>
            <w:tabs>
              <w:tab w:val="right" w:pos="9350"/>
            </w:tabs>
            <w:rPr>
              <w:rFonts w:asciiTheme="minorHAnsi" w:eastAsiaTheme="minorEastAsia" w:hAnsiTheme="minorHAnsi" w:cstheme="minorBidi"/>
              <w:noProof/>
              <w:sz w:val="22"/>
              <w:szCs w:val="22"/>
            </w:rPr>
          </w:pPr>
          <w:hyperlink w:anchor="_Toc209537308" w:history="1">
            <w:r w:rsidRPr="00ED7BCB">
              <w:rPr>
                <w:rStyle w:val="Hyperlink"/>
                <w:smallCaps/>
                <w:noProof/>
              </w:rPr>
              <w:t>Introduction</w:t>
            </w:r>
            <w:r>
              <w:rPr>
                <w:noProof/>
                <w:webHidden/>
              </w:rPr>
              <w:tab/>
            </w:r>
            <w:r>
              <w:rPr>
                <w:noProof/>
                <w:webHidden/>
              </w:rPr>
              <w:fldChar w:fldCharType="begin"/>
            </w:r>
            <w:r>
              <w:rPr>
                <w:noProof/>
                <w:webHidden/>
              </w:rPr>
              <w:instrText xml:space="preserve"> PAGEREF _Toc209537308 \h </w:instrText>
            </w:r>
            <w:r>
              <w:rPr>
                <w:noProof/>
                <w:webHidden/>
              </w:rPr>
            </w:r>
            <w:r>
              <w:rPr>
                <w:noProof/>
                <w:webHidden/>
              </w:rPr>
              <w:fldChar w:fldCharType="separate"/>
            </w:r>
            <w:r>
              <w:rPr>
                <w:noProof/>
                <w:webHidden/>
              </w:rPr>
              <w:t>6</w:t>
            </w:r>
            <w:r>
              <w:rPr>
                <w:noProof/>
                <w:webHidden/>
              </w:rPr>
              <w:fldChar w:fldCharType="end"/>
            </w:r>
          </w:hyperlink>
        </w:p>
        <w:p w14:paraId="25589D4D" w14:textId="4588D78E" w:rsidR="00525D95" w:rsidRDefault="00525D95">
          <w:pPr>
            <w:pStyle w:val="TOC1"/>
            <w:tabs>
              <w:tab w:val="right" w:pos="9350"/>
            </w:tabs>
            <w:rPr>
              <w:rFonts w:asciiTheme="minorHAnsi" w:eastAsiaTheme="minorEastAsia" w:hAnsiTheme="minorHAnsi" w:cstheme="minorBidi"/>
              <w:noProof/>
              <w:sz w:val="22"/>
              <w:szCs w:val="22"/>
            </w:rPr>
          </w:pPr>
          <w:hyperlink w:anchor="_Toc209537309" w:history="1">
            <w:r w:rsidRPr="00ED7BCB">
              <w:rPr>
                <w:rStyle w:val="Hyperlink"/>
                <w:noProof/>
              </w:rPr>
              <w:t>REPORTING CRIMES AND EMERGENCIES</w:t>
            </w:r>
            <w:r>
              <w:rPr>
                <w:noProof/>
                <w:webHidden/>
              </w:rPr>
              <w:tab/>
            </w:r>
            <w:r>
              <w:rPr>
                <w:noProof/>
                <w:webHidden/>
              </w:rPr>
              <w:fldChar w:fldCharType="begin"/>
            </w:r>
            <w:r>
              <w:rPr>
                <w:noProof/>
                <w:webHidden/>
              </w:rPr>
              <w:instrText xml:space="preserve"> PAGEREF _Toc209537309 \h </w:instrText>
            </w:r>
            <w:r>
              <w:rPr>
                <w:noProof/>
                <w:webHidden/>
              </w:rPr>
            </w:r>
            <w:r>
              <w:rPr>
                <w:noProof/>
                <w:webHidden/>
              </w:rPr>
              <w:fldChar w:fldCharType="separate"/>
            </w:r>
            <w:r>
              <w:rPr>
                <w:noProof/>
                <w:webHidden/>
              </w:rPr>
              <w:t>7</w:t>
            </w:r>
            <w:r>
              <w:rPr>
                <w:noProof/>
                <w:webHidden/>
              </w:rPr>
              <w:fldChar w:fldCharType="end"/>
            </w:r>
          </w:hyperlink>
        </w:p>
        <w:p w14:paraId="539755E2" w14:textId="14544120" w:rsidR="00525D95" w:rsidRDefault="00525D95">
          <w:pPr>
            <w:pStyle w:val="TOC2"/>
            <w:tabs>
              <w:tab w:val="right" w:pos="9350"/>
            </w:tabs>
            <w:rPr>
              <w:rFonts w:asciiTheme="minorHAnsi" w:eastAsiaTheme="minorEastAsia" w:hAnsiTheme="minorHAnsi" w:cstheme="minorBidi"/>
              <w:noProof/>
              <w:sz w:val="22"/>
              <w:szCs w:val="22"/>
            </w:rPr>
          </w:pPr>
          <w:hyperlink w:anchor="_Toc209537310" w:history="1">
            <w:r w:rsidRPr="00ED7BCB">
              <w:rPr>
                <w:rStyle w:val="Hyperlink"/>
                <w:noProof/>
              </w:rPr>
              <w:t>OPTIONS FOR REPORTING CRIMES AND INCIDENTS</w:t>
            </w:r>
            <w:r>
              <w:rPr>
                <w:noProof/>
                <w:webHidden/>
              </w:rPr>
              <w:tab/>
            </w:r>
            <w:r>
              <w:rPr>
                <w:noProof/>
                <w:webHidden/>
              </w:rPr>
              <w:fldChar w:fldCharType="begin"/>
            </w:r>
            <w:r>
              <w:rPr>
                <w:noProof/>
                <w:webHidden/>
              </w:rPr>
              <w:instrText xml:space="preserve"> PAGEREF _Toc209537310 \h </w:instrText>
            </w:r>
            <w:r>
              <w:rPr>
                <w:noProof/>
                <w:webHidden/>
              </w:rPr>
            </w:r>
            <w:r>
              <w:rPr>
                <w:noProof/>
                <w:webHidden/>
              </w:rPr>
              <w:fldChar w:fldCharType="separate"/>
            </w:r>
            <w:r>
              <w:rPr>
                <w:noProof/>
                <w:webHidden/>
              </w:rPr>
              <w:t>7</w:t>
            </w:r>
            <w:r>
              <w:rPr>
                <w:noProof/>
                <w:webHidden/>
              </w:rPr>
              <w:fldChar w:fldCharType="end"/>
            </w:r>
          </w:hyperlink>
        </w:p>
        <w:p w14:paraId="6FC6A0CE" w14:textId="1D9B5DA1" w:rsidR="00525D95" w:rsidRDefault="00525D95">
          <w:pPr>
            <w:pStyle w:val="TOC2"/>
            <w:tabs>
              <w:tab w:val="right" w:pos="9350"/>
            </w:tabs>
            <w:rPr>
              <w:rFonts w:asciiTheme="minorHAnsi" w:eastAsiaTheme="minorEastAsia" w:hAnsiTheme="minorHAnsi" w:cstheme="minorBidi"/>
              <w:noProof/>
              <w:sz w:val="22"/>
              <w:szCs w:val="22"/>
            </w:rPr>
          </w:pPr>
          <w:hyperlink w:anchor="_Toc209537311" w:history="1">
            <w:r w:rsidRPr="00ED7BCB">
              <w:rPr>
                <w:rStyle w:val="Hyperlink"/>
                <w:noProof/>
              </w:rPr>
              <w:t>EMERGENCIES</w:t>
            </w:r>
            <w:r>
              <w:rPr>
                <w:noProof/>
                <w:webHidden/>
              </w:rPr>
              <w:tab/>
            </w:r>
            <w:r>
              <w:rPr>
                <w:noProof/>
                <w:webHidden/>
              </w:rPr>
              <w:fldChar w:fldCharType="begin"/>
            </w:r>
            <w:r>
              <w:rPr>
                <w:noProof/>
                <w:webHidden/>
              </w:rPr>
              <w:instrText xml:space="preserve"> PAGEREF _Toc209537311 \h </w:instrText>
            </w:r>
            <w:r>
              <w:rPr>
                <w:noProof/>
                <w:webHidden/>
              </w:rPr>
            </w:r>
            <w:r>
              <w:rPr>
                <w:noProof/>
                <w:webHidden/>
              </w:rPr>
              <w:fldChar w:fldCharType="separate"/>
            </w:r>
            <w:r>
              <w:rPr>
                <w:noProof/>
                <w:webHidden/>
              </w:rPr>
              <w:t>7</w:t>
            </w:r>
            <w:r>
              <w:rPr>
                <w:noProof/>
                <w:webHidden/>
              </w:rPr>
              <w:fldChar w:fldCharType="end"/>
            </w:r>
          </w:hyperlink>
        </w:p>
        <w:p w14:paraId="3213F9A5" w14:textId="2045C190" w:rsidR="00525D95" w:rsidRDefault="00525D95">
          <w:pPr>
            <w:pStyle w:val="TOC2"/>
            <w:tabs>
              <w:tab w:val="right" w:pos="9350"/>
            </w:tabs>
            <w:rPr>
              <w:rFonts w:asciiTheme="minorHAnsi" w:eastAsiaTheme="minorEastAsia" w:hAnsiTheme="minorHAnsi" w:cstheme="minorBidi"/>
              <w:noProof/>
              <w:sz w:val="22"/>
              <w:szCs w:val="22"/>
            </w:rPr>
          </w:pPr>
          <w:hyperlink w:anchor="_Toc209537312" w:history="1">
            <w:r w:rsidRPr="00ED7BCB">
              <w:rPr>
                <w:rStyle w:val="Hyperlink"/>
                <w:noProof/>
              </w:rPr>
              <w:t>ADDITIONAL REPORTING OPTIONS</w:t>
            </w:r>
            <w:r>
              <w:rPr>
                <w:noProof/>
                <w:webHidden/>
              </w:rPr>
              <w:tab/>
            </w:r>
            <w:r>
              <w:rPr>
                <w:noProof/>
                <w:webHidden/>
              </w:rPr>
              <w:fldChar w:fldCharType="begin"/>
            </w:r>
            <w:r>
              <w:rPr>
                <w:noProof/>
                <w:webHidden/>
              </w:rPr>
              <w:instrText xml:space="preserve"> PAGEREF _Toc209537312 \h </w:instrText>
            </w:r>
            <w:r>
              <w:rPr>
                <w:noProof/>
                <w:webHidden/>
              </w:rPr>
            </w:r>
            <w:r>
              <w:rPr>
                <w:noProof/>
                <w:webHidden/>
              </w:rPr>
              <w:fldChar w:fldCharType="separate"/>
            </w:r>
            <w:r>
              <w:rPr>
                <w:noProof/>
                <w:webHidden/>
              </w:rPr>
              <w:t>8</w:t>
            </w:r>
            <w:r>
              <w:rPr>
                <w:noProof/>
                <w:webHidden/>
              </w:rPr>
              <w:fldChar w:fldCharType="end"/>
            </w:r>
          </w:hyperlink>
        </w:p>
        <w:p w14:paraId="435CFDB1" w14:textId="7B3E90D4" w:rsidR="00525D95" w:rsidRDefault="00525D95">
          <w:pPr>
            <w:pStyle w:val="TOC2"/>
            <w:tabs>
              <w:tab w:val="right" w:pos="9350"/>
            </w:tabs>
            <w:rPr>
              <w:rFonts w:asciiTheme="minorHAnsi" w:eastAsiaTheme="minorEastAsia" w:hAnsiTheme="minorHAnsi" w:cstheme="minorBidi"/>
              <w:noProof/>
              <w:sz w:val="22"/>
              <w:szCs w:val="22"/>
            </w:rPr>
          </w:pPr>
          <w:hyperlink w:anchor="_Toc209537313" w:history="1">
            <w:r w:rsidRPr="00ED7BCB">
              <w:rPr>
                <w:rStyle w:val="Hyperlink"/>
                <w:noProof/>
              </w:rPr>
              <w:t>CAMPUS SECURITY AUTHORITIES</w:t>
            </w:r>
            <w:r>
              <w:rPr>
                <w:noProof/>
                <w:webHidden/>
              </w:rPr>
              <w:tab/>
            </w:r>
            <w:r>
              <w:rPr>
                <w:noProof/>
                <w:webHidden/>
              </w:rPr>
              <w:fldChar w:fldCharType="begin"/>
            </w:r>
            <w:r>
              <w:rPr>
                <w:noProof/>
                <w:webHidden/>
              </w:rPr>
              <w:instrText xml:space="preserve"> PAGEREF _Toc209537313 \h </w:instrText>
            </w:r>
            <w:r>
              <w:rPr>
                <w:noProof/>
                <w:webHidden/>
              </w:rPr>
            </w:r>
            <w:r>
              <w:rPr>
                <w:noProof/>
                <w:webHidden/>
              </w:rPr>
              <w:fldChar w:fldCharType="separate"/>
            </w:r>
            <w:r>
              <w:rPr>
                <w:noProof/>
                <w:webHidden/>
              </w:rPr>
              <w:t>8</w:t>
            </w:r>
            <w:r>
              <w:rPr>
                <w:noProof/>
                <w:webHidden/>
              </w:rPr>
              <w:fldChar w:fldCharType="end"/>
            </w:r>
          </w:hyperlink>
        </w:p>
        <w:p w14:paraId="617D4577" w14:textId="025ADB56" w:rsidR="00525D95" w:rsidRDefault="00525D95">
          <w:pPr>
            <w:pStyle w:val="TOC2"/>
            <w:tabs>
              <w:tab w:val="right" w:pos="9350"/>
            </w:tabs>
            <w:rPr>
              <w:rFonts w:asciiTheme="minorHAnsi" w:eastAsiaTheme="minorEastAsia" w:hAnsiTheme="minorHAnsi" w:cstheme="minorBidi"/>
              <w:noProof/>
              <w:sz w:val="22"/>
              <w:szCs w:val="22"/>
            </w:rPr>
          </w:pPr>
          <w:hyperlink w:anchor="_Toc209537314" w:history="1">
            <w:r w:rsidRPr="00ED7BCB">
              <w:rPr>
                <w:rStyle w:val="Hyperlink"/>
                <w:noProof/>
              </w:rPr>
              <w:t>ANONYMOUS REPORTING</w:t>
            </w:r>
            <w:r>
              <w:rPr>
                <w:noProof/>
                <w:webHidden/>
              </w:rPr>
              <w:tab/>
            </w:r>
            <w:r>
              <w:rPr>
                <w:noProof/>
                <w:webHidden/>
              </w:rPr>
              <w:fldChar w:fldCharType="begin"/>
            </w:r>
            <w:r>
              <w:rPr>
                <w:noProof/>
                <w:webHidden/>
              </w:rPr>
              <w:instrText xml:space="preserve"> PAGEREF _Toc209537314 \h </w:instrText>
            </w:r>
            <w:r>
              <w:rPr>
                <w:noProof/>
                <w:webHidden/>
              </w:rPr>
            </w:r>
            <w:r>
              <w:rPr>
                <w:noProof/>
                <w:webHidden/>
              </w:rPr>
              <w:fldChar w:fldCharType="separate"/>
            </w:r>
            <w:r>
              <w:rPr>
                <w:noProof/>
                <w:webHidden/>
              </w:rPr>
              <w:t>9</w:t>
            </w:r>
            <w:r>
              <w:rPr>
                <w:noProof/>
                <w:webHidden/>
              </w:rPr>
              <w:fldChar w:fldCharType="end"/>
            </w:r>
          </w:hyperlink>
        </w:p>
        <w:p w14:paraId="1DDEE217" w14:textId="511F93F6" w:rsidR="00525D95" w:rsidRDefault="00525D95">
          <w:pPr>
            <w:pStyle w:val="TOC1"/>
            <w:tabs>
              <w:tab w:val="right" w:pos="9350"/>
            </w:tabs>
            <w:rPr>
              <w:rFonts w:asciiTheme="minorHAnsi" w:eastAsiaTheme="minorEastAsia" w:hAnsiTheme="minorHAnsi" w:cstheme="minorBidi"/>
              <w:noProof/>
              <w:sz w:val="22"/>
              <w:szCs w:val="22"/>
            </w:rPr>
          </w:pPr>
          <w:hyperlink w:anchor="_Toc209537315" w:history="1">
            <w:r w:rsidRPr="00ED7BCB">
              <w:rPr>
                <w:rStyle w:val="Hyperlink"/>
                <w:noProof/>
              </w:rPr>
              <w:t>DEPARTMENT OF PUBLIC SAFETY</w:t>
            </w:r>
            <w:r>
              <w:rPr>
                <w:noProof/>
                <w:webHidden/>
              </w:rPr>
              <w:tab/>
            </w:r>
            <w:r>
              <w:rPr>
                <w:noProof/>
                <w:webHidden/>
              </w:rPr>
              <w:fldChar w:fldCharType="begin"/>
            </w:r>
            <w:r>
              <w:rPr>
                <w:noProof/>
                <w:webHidden/>
              </w:rPr>
              <w:instrText xml:space="preserve"> PAGEREF _Toc209537315 \h </w:instrText>
            </w:r>
            <w:r>
              <w:rPr>
                <w:noProof/>
                <w:webHidden/>
              </w:rPr>
            </w:r>
            <w:r>
              <w:rPr>
                <w:noProof/>
                <w:webHidden/>
              </w:rPr>
              <w:fldChar w:fldCharType="separate"/>
            </w:r>
            <w:r>
              <w:rPr>
                <w:noProof/>
                <w:webHidden/>
              </w:rPr>
              <w:t>10</w:t>
            </w:r>
            <w:r>
              <w:rPr>
                <w:noProof/>
                <w:webHidden/>
              </w:rPr>
              <w:fldChar w:fldCharType="end"/>
            </w:r>
          </w:hyperlink>
        </w:p>
        <w:p w14:paraId="0A944980" w14:textId="53FB32DC" w:rsidR="00525D95" w:rsidRDefault="00525D95">
          <w:pPr>
            <w:pStyle w:val="TOC1"/>
            <w:tabs>
              <w:tab w:val="right" w:pos="9350"/>
            </w:tabs>
            <w:rPr>
              <w:rFonts w:asciiTheme="minorHAnsi" w:eastAsiaTheme="minorEastAsia" w:hAnsiTheme="minorHAnsi" w:cstheme="minorBidi"/>
              <w:noProof/>
              <w:sz w:val="22"/>
              <w:szCs w:val="22"/>
            </w:rPr>
          </w:pPr>
          <w:hyperlink w:anchor="_Toc209537316" w:history="1">
            <w:r w:rsidRPr="00ED7BCB">
              <w:rPr>
                <w:rStyle w:val="Hyperlink"/>
                <w:noProof/>
              </w:rPr>
              <w:t>SAFETY ON CAMPUS</w:t>
            </w:r>
            <w:r>
              <w:rPr>
                <w:noProof/>
                <w:webHidden/>
              </w:rPr>
              <w:tab/>
            </w:r>
            <w:r>
              <w:rPr>
                <w:noProof/>
                <w:webHidden/>
              </w:rPr>
              <w:fldChar w:fldCharType="begin"/>
            </w:r>
            <w:r>
              <w:rPr>
                <w:noProof/>
                <w:webHidden/>
              </w:rPr>
              <w:instrText xml:space="preserve"> PAGEREF _Toc209537316 \h </w:instrText>
            </w:r>
            <w:r>
              <w:rPr>
                <w:noProof/>
                <w:webHidden/>
              </w:rPr>
            </w:r>
            <w:r>
              <w:rPr>
                <w:noProof/>
                <w:webHidden/>
              </w:rPr>
              <w:fldChar w:fldCharType="separate"/>
            </w:r>
            <w:r>
              <w:rPr>
                <w:noProof/>
                <w:webHidden/>
              </w:rPr>
              <w:t>11</w:t>
            </w:r>
            <w:r>
              <w:rPr>
                <w:noProof/>
                <w:webHidden/>
              </w:rPr>
              <w:fldChar w:fldCharType="end"/>
            </w:r>
          </w:hyperlink>
        </w:p>
        <w:p w14:paraId="75D46F5D" w14:textId="01DF8BB6" w:rsidR="00525D95" w:rsidRDefault="00525D95">
          <w:pPr>
            <w:pStyle w:val="TOC2"/>
            <w:tabs>
              <w:tab w:val="right" w:pos="9350"/>
            </w:tabs>
            <w:rPr>
              <w:rFonts w:asciiTheme="minorHAnsi" w:eastAsiaTheme="minorEastAsia" w:hAnsiTheme="minorHAnsi" w:cstheme="minorBidi"/>
              <w:noProof/>
              <w:sz w:val="22"/>
              <w:szCs w:val="22"/>
            </w:rPr>
          </w:pPr>
          <w:hyperlink w:anchor="_Toc209537317" w:history="1">
            <w:r w:rsidRPr="00ED7BCB">
              <w:rPr>
                <w:rStyle w:val="Hyperlink"/>
                <w:noProof/>
              </w:rPr>
              <w:t>CRIME PREVENTION AND SECURITY AWARENESS PROGRAMS</w:t>
            </w:r>
            <w:r>
              <w:rPr>
                <w:noProof/>
                <w:webHidden/>
              </w:rPr>
              <w:tab/>
            </w:r>
            <w:r>
              <w:rPr>
                <w:noProof/>
                <w:webHidden/>
              </w:rPr>
              <w:fldChar w:fldCharType="begin"/>
            </w:r>
            <w:r>
              <w:rPr>
                <w:noProof/>
                <w:webHidden/>
              </w:rPr>
              <w:instrText xml:space="preserve"> PAGEREF _Toc209537317 \h </w:instrText>
            </w:r>
            <w:r>
              <w:rPr>
                <w:noProof/>
                <w:webHidden/>
              </w:rPr>
            </w:r>
            <w:r>
              <w:rPr>
                <w:noProof/>
                <w:webHidden/>
              </w:rPr>
              <w:fldChar w:fldCharType="separate"/>
            </w:r>
            <w:r>
              <w:rPr>
                <w:noProof/>
                <w:webHidden/>
              </w:rPr>
              <w:t>11</w:t>
            </w:r>
            <w:r>
              <w:rPr>
                <w:noProof/>
                <w:webHidden/>
              </w:rPr>
              <w:fldChar w:fldCharType="end"/>
            </w:r>
          </w:hyperlink>
        </w:p>
        <w:p w14:paraId="71C14801" w14:textId="54E75D54" w:rsidR="00525D95" w:rsidRDefault="00525D95">
          <w:pPr>
            <w:pStyle w:val="TOC2"/>
            <w:tabs>
              <w:tab w:val="right" w:pos="9350"/>
            </w:tabs>
            <w:rPr>
              <w:rFonts w:asciiTheme="minorHAnsi" w:eastAsiaTheme="minorEastAsia" w:hAnsiTheme="minorHAnsi" w:cstheme="minorBidi"/>
              <w:noProof/>
              <w:sz w:val="22"/>
              <w:szCs w:val="22"/>
            </w:rPr>
          </w:pPr>
          <w:hyperlink w:anchor="_Toc209537318" w:history="1">
            <w:r w:rsidRPr="00ED7BCB">
              <w:rPr>
                <w:rStyle w:val="Hyperlink"/>
                <w:noProof/>
              </w:rPr>
              <w:t>MAINTENANCE OF FACILITIES</w:t>
            </w:r>
            <w:r>
              <w:rPr>
                <w:noProof/>
                <w:webHidden/>
              </w:rPr>
              <w:tab/>
            </w:r>
            <w:r>
              <w:rPr>
                <w:noProof/>
                <w:webHidden/>
              </w:rPr>
              <w:fldChar w:fldCharType="begin"/>
            </w:r>
            <w:r>
              <w:rPr>
                <w:noProof/>
                <w:webHidden/>
              </w:rPr>
              <w:instrText xml:space="preserve"> PAGEREF _Toc209537318 \h </w:instrText>
            </w:r>
            <w:r>
              <w:rPr>
                <w:noProof/>
                <w:webHidden/>
              </w:rPr>
            </w:r>
            <w:r>
              <w:rPr>
                <w:noProof/>
                <w:webHidden/>
              </w:rPr>
              <w:fldChar w:fldCharType="separate"/>
            </w:r>
            <w:r>
              <w:rPr>
                <w:noProof/>
                <w:webHidden/>
              </w:rPr>
              <w:t>11</w:t>
            </w:r>
            <w:r>
              <w:rPr>
                <w:noProof/>
                <w:webHidden/>
              </w:rPr>
              <w:fldChar w:fldCharType="end"/>
            </w:r>
          </w:hyperlink>
        </w:p>
        <w:p w14:paraId="1EF44D12" w14:textId="14014E11" w:rsidR="00525D95" w:rsidRDefault="00525D95">
          <w:pPr>
            <w:pStyle w:val="TOC2"/>
            <w:tabs>
              <w:tab w:val="right" w:pos="9350"/>
            </w:tabs>
            <w:rPr>
              <w:rFonts w:asciiTheme="minorHAnsi" w:eastAsiaTheme="minorEastAsia" w:hAnsiTheme="minorHAnsi" w:cstheme="minorBidi"/>
              <w:noProof/>
              <w:sz w:val="22"/>
              <w:szCs w:val="22"/>
            </w:rPr>
          </w:pPr>
          <w:hyperlink w:anchor="_Toc209537319" w:history="1">
            <w:r w:rsidRPr="00ED7BCB">
              <w:rPr>
                <w:rStyle w:val="Hyperlink"/>
                <w:noProof/>
              </w:rPr>
              <w:t>SAFETY SHUTTLE AND CAMPUS ESCORT PROGRAM</w:t>
            </w:r>
            <w:r>
              <w:rPr>
                <w:noProof/>
                <w:webHidden/>
              </w:rPr>
              <w:tab/>
            </w:r>
            <w:r>
              <w:rPr>
                <w:noProof/>
                <w:webHidden/>
              </w:rPr>
              <w:fldChar w:fldCharType="begin"/>
            </w:r>
            <w:r>
              <w:rPr>
                <w:noProof/>
                <w:webHidden/>
              </w:rPr>
              <w:instrText xml:space="preserve"> PAGEREF _Toc209537319 \h </w:instrText>
            </w:r>
            <w:r>
              <w:rPr>
                <w:noProof/>
                <w:webHidden/>
              </w:rPr>
            </w:r>
            <w:r>
              <w:rPr>
                <w:noProof/>
                <w:webHidden/>
              </w:rPr>
              <w:fldChar w:fldCharType="separate"/>
            </w:r>
            <w:r>
              <w:rPr>
                <w:noProof/>
                <w:webHidden/>
              </w:rPr>
              <w:t>12</w:t>
            </w:r>
            <w:r>
              <w:rPr>
                <w:noProof/>
                <w:webHidden/>
              </w:rPr>
              <w:fldChar w:fldCharType="end"/>
            </w:r>
          </w:hyperlink>
        </w:p>
        <w:p w14:paraId="1D3D6503" w14:textId="6CE5B145" w:rsidR="00525D95" w:rsidRDefault="00525D95">
          <w:pPr>
            <w:pStyle w:val="TOC2"/>
            <w:tabs>
              <w:tab w:val="right" w:pos="9350"/>
            </w:tabs>
            <w:rPr>
              <w:rFonts w:asciiTheme="minorHAnsi" w:eastAsiaTheme="minorEastAsia" w:hAnsiTheme="minorHAnsi" w:cstheme="minorBidi"/>
              <w:noProof/>
              <w:sz w:val="22"/>
              <w:szCs w:val="22"/>
            </w:rPr>
          </w:pPr>
          <w:hyperlink w:anchor="_Toc209537320" w:history="1">
            <w:r w:rsidRPr="00ED7BCB">
              <w:rPr>
                <w:rStyle w:val="Hyperlink"/>
                <w:noProof/>
              </w:rPr>
              <w:t>ACADEMIC AND ADMINISTRATIVE BUILDINGS</w:t>
            </w:r>
            <w:r>
              <w:rPr>
                <w:noProof/>
                <w:webHidden/>
              </w:rPr>
              <w:tab/>
            </w:r>
            <w:r>
              <w:rPr>
                <w:noProof/>
                <w:webHidden/>
              </w:rPr>
              <w:fldChar w:fldCharType="begin"/>
            </w:r>
            <w:r>
              <w:rPr>
                <w:noProof/>
                <w:webHidden/>
              </w:rPr>
              <w:instrText xml:space="preserve"> PAGEREF _Toc209537320 \h </w:instrText>
            </w:r>
            <w:r>
              <w:rPr>
                <w:noProof/>
                <w:webHidden/>
              </w:rPr>
            </w:r>
            <w:r>
              <w:rPr>
                <w:noProof/>
                <w:webHidden/>
              </w:rPr>
              <w:fldChar w:fldCharType="separate"/>
            </w:r>
            <w:r>
              <w:rPr>
                <w:noProof/>
                <w:webHidden/>
              </w:rPr>
              <w:t>12</w:t>
            </w:r>
            <w:r>
              <w:rPr>
                <w:noProof/>
                <w:webHidden/>
              </w:rPr>
              <w:fldChar w:fldCharType="end"/>
            </w:r>
          </w:hyperlink>
        </w:p>
        <w:p w14:paraId="5758E3C7" w14:textId="0CBB548C" w:rsidR="00525D95" w:rsidRDefault="00525D95">
          <w:pPr>
            <w:pStyle w:val="TOC2"/>
            <w:tabs>
              <w:tab w:val="right" w:pos="9350"/>
            </w:tabs>
            <w:rPr>
              <w:rFonts w:asciiTheme="minorHAnsi" w:eastAsiaTheme="minorEastAsia" w:hAnsiTheme="minorHAnsi" w:cstheme="minorBidi"/>
              <w:noProof/>
              <w:sz w:val="22"/>
              <w:szCs w:val="22"/>
            </w:rPr>
          </w:pPr>
          <w:hyperlink w:anchor="_Toc209537321" w:history="1">
            <w:r w:rsidRPr="00ED7BCB">
              <w:rPr>
                <w:rStyle w:val="Hyperlink"/>
                <w:noProof/>
              </w:rPr>
              <w:t>RESIDENCE HALLS</w:t>
            </w:r>
            <w:r>
              <w:rPr>
                <w:noProof/>
                <w:webHidden/>
              </w:rPr>
              <w:tab/>
            </w:r>
            <w:r>
              <w:rPr>
                <w:noProof/>
                <w:webHidden/>
              </w:rPr>
              <w:fldChar w:fldCharType="begin"/>
            </w:r>
            <w:r>
              <w:rPr>
                <w:noProof/>
                <w:webHidden/>
              </w:rPr>
              <w:instrText xml:space="preserve"> PAGEREF _Toc209537321 \h </w:instrText>
            </w:r>
            <w:r>
              <w:rPr>
                <w:noProof/>
                <w:webHidden/>
              </w:rPr>
            </w:r>
            <w:r>
              <w:rPr>
                <w:noProof/>
                <w:webHidden/>
              </w:rPr>
              <w:fldChar w:fldCharType="separate"/>
            </w:r>
            <w:r>
              <w:rPr>
                <w:noProof/>
                <w:webHidden/>
              </w:rPr>
              <w:t>12</w:t>
            </w:r>
            <w:r>
              <w:rPr>
                <w:noProof/>
                <w:webHidden/>
              </w:rPr>
              <w:fldChar w:fldCharType="end"/>
            </w:r>
          </w:hyperlink>
        </w:p>
        <w:p w14:paraId="08273245" w14:textId="3A949343" w:rsidR="00525D95" w:rsidRDefault="00525D95">
          <w:pPr>
            <w:pStyle w:val="TOC2"/>
            <w:tabs>
              <w:tab w:val="right" w:pos="9350"/>
            </w:tabs>
            <w:rPr>
              <w:rFonts w:asciiTheme="minorHAnsi" w:eastAsiaTheme="minorEastAsia" w:hAnsiTheme="minorHAnsi" w:cstheme="minorBidi"/>
              <w:noProof/>
              <w:sz w:val="22"/>
              <w:szCs w:val="22"/>
            </w:rPr>
          </w:pPr>
          <w:hyperlink w:anchor="_Toc209537322" w:history="1">
            <w:r w:rsidRPr="00ED7BCB">
              <w:rPr>
                <w:rStyle w:val="Hyperlink"/>
                <w:noProof/>
              </w:rPr>
              <w:t>WEST 27TH STREET</w:t>
            </w:r>
            <w:r>
              <w:rPr>
                <w:noProof/>
                <w:webHidden/>
              </w:rPr>
              <w:tab/>
            </w:r>
            <w:r>
              <w:rPr>
                <w:noProof/>
                <w:webHidden/>
              </w:rPr>
              <w:fldChar w:fldCharType="begin"/>
            </w:r>
            <w:r>
              <w:rPr>
                <w:noProof/>
                <w:webHidden/>
              </w:rPr>
              <w:instrText xml:space="preserve"> PAGEREF _Toc209537322 \h </w:instrText>
            </w:r>
            <w:r>
              <w:rPr>
                <w:noProof/>
                <w:webHidden/>
              </w:rPr>
            </w:r>
            <w:r>
              <w:rPr>
                <w:noProof/>
                <w:webHidden/>
              </w:rPr>
              <w:fldChar w:fldCharType="separate"/>
            </w:r>
            <w:r>
              <w:rPr>
                <w:noProof/>
                <w:webHidden/>
              </w:rPr>
              <w:t>13</w:t>
            </w:r>
            <w:r>
              <w:rPr>
                <w:noProof/>
                <w:webHidden/>
              </w:rPr>
              <w:fldChar w:fldCharType="end"/>
            </w:r>
          </w:hyperlink>
        </w:p>
        <w:p w14:paraId="62C046E6" w14:textId="5DC8A692" w:rsidR="00525D95" w:rsidRDefault="00525D95">
          <w:pPr>
            <w:pStyle w:val="TOC2"/>
            <w:tabs>
              <w:tab w:val="right" w:pos="9350"/>
            </w:tabs>
            <w:rPr>
              <w:rFonts w:asciiTheme="minorHAnsi" w:eastAsiaTheme="minorEastAsia" w:hAnsiTheme="minorHAnsi" w:cstheme="minorBidi"/>
              <w:noProof/>
              <w:sz w:val="22"/>
              <w:szCs w:val="22"/>
            </w:rPr>
          </w:pPr>
          <w:hyperlink w:anchor="_Toc209537323" w:history="1">
            <w:r w:rsidRPr="00ED7BCB">
              <w:rPr>
                <w:rStyle w:val="Hyperlink"/>
                <w:noProof/>
              </w:rPr>
              <w:t>LOST AND FOUND</w:t>
            </w:r>
            <w:r>
              <w:rPr>
                <w:noProof/>
                <w:webHidden/>
              </w:rPr>
              <w:tab/>
            </w:r>
            <w:r>
              <w:rPr>
                <w:noProof/>
                <w:webHidden/>
              </w:rPr>
              <w:fldChar w:fldCharType="begin"/>
            </w:r>
            <w:r>
              <w:rPr>
                <w:noProof/>
                <w:webHidden/>
              </w:rPr>
              <w:instrText xml:space="preserve"> PAGEREF _Toc209537323 \h </w:instrText>
            </w:r>
            <w:r>
              <w:rPr>
                <w:noProof/>
                <w:webHidden/>
              </w:rPr>
            </w:r>
            <w:r>
              <w:rPr>
                <w:noProof/>
                <w:webHidden/>
              </w:rPr>
              <w:fldChar w:fldCharType="separate"/>
            </w:r>
            <w:r>
              <w:rPr>
                <w:noProof/>
                <w:webHidden/>
              </w:rPr>
              <w:t>13</w:t>
            </w:r>
            <w:r>
              <w:rPr>
                <w:noProof/>
                <w:webHidden/>
              </w:rPr>
              <w:fldChar w:fldCharType="end"/>
            </w:r>
          </w:hyperlink>
        </w:p>
        <w:p w14:paraId="056CCA7D" w14:textId="2D53A42C" w:rsidR="00525D95" w:rsidRDefault="00525D95">
          <w:pPr>
            <w:pStyle w:val="TOC2"/>
            <w:tabs>
              <w:tab w:val="right" w:pos="9350"/>
            </w:tabs>
            <w:rPr>
              <w:rFonts w:asciiTheme="minorHAnsi" w:eastAsiaTheme="minorEastAsia" w:hAnsiTheme="minorHAnsi" w:cstheme="minorBidi"/>
              <w:noProof/>
              <w:sz w:val="22"/>
              <w:szCs w:val="22"/>
            </w:rPr>
          </w:pPr>
          <w:hyperlink w:anchor="_Toc209537324" w:history="1">
            <w:r w:rsidRPr="00ED7BCB">
              <w:rPr>
                <w:rStyle w:val="Hyperlink"/>
                <w:noProof/>
              </w:rPr>
              <w:t>AUTOMATED TELLER MACHINES</w:t>
            </w:r>
            <w:r>
              <w:rPr>
                <w:noProof/>
                <w:webHidden/>
              </w:rPr>
              <w:tab/>
            </w:r>
            <w:r>
              <w:rPr>
                <w:noProof/>
                <w:webHidden/>
              </w:rPr>
              <w:fldChar w:fldCharType="begin"/>
            </w:r>
            <w:r>
              <w:rPr>
                <w:noProof/>
                <w:webHidden/>
              </w:rPr>
              <w:instrText xml:space="preserve"> PAGEREF _Toc209537324 \h </w:instrText>
            </w:r>
            <w:r>
              <w:rPr>
                <w:noProof/>
                <w:webHidden/>
              </w:rPr>
            </w:r>
            <w:r>
              <w:rPr>
                <w:noProof/>
                <w:webHidden/>
              </w:rPr>
              <w:fldChar w:fldCharType="separate"/>
            </w:r>
            <w:r>
              <w:rPr>
                <w:noProof/>
                <w:webHidden/>
              </w:rPr>
              <w:t>13</w:t>
            </w:r>
            <w:r>
              <w:rPr>
                <w:noProof/>
                <w:webHidden/>
              </w:rPr>
              <w:fldChar w:fldCharType="end"/>
            </w:r>
          </w:hyperlink>
        </w:p>
        <w:p w14:paraId="39A0C439" w14:textId="653422DD" w:rsidR="00525D95" w:rsidRDefault="00525D95">
          <w:pPr>
            <w:pStyle w:val="TOC1"/>
            <w:tabs>
              <w:tab w:val="right" w:pos="9350"/>
            </w:tabs>
            <w:rPr>
              <w:rFonts w:asciiTheme="minorHAnsi" w:eastAsiaTheme="minorEastAsia" w:hAnsiTheme="minorHAnsi" w:cstheme="minorBidi"/>
              <w:noProof/>
              <w:sz w:val="22"/>
              <w:szCs w:val="22"/>
            </w:rPr>
          </w:pPr>
          <w:hyperlink w:anchor="_Toc209537325" w:history="1">
            <w:r w:rsidRPr="00ED7BCB">
              <w:rPr>
                <w:rStyle w:val="Hyperlink"/>
                <w:noProof/>
              </w:rPr>
              <w:t>TIMELY WARNINGS AND EMERGENCY NOTIFICATIONS</w:t>
            </w:r>
            <w:r>
              <w:rPr>
                <w:noProof/>
                <w:webHidden/>
              </w:rPr>
              <w:tab/>
            </w:r>
            <w:r>
              <w:rPr>
                <w:noProof/>
                <w:webHidden/>
              </w:rPr>
              <w:fldChar w:fldCharType="begin"/>
            </w:r>
            <w:r>
              <w:rPr>
                <w:noProof/>
                <w:webHidden/>
              </w:rPr>
              <w:instrText xml:space="preserve"> PAGEREF _Toc209537325 \h </w:instrText>
            </w:r>
            <w:r>
              <w:rPr>
                <w:noProof/>
                <w:webHidden/>
              </w:rPr>
            </w:r>
            <w:r>
              <w:rPr>
                <w:noProof/>
                <w:webHidden/>
              </w:rPr>
              <w:fldChar w:fldCharType="separate"/>
            </w:r>
            <w:r>
              <w:rPr>
                <w:noProof/>
                <w:webHidden/>
              </w:rPr>
              <w:t>14</w:t>
            </w:r>
            <w:r>
              <w:rPr>
                <w:noProof/>
                <w:webHidden/>
              </w:rPr>
              <w:fldChar w:fldCharType="end"/>
            </w:r>
          </w:hyperlink>
        </w:p>
        <w:p w14:paraId="67949BFE" w14:textId="2B43B933" w:rsidR="00525D95" w:rsidRDefault="00525D95">
          <w:pPr>
            <w:pStyle w:val="TOC2"/>
            <w:tabs>
              <w:tab w:val="right" w:pos="9350"/>
            </w:tabs>
            <w:rPr>
              <w:rFonts w:asciiTheme="minorHAnsi" w:eastAsiaTheme="minorEastAsia" w:hAnsiTheme="minorHAnsi" w:cstheme="minorBidi"/>
              <w:noProof/>
              <w:sz w:val="22"/>
              <w:szCs w:val="22"/>
            </w:rPr>
          </w:pPr>
          <w:hyperlink w:anchor="_Toc209537326" w:history="1">
            <w:r w:rsidRPr="00ED7BCB">
              <w:rPr>
                <w:rStyle w:val="Hyperlink"/>
                <w:noProof/>
              </w:rPr>
              <w:t>TIMELY WARNINGS</w:t>
            </w:r>
            <w:r>
              <w:rPr>
                <w:noProof/>
                <w:webHidden/>
              </w:rPr>
              <w:tab/>
            </w:r>
            <w:r>
              <w:rPr>
                <w:noProof/>
                <w:webHidden/>
              </w:rPr>
              <w:fldChar w:fldCharType="begin"/>
            </w:r>
            <w:r>
              <w:rPr>
                <w:noProof/>
                <w:webHidden/>
              </w:rPr>
              <w:instrText xml:space="preserve"> PAGEREF _Toc209537326 \h </w:instrText>
            </w:r>
            <w:r>
              <w:rPr>
                <w:noProof/>
                <w:webHidden/>
              </w:rPr>
            </w:r>
            <w:r>
              <w:rPr>
                <w:noProof/>
                <w:webHidden/>
              </w:rPr>
              <w:fldChar w:fldCharType="separate"/>
            </w:r>
            <w:r>
              <w:rPr>
                <w:noProof/>
                <w:webHidden/>
              </w:rPr>
              <w:t>14</w:t>
            </w:r>
            <w:r>
              <w:rPr>
                <w:noProof/>
                <w:webHidden/>
              </w:rPr>
              <w:fldChar w:fldCharType="end"/>
            </w:r>
          </w:hyperlink>
        </w:p>
        <w:p w14:paraId="4B313E95" w14:textId="66DA36FB" w:rsidR="00525D95" w:rsidRDefault="00525D95">
          <w:pPr>
            <w:pStyle w:val="TOC2"/>
            <w:tabs>
              <w:tab w:val="right" w:pos="9350"/>
            </w:tabs>
            <w:rPr>
              <w:rFonts w:asciiTheme="minorHAnsi" w:eastAsiaTheme="minorEastAsia" w:hAnsiTheme="minorHAnsi" w:cstheme="minorBidi"/>
              <w:noProof/>
              <w:sz w:val="22"/>
              <w:szCs w:val="22"/>
            </w:rPr>
          </w:pPr>
          <w:hyperlink w:anchor="_Toc209537327" w:history="1">
            <w:r w:rsidRPr="00ED7BCB">
              <w:rPr>
                <w:rStyle w:val="Hyperlink"/>
                <w:noProof/>
              </w:rPr>
              <w:t>EMERGENCY NOTIFICATIONS</w:t>
            </w:r>
            <w:r>
              <w:rPr>
                <w:noProof/>
                <w:webHidden/>
              </w:rPr>
              <w:tab/>
            </w:r>
            <w:r>
              <w:rPr>
                <w:noProof/>
                <w:webHidden/>
              </w:rPr>
              <w:fldChar w:fldCharType="begin"/>
            </w:r>
            <w:r>
              <w:rPr>
                <w:noProof/>
                <w:webHidden/>
              </w:rPr>
              <w:instrText xml:space="preserve"> PAGEREF _Toc209537327 \h </w:instrText>
            </w:r>
            <w:r>
              <w:rPr>
                <w:noProof/>
                <w:webHidden/>
              </w:rPr>
            </w:r>
            <w:r>
              <w:rPr>
                <w:noProof/>
                <w:webHidden/>
              </w:rPr>
              <w:fldChar w:fldCharType="separate"/>
            </w:r>
            <w:r>
              <w:rPr>
                <w:noProof/>
                <w:webHidden/>
              </w:rPr>
              <w:t>14</w:t>
            </w:r>
            <w:r>
              <w:rPr>
                <w:noProof/>
                <w:webHidden/>
              </w:rPr>
              <w:fldChar w:fldCharType="end"/>
            </w:r>
          </w:hyperlink>
        </w:p>
        <w:p w14:paraId="3B3AB5C4" w14:textId="5EFF047B" w:rsidR="00525D95" w:rsidRDefault="00525D95">
          <w:pPr>
            <w:pStyle w:val="TOC2"/>
            <w:tabs>
              <w:tab w:val="right" w:pos="9350"/>
            </w:tabs>
            <w:rPr>
              <w:rFonts w:asciiTheme="minorHAnsi" w:eastAsiaTheme="minorEastAsia" w:hAnsiTheme="minorHAnsi" w:cstheme="minorBidi"/>
              <w:noProof/>
              <w:sz w:val="22"/>
              <w:szCs w:val="22"/>
            </w:rPr>
          </w:pPr>
          <w:hyperlink w:anchor="_Toc209537328" w:history="1">
            <w:r w:rsidRPr="00ED7BCB">
              <w:rPr>
                <w:rStyle w:val="Hyperlink"/>
                <w:noProof/>
              </w:rPr>
              <w:t>FIT ALERT SYSTEM</w:t>
            </w:r>
            <w:r>
              <w:rPr>
                <w:noProof/>
                <w:webHidden/>
              </w:rPr>
              <w:tab/>
            </w:r>
            <w:r>
              <w:rPr>
                <w:noProof/>
                <w:webHidden/>
              </w:rPr>
              <w:fldChar w:fldCharType="begin"/>
            </w:r>
            <w:r>
              <w:rPr>
                <w:noProof/>
                <w:webHidden/>
              </w:rPr>
              <w:instrText xml:space="preserve"> PAGEREF _Toc209537328 \h </w:instrText>
            </w:r>
            <w:r>
              <w:rPr>
                <w:noProof/>
                <w:webHidden/>
              </w:rPr>
            </w:r>
            <w:r>
              <w:rPr>
                <w:noProof/>
                <w:webHidden/>
              </w:rPr>
              <w:fldChar w:fldCharType="separate"/>
            </w:r>
            <w:r>
              <w:rPr>
                <w:noProof/>
                <w:webHidden/>
              </w:rPr>
              <w:t>15</w:t>
            </w:r>
            <w:r>
              <w:rPr>
                <w:noProof/>
                <w:webHidden/>
              </w:rPr>
              <w:fldChar w:fldCharType="end"/>
            </w:r>
          </w:hyperlink>
        </w:p>
        <w:p w14:paraId="565BFFA9" w14:textId="417499B6" w:rsidR="00525D95" w:rsidRDefault="00525D95">
          <w:pPr>
            <w:pStyle w:val="TOC2"/>
            <w:tabs>
              <w:tab w:val="right" w:pos="9350"/>
            </w:tabs>
            <w:rPr>
              <w:rFonts w:asciiTheme="minorHAnsi" w:eastAsiaTheme="minorEastAsia" w:hAnsiTheme="minorHAnsi" w:cstheme="minorBidi"/>
              <w:noProof/>
              <w:sz w:val="22"/>
              <w:szCs w:val="22"/>
            </w:rPr>
          </w:pPr>
          <w:hyperlink w:anchor="_Toc209537329" w:history="1">
            <w:r w:rsidRPr="00ED7BCB">
              <w:rPr>
                <w:rStyle w:val="Hyperlink"/>
                <w:noProof/>
                <w:highlight w:val="white"/>
              </w:rPr>
              <w:t>NOTIFY NYC</w:t>
            </w:r>
            <w:r>
              <w:rPr>
                <w:noProof/>
                <w:webHidden/>
              </w:rPr>
              <w:tab/>
            </w:r>
            <w:r>
              <w:rPr>
                <w:noProof/>
                <w:webHidden/>
              </w:rPr>
              <w:fldChar w:fldCharType="begin"/>
            </w:r>
            <w:r>
              <w:rPr>
                <w:noProof/>
                <w:webHidden/>
              </w:rPr>
              <w:instrText xml:space="preserve"> PAGEREF _Toc209537329 \h </w:instrText>
            </w:r>
            <w:r>
              <w:rPr>
                <w:noProof/>
                <w:webHidden/>
              </w:rPr>
            </w:r>
            <w:r>
              <w:rPr>
                <w:noProof/>
                <w:webHidden/>
              </w:rPr>
              <w:fldChar w:fldCharType="separate"/>
            </w:r>
            <w:r>
              <w:rPr>
                <w:noProof/>
                <w:webHidden/>
              </w:rPr>
              <w:t>15</w:t>
            </w:r>
            <w:r>
              <w:rPr>
                <w:noProof/>
                <w:webHidden/>
              </w:rPr>
              <w:fldChar w:fldCharType="end"/>
            </w:r>
          </w:hyperlink>
        </w:p>
        <w:p w14:paraId="226BDFF8" w14:textId="5787FF6E" w:rsidR="00525D95" w:rsidRDefault="00525D95">
          <w:pPr>
            <w:pStyle w:val="TOC1"/>
            <w:tabs>
              <w:tab w:val="right" w:pos="9350"/>
            </w:tabs>
            <w:rPr>
              <w:rFonts w:asciiTheme="minorHAnsi" w:eastAsiaTheme="minorEastAsia" w:hAnsiTheme="minorHAnsi" w:cstheme="minorBidi"/>
              <w:noProof/>
              <w:sz w:val="22"/>
              <w:szCs w:val="22"/>
            </w:rPr>
          </w:pPr>
          <w:hyperlink w:anchor="_Toc209537330" w:history="1">
            <w:r w:rsidRPr="00ED7BCB">
              <w:rPr>
                <w:rStyle w:val="Hyperlink"/>
                <w:noProof/>
              </w:rPr>
              <w:t>STUDENT AND EMPLOYEE RESOURCES</w:t>
            </w:r>
            <w:r>
              <w:rPr>
                <w:noProof/>
                <w:webHidden/>
              </w:rPr>
              <w:tab/>
            </w:r>
            <w:r>
              <w:rPr>
                <w:noProof/>
                <w:webHidden/>
              </w:rPr>
              <w:fldChar w:fldCharType="begin"/>
            </w:r>
            <w:r>
              <w:rPr>
                <w:noProof/>
                <w:webHidden/>
              </w:rPr>
              <w:instrText xml:space="preserve"> PAGEREF _Toc209537330 \h </w:instrText>
            </w:r>
            <w:r>
              <w:rPr>
                <w:noProof/>
                <w:webHidden/>
              </w:rPr>
            </w:r>
            <w:r>
              <w:rPr>
                <w:noProof/>
                <w:webHidden/>
              </w:rPr>
              <w:fldChar w:fldCharType="separate"/>
            </w:r>
            <w:r>
              <w:rPr>
                <w:noProof/>
                <w:webHidden/>
              </w:rPr>
              <w:t>17</w:t>
            </w:r>
            <w:r>
              <w:rPr>
                <w:noProof/>
                <w:webHidden/>
              </w:rPr>
              <w:fldChar w:fldCharType="end"/>
            </w:r>
          </w:hyperlink>
        </w:p>
        <w:p w14:paraId="1F7C0450" w14:textId="3F3A7F33" w:rsidR="00525D95" w:rsidRDefault="00525D95">
          <w:pPr>
            <w:pStyle w:val="TOC2"/>
            <w:tabs>
              <w:tab w:val="right" w:pos="9350"/>
            </w:tabs>
            <w:rPr>
              <w:rFonts w:asciiTheme="minorHAnsi" w:eastAsiaTheme="minorEastAsia" w:hAnsiTheme="minorHAnsi" w:cstheme="minorBidi"/>
              <w:noProof/>
              <w:sz w:val="22"/>
              <w:szCs w:val="22"/>
            </w:rPr>
          </w:pPr>
          <w:hyperlink w:anchor="_Toc209537331" w:history="1">
            <w:r w:rsidRPr="00ED7BCB">
              <w:rPr>
                <w:rStyle w:val="Hyperlink"/>
                <w:noProof/>
              </w:rPr>
              <w:t>COUNSELING CENTER</w:t>
            </w:r>
            <w:r>
              <w:rPr>
                <w:noProof/>
                <w:webHidden/>
              </w:rPr>
              <w:tab/>
            </w:r>
            <w:r>
              <w:rPr>
                <w:noProof/>
                <w:webHidden/>
              </w:rPr>
              <w:fldChar w:fldCharType="begin"/>
            </w:r>
            <w:r>
              <w:rPr>
                <w:noProof/>
                <w:webHidden/>
              </w:rPr>
              <w:instrText xml:space="preserve"> PAGEREF _Toc209537331 \h </w:instrText>
            </w:r>
            <w:r>
              <w:rPr>
                <w:noProof/>
                <w:webHidden/>
              </w:rPr>
            </w:r>
            <w:r>
              <w:rPr>
                <w:noProof/>
                <w:webHidden/>
              </w:rPr>
              <w:fldChar w:fldCharType="separate"/>
            </w:r>
            <w:r>
              <w:rPr>
                <w:noProof/>
                <w:webHidden/>
              </w:rPr>
              <w:t>17</w:t>
            </w:r>
            <w:r>
              <w:rPr>
                <w:noProof/>
                <w:webHidden/>
              </w:rPr>
              <w:fldChar w:fldCharType="end"/>
            </w:r>
          </w:hyperlink>
        </w:p>
        <w:p w14:paraId="73BE3505" w14:textId="797F7D0C" w:rsidR="00525D95" w:rsidRDefault="00525D95">
          <w:pPr>
            <w:pStyle w:val="TOC2"/>
            <w:tabs>
              <w:tab w:val="right" w:pos="9350"/>
            </w:tabs>
            <w:rPr>
              <w:rFonts w:asciiTheme="minorHAnsi" w:eastAsiaTheme="minorEastAsia" w:hAnsiTheme="minorHAnsi" w:cstheme="minorBidi"/>
              <w:noProof/>
              <w:sz w:val="22"/>
              <w:szCs w:val="22"/>
            </w:rPr>
          </w:pPr>
          <w:hyperlink w:anchor="_Toc209537332" w:history="1">
            <w:r w:rsidRPr="00ED7BCB">
              <w:rPr>
                <w:rStyle w:val="Hyperlink"/>
                <w:noProof/>
              </w:rPr>
              <w:t>HEALTH SERVICES</w:t>
            </w:r>
            <w:r>
              <w:rPr>
                <w:noProof/>
                <w:webHidden/>
              </w:rPr>
              <w:tab/>
            </w:r>
            <w:r>
              <w:rPr>
                <w:noProof/>
                <w:webHidden/>
              </w:rPr>
              <w:fldChar w:fldCharType="begin"/>
            </w:r>
            <w:r>
              <w:rPr>
                <w:noProof/>
                <w:webHidden/>
              </w:rPr>
              <w:instrText xml:space="preserve"> PAGEREF _Toc209537332 \h </w:instrText>
            </w:r>
            <w:r>
              <w:rPr>
                <w:noProof/>
                <w:webHidden/>
              </w:rPr>
            </w:r>
            <w:r>
              <w:rPr>
                <w:noProof/>
                <w:webHidden/>
              </w:rPr>
              <w:fldChar w:fldCharType="separate"/>
            </w:r>
            <w:r>
              <w:rPr>
                <w:noProof/>
                <w:webHidden/>
              </w:rPr>
              <w:t>17</w:t>
            </w:r>
            <w:r>
              <w:rPr>
                <w:noProof/>
                <w:webHidden/>
              </w:rPr>
              <w:fldChar w:fldCharType="end"/>
            </w:r>
          </w:hyperlink>
        </w:p>
        <w:p w14:paraId="6304F75A" w14:textId="7B1CCE04" w:rsidR="00525D95" w:rsidRDefault="00525D95">
          <w:pPr>
            <w:pStyle w:val="TOC2"/>
            <w:tabs>
              <w:tab w:val="right" w:pos="9350"/>
            </w:tabs>
            <w:rPr>
              <w:rFonts w:asciiTheme="minorHAnsi" w:eastAsiaTheme="minorEastAsia" w:hAnsiTheme="minorHAnsi" w:cstheme="minorBidi"/>
              <w:noProof/>
              <w:sz w:val="22"/>
              <w:szCs w:val="22"/>
            </w:rPr>
          </w:pPr>
          <w:hyperlink w:anchor="_Toc209537333" w:history="1">
            <w:r w:rsidRPr="00ED7BCB">
              <w:rPr>
                <w:rStyle w:val="Hyperlink"/>
                <w:noProof/>
              </w:rPr>
              <w:t>EMPLOYEE ASSISTANCE PROGRAM</w:t>
            </w:r>
            <w:r>
              <w:rPr>
                <w:noProof/>
                <w:webHidden/>
              </w:rPr>
              <w:tab/>
            </w:r>
            <w:r>
              <w:rPr>
                <w:noProof/>
                <w:webHidden/>
              </w:rPr>
              <w:fldChar w:fldCharType="begin"/>
            </w:r>
            <w:r>
              <w:rPr>
                <w:noProof/>
                <w:webHidden/>
              </w:rPr>
              <w:instrText xml:space="preserve"> PAGEREF _Toc209537333 \h </w:instrText>
            </w:r>
            <w:r>
              <w:rPr>
                <w:noProof/>
                <w:webHidden/>
              </w:rPr>
            </w:r>
            <w:r>
              <w:rPr>
                <w:noProof/>
                <w:webHidden/>
              </w:rPr>
              <w:fldChar w:fldCharType="separate"/>
            </w:r>
            <w:r>
              <w:rPr>
                <w:noProof/>
                <w:webHidden/>
              </w:rPr>
              <w:t>17</w:t>
            </w:r>
            <w:r>
              <w:rPr>
                <w:noProof/>
                <w:webHidden/>
              </w:rPr>
              <w:fldChar w:fldCharType="end"/>
            </w:r>
          </w:hyperlink>
        </w:p>
        <w:p w14:paraId="50921F52" w14:textId="46117243" w:rsidR="00525D95" w:rsidRDefault="00525D95">
          <w:pPr>
            <w:pStyle w:val="TOC2"/>
            <w:tabs>
              <w:tab w:val="right" w:pos="9350"/>
            </w:tabs>
            <w:rPr>
              <w:rFonts w:asciiTheme="minorHAnsi" w:eastAsiaTheme="minorEastAsia" w:hAnsiTheme="minorHAnsi" w:cstheme="minorBidi"/>
              <w:noProof/>
              <w:sz w:val="22"/>
              <w:szCs w:val="22"/>
            </w:rPr>
          </w:pPr>
          <w:hyperlink w:anchor="_Toc209537334" w:history="1">
            <w:r w:rsidRPr="00ED7BCB">
              <w:rPr>
                <w:rStyle w:val="Hyperlink"/>
                <w:noProof/>
              </w:rPr>
              <w:t>WORKPLACE VIOLENCE PREVENTION POLICY</w:t>
            </w:r>
            <w:r>
              <w:rPr>
                <w:noProof/>
                <w:webHidden/>
              </w:rPr>
              <w:tab/>
            </w:r>
            <w:r>
              <w:rPr>
                <w:noProof/>
                <w:webHidden/>
              </w:rPr>
              <w:fldChar w:fldCharType="begin"/>
            </w:r>
            <w:r>
              <w:rPr>
                <w:noProof/>
                <w:webHidden/>
              </w:rPr>
              <w:instrText xml:space="preserve"> PAGEREF _Toc209537334 \h </w:instrText>
            </w:r>
            <w:r>
              <w:rPr>
                <w:noProof/>
                <w:webHidden/>
              </w:rPr>
            </w:r>
            <w:r>
              <w:rPr>
                <w:noProof/>
                <w:webHidden/>
              </w:rPr>
              <w:fldChar w:fldCharType="separate"/>
            </w:r>
            <w:r>
              <w:rPr>
                <w:noProof/>
                <w:webHidden/>
              </w:rPr>
              <w:t>18</w:t>
            </w:r>
            <w:r>
              <w:rPr>
                <w:noProof/>
                <w:webHidden/>
              </w:rPr>
              <w:fldChar w:fldCharType="end"/>
            </w:r>
          </w:hyperlink>
        </w:p>
        <w:p w14:paraId="10C86EA6" w14:textId="2E16A87D" w:rsidR="00525D95" w:rsidRDefault="00525D95">
          <w:pPr>
            <w:pStyle w:val="TOC1"/>
            <w:tabs>
              <w:tab w:val="right" w:pos="9350"/>
            </w:tabs>
            <w:rPr>
              <w:rFonts w:asciiTheme="minorHAnsi" w:eastAsiaTheme="minorEastAsia" w:hAnsiTheme="minorHAnsi" w:cstheme="minorBidi"/>
              <w:noProof/>
              <w:sz w:val="22"/>
              <w:szCs w:val="22"/>
            </w:rPr>
          </w:pPr>
          <w:hyperlink w:anchor="_Toc209537335" w:history="1">
            <w:r w:rsidRPr="00ED7BCB">
              <w:rPr>
                <w:rStyle w:val="Hyperlink"/>
                <w:noProof/>
              </w:rPr>
              <w:t>SEXUAL MISCONDUCT AND INTERPERSONAL VIOLENCE PREVENTION AND RESPONSE</w:t>
            </w:r>
            <w:r>
              <w:rPr>
                <w:noProof/>
                <w:webHidden/>
              </w:rPr>
              <w:tab/>
            </w:r>
            <w:r>
              <w:rPr>
                <w:noProof/>
                <w:webHidden/>
              </w:rPr>
              <w:fldChar w:fldCharType="begin"/>
            </w:r>
            <w:r>
              <w:rPr>
                <w:noProof/>
                <w:webHidden/>
              </w:rPr>
              <w:instrText xml:space="preserve"> PAGEREF _Toc209537335 \h </w:instrText>
            </w:r>
            <w:r>
              <w:rPr>
                <w:noProof/>
                <w:webHidden/>
              </w:rPr>
            </w:r>
            <w:r>
              <w:rPr>
                <w:noProof/>
                <w:webHidden/>
              </w:rPr>
              <w:fldChar w:fldCharType="separate"/>
            </w:r>
            <w:r>
              <w:rPr>
                <w:noProof/>
                <w:webHidden/>
              </w:rPr>
              <w:t>19</w:t>
            </w:r>
            <w:r>
              <w:rPr>
                <w:noProof/>
                <w:webHidden/>
              </w:rPr>
              <w:fldChar w:fldCharType="end"/>
            </w:r>
          </w:hyperlink>
        </w:p>
        <w:p w14:paraId="74499252" w14:textId="5465F60E" w:rsidR="00525D95" w:rsidRDefault="00525D95">
          <w:pPr>
            <w:pStyle w:val="TOC2"/>
            <w:tabs>
              <w:tab w:val="right" w:pos="9350"/>
            </w:tabs>
            <w:rPr>
              <w:rFonts w:asciiTheme="minorHAnsi" w:eastAsiaTheme="minorEastAsia" w:hAnsiTheme="minorHAnsi" w:cstheme="minorBidi"/>
              <w:noProof/>
              <w:sz w:val="22"/>
              <w:szCs w:val="22"/>
            </w:rPr>
          </w:pPr>
          <w:hyperlink w:anchor="_Toc209537336" w:history="1">
            <w:r w:rsidRPr="00ED7BCB">
              <w:rPr>
                <w:rStyle w:val="Hyperlink"/>
                <w:noProof/>
              </w:rPr>
              <w:t>SEXUAL MISCONDUCT PREVENTION</w:t>
            </w:r>
            <w:r>
              <w:rPr>
                <w:noProof/>
                <w:webHidden/>
              </w:rPr>
              <w:tab/>
            </w:r>
            <w:r>
              <w:rPr>
                <w:noProof/>
                <w:webHidden/>
              </w:rPr>
              <w:fldChar w:fldCharType="begin"/>
            </w:r>
            <w:r>
              <w:rPr>
                <w:noProof/>
                <w:webHidden/>
              </w:rPr>
              <w:instrText xml:space="preserve"> PAGEREF _Toc209537336 \h </w:instrText>
            </w:r>
            <w:r>
              <w:rPr>
                <w:noProof/>
                <w:webHidden/>
              </w:rPr>
            </w:r>
            <w:r>
              <w:rPr>
                <w:noProof/>
                <w:webHidden/>
              </w:rPr>
              <w:fldChar w:fldCharType="separate"/>
            </w:r>
            <w:r>
              <w:rPr>
                <w:noProof/>
                <w:webHidden/>
              </w:rPr>
              <w:t>19</w:t>
            </w:r>
            <w:r>
              <w:rPr>
                <w:noProof/>
                <w:webHidden/>
              </w:rPr>
              <w:fldChar w:fldCharType="end"/>
            </w:r>
          </w:hyperlink>
        </w:p>
        <w:p w14:paraId="457F4096" w14:textId="5B3E825A" w:rsidR="00525D95" w:rsidRDefault="00525D95">
          <w:pPr>
            <w:pStyle w:val="TOC3"/>
            <w:tabs>
              <w:tab w:val="right" w:pos="9350"/>
            </w:tabs>
            <w:rPr>
              <w:rFonts w:asciiTheme="minorHAnsi" w:eastAsiaTheme="minorEastAsia" w:hAnsiTheme="minorHAnsi" w:cstheme="minorBidi"/>
              <w:noProof/>
              <w:sz w:val="22"/>
              <w:szCs w:val="22"/>
            </w:rPr>
          </w:pPr>
          <w:hyperlink w:anchor="_Toc209537337" w:history="1">
            <w:r w:rsidRPr="00ED7BCB">
              <w:rPr>
                <w:rStyle w:val="Hyperlink"/>
                <w:noProof/>
              </w:rPr>
              <w:t>Campus Anti-Violence Education Group</w:t>
            </w:r>
            <w:r>
              <w:rPr>
                <w:noProof/>
                <w:webHidden/>
              </w:rPr>
              <w:tab/>
            </w:r>
            <w:r>
              <w:rPr>
                <w:noProof/>
                <w:webHidden/>
              </w:rPr>
              <w:fldChar w:fldCharType="begin"/>
            </w:r>
            <w:r>
              <w:rPr>
                <w:noProof/>
                <w:webHidden/>
              </w:rPr>
              <w:instrText xml:space="preserve"> PAGEREF _Toc209537337 \h </w:instrText>
            </w:r>
            <w:r>
              <w:rPr>
                <w:noProof/>
                <w:webHidden/>
              </w:rPr>
            </w:r>
            <w:r>
              <w:rPr>
                <w:noProof/>
                <w:webHidden/>
              </w:rPr>
              <w:fldChar w:fldCharType="separate"/>
            </w:r>
            <w:r>
              <w:rPr>
                <w:noProof/>
                <w:webHidden/>
              </w:rPr>
              <w:t>19</w:t>
            </w:r>
            <w:r>
              <w:rPr>
                <w:noProof/>
                <w:webHidden/>
              </w:rPr>
              <w:fldChar w:fldCharType="end"/>
            </w:r>
          </w:hyperlink>
        </w:p>
        <w:p w14:paraId="3DDD8A71" w14:textId="17EFBF0F" w:rsidR="00525D95" w:rsidRDefault="00525D95">
          <w:pPr>
            <w:pStyle w:val="TOC3"/>
            <w:tabs>
              <w:tab w:val="right" w:pos="9350"/>
            </w:tabs>
            <w:rPr>
              <w:rFonts w:asciiTheme="minorHAnsi" w:eastAsiaTheme="minorEastAsia" w:hAnsiTheme="minorHAnsi" w:cstheme="minorBidi"/>
              <w:noProof/>
              <w:sz w:val="22"/>
              <w:szCs w:val="22"/>
            </w:rPr>
          </w:pPr>
          <w:hyperlink w:anchor="_Toc209537338" w:history="1">
            <w:r w:rsidRPr="00ED7BCB">
              <w:rPr>
                <w:rStyle w:val="Hyperlink"/>
                <w:noProof/>
              </w:rPr>
              <w:t>Primary and Ongoing Prevention and Awareness Programming</w:t>
            </w:r>
            <w:r>
              <w:rPr>
                <w:noProof/>
                <w:webHidden/>
              </w:rPr>
              <w:tab/>
            </w:r>
            <w:r>
              <w:rPr>
                <w:noProof/>
                <w:webHidden/>
              </w:rPr>
              <w:fldChar w:fldCharType="begin"/>
            </w:r>
            <w:r>
              <w:rPr>
                <w:noProof/>
                <w:webHidden/>
              </w:rPr>
              <w:instrText xml:space="preserve"> PAGEREF _Toc209537338 \h </w:instrText>
            </w:r>
            <w:r>
              <w:rPr>
                <w:noProof/>
                <w:webHidden/>
              </w:rPr>
            </w:r>
            <w:r>
              <w:rPr>
                <w:noProof/>
                <w:webHidden/>
              </w:rPr>
              <w:fldChar w:fldCharType="separate"/>
            </w:r>
            <w:r>
              <w:rPr>
                <w:noProof/>
                <w:webHidden/>
              </w:rPr>
              <w:t>19</w:t>
            </w:r>
            <w:r>
              <w:rPr>
                <w:noProof/>
                <w:webHidden/>
              </w:rPr>
              <w:fldChar w:fldCharType="end"/>
            </w:r>
          </w:hyperlink>
        </w:p>
        <w:p w14:paraId="7714E39E" w14:textId="2A6AD871" w:rsidR="00525D95" w:rsidRDefault="00525D95">
          <w:pPr>
            <w:pStyle w:val="TOC3"/>
            <w:tabs>
              <w:tab w:val="right" w:pos="9350"/>
            </w:tabs>
            <w:rPr>
              <w:rFonts w:asciiTheme="minorHAnsi" w:eastAsiaTheme="minorEastAsia" w:hAnsiTheme="minorHAnsi" w:cstheme="minorBidi"/>
              <w:noProof/>
              <w:sz w:val="22"/>
              <w:szCs w:val="22"/>
            </w:rPr>
          </w:pPr>
          <w:hyperlink w:anchor="_Toc209537339" w:history="1">
            <w:r w:rsidRPr="00ED7BCB">
              <w:rPr>
                <w:rStyle w:val="Hyperlink"/>
                <w:noProof/>
              </w:rPr>
              <w:t>Relationships with Local Resources</w:t>
            </w:r>
            <w:r>
              <w:rPr>
                <w:noProof/>
                <w:webHidden/>
              </w:rPr>
              <w:tab/>
            </w:r>
            <w:r>
              <w:rPr>
                <w:noProof/>
                <w:webHidden/>
              </w:rPr>
              <w:fldChar w:fldCharType="begin"/>
            </w:r>
            <w:r>
              <w:rPr>
                <w:noProof/>
                <w:webHidden/>
              </w:rPr>
              <w:instrText xml:space="preserve"> PAGEREF _Toc209537339 \h </w:instrText>
            </w:r>
            <w:r>
              <w:rPr>
                <w:noProof/>
                <w:webHidden/>
              </w:rPr>
            </w:r>
            <w:r>
              <w:rPr>
                <w:noProof/>
                <w:webHidden/>
              </w:rPr>
              <w:fldChar w:fldCharType="separate"/>
            </w:r>
            <w:r>
              <w:rPr>
                <w:noProof/>
                <w:webHidden/>
              </w:rPr>
              <w:t>21</w:t>
            </w:r>
            <w:r>
              <w:rPr>
                <w:noProof/>
                <w:webHidden/>
              </w:rPr>
              <w:fldChar w:fldCharType="end"/>
            </w:r>
          </w:hyperlink>
        </w:p>
        <w:p w14:paraId="776D2B0B" w14:textId="7B5AA320" w:rsidR="00525D95" w:rsidRDefault="00525D95">
          <w:pPr>
            <w:pStyle w:val="TOC3"/>
            <w:tabs>
              <w:tab w:val="right" w:pos="9350"/>
            </w:tabs>
            <w:rPr>
              <w:rFonts w:asciiTheme="minorHAnsi" w:eastAsiaTheme="minorEastAsia" w:hAnsiTheme="minorHAnsi" w:cstheme="minorBidi"/>
              <w:noProof/>
              <w:sz w:val="22"/>
              <w:szCs w:val="22"/>
            </w:rPr>
          </w:pPr>
          <w:hyperlink w:anchor="_Toc209537340" w:history="1">
            <w:r w:rsidRPr="00ED7BCB">
              <w:rPr>
                <w:rStyle w:val="Hyperlink"/>
                <w:noProof/>
              </w:rPr>
              <w:t>Safe Bystander Intervention</w:t>
            </w:r>
            <w:r>
              <w:rPr>
                <w:noProof/>
                <w:webHidden/>
              </w:rPr>
              <w:tab/>
            </w:r>
            <w:r>
              <w:rPr>
                <w:noProof/>
                <w:webHidden/>
              </w:rPr>
              <w:fldChar w:fldCharType="begin"/>
            </w:r>
            <w:r>
              <w:rPr>
                <w:noProof/>
                <w:webHidden/>
              </w:rPr>
              <w:instrText xml:space="preserve"> PAGEREF _Toc209537340 \h </w:instrText>
            </w:r>
            <w:r>
              <w:rPr>
                <w:noProof/>
                <w:webHidden/>
              </w:rPr>
            </w:r>
            <w:r>
              <w:rPr>
                <w:noProof/>
                <w:webHidden/>
              </w:rPr>
              <w:fldChar w:fldCharType="separate"/>
            </w:r>
            <w:r>
              <w:rPr>
                <w:noProof/>
                <w:webHidden/>
              </w:rPr>
              <w:t>21</w:t>
            </w:r>
            <w:r>
              <w:rPr>
                <w:noProof/>
                <w:webHidden/>
              </w:rPr>
              <w:fldChar w:fldCharType="end"/>
            </w:r>
          </w:hyperlink>
        </w:p>
        <w:p w14:paraId="32192E92" w14:textId="09FF6D56" w:rsidR="00525D95" w:rsidRDefault="00525D95">
          <w:pPr>
            <w:pStyle w:val="TOC3"/>
            <w:tabs>
              <w:tab w:val="right" w:pos="9350"/>
            </w:tabs>
            <w:rPr>
              <w:rFonts w:asciiTheme="minorHAnsi" w:eastAsiaTheme="minorEastAsia" w:hAnsiTheme="minorHAnsi" w:cstheme="minorBidi"/>
              <w:noProof/>
              <w:sz w:val="22"/>
              <w:szCs w:val="22"/>
            </w:rPr>
          </w:pPr>
          <w:hyperlink w:anchor="_Toc209537341" w:history="1">
            <w:r w:rsidRPr="00ED7BCB">
              <w:rPr>
                <w:rStyle w:val="Hyperlink"/>
                <w:noProof/>
              </w:rPr>
              <w:t xml:space="preserve">Risk Reduction: Sexual Assault </w:t>
            </w:r>
            <w:r>
              <w:rPr>
                <w:noProof/>
                <w:webHidden/>
              </w:rPr>
              <w:tab/>
            </w:r>
            <w:r>
              <w:rPr>
                <w:noProof/>
                <w:webHidden/>
              </w:rPr>
              <w:fldChar w:fldCharType="begin"/>
            </w:r>
            <w:r>
              <w:rPr>
                <w:noProof/>
                <w:webHidden/>
              </w:rPr>
              <w:instrText xml:space="preserve"> PAGEREF _Toc209537341 \h </w:instrText>
            </w:r>
            <w:r>
              <w:rPr>
                <w:noProof/>
                <w:webHidden/>
              </w:rPr>
            </w:r>
            <w:r>
              <w:rPr>
                <w:noProof/>
                <w:webHidden/>
              </w:rPr>
              <w:fldChar w:fldCharType="separate"/>
            </w:r>
            <w:r>
              <w:rPr>
                <w:noProof/>
                <w:webHidden/>
              </w:rPr>
              <w:t>22</w:t>
            </w:r>
            <w:r>
              <w:rPr>
                <w:noProof/>
                <w:webHidden/>
              </w:rPr>
              <w:fldChar w:fldCharType="end"/>
            </w:r>
          </w:hyperlink>
        </w:p>
        <w:p w14:paraId="0B1C6E56" w14:textId="41BC88C5" w:rsidR="00525D95" w:rsidRDefault="00525D95">
          <w:pPr>
            <w:pStyle w:val="TOC3"/>
            <w:tabs>
              <w:tab w:val="right" w:pos="9350"/>
            </w:tabs>
            <w:rPr>
              <w:rFonts w:asciiTheme="minorHAnsi" w:eastAsiaTheme="minorEastAsia" w:hAnsiTheme="minorHAnsi" w:cstheme="minorBidi"/>
              <w:noProof/>
              <w:sz w:val="22"/>
              <w:szCs w:val="22"/>
            </w:rPr>
          </w:pPr>
          <w:hyperlink w:anchor="_Toc209537342" w:history="1">
            <w:r w:rsidRPr="00ED7BCB">
              <w:rPr>
                <w:rStyle w:val="Hyperlink"/>
                <w:noProof/>
              </w:rPr>
              <w:t>Reducing Risk and Recognizing Stalking</w:t>
            </w:r>
            <w:r>
              <w:rPr>
                <w:noProof/>
                <w:webHidden/>
              </w:rPr>
              <w:tab/>
            </w:r>
            <w:r>
              <w:rPr>
                <w:noProof/>
                <w:webHidden/>
              </w:rPr>
              <w:fldChar w:fldCharType="begin"/>
            </w:r>
            <w:r>
              <w:rPr>
                <w:noProof/>
                <w:webHidden/>
              </w:rPr>
              <w:instrText xml:space="preserve"> PAGEREF _Toc209537342 \h </w:instrText>
            </w:r>
            <w:r>
              <w:rPr>
                <w:noProof/>
                <w:webHidden/>
              </w:rPr>
            </w:r>
            <w:r>
              <w:rPr>
                <w:noProof/>
                <w:webHidden/>
              </w:rPr>
              <w:fldChar w:fldCharType="separate"/>
            </w:r>
            <w:r>
              <w:rPr>
                <w:noProof/>
                <w:webHidden/>
              </w:rPr>
              <w:t>23</w:t>
            </w:r>
            <w:r>
              <w:rPr>
                <w:noProof/>
                <w:webHidden/>
              </w:rPr>
              <w:fldChar w:fldCharType="end"/>
            </w:r>
          </w:hyperlink>
        </w:p>
        <w:p w14:paraId="5CC17DCE" w14:textId="41922FAD" w:rsidR="00525D95" w:rsidRDefault="00525D95">
          <w:pPr>
            <w:pStyle w:val="TOC3"/>
            <w:tabs>
              <w:tab w:val="right" w:pos="9350"/>
            </w:tabs>
            <w:rPr>
              <w:rFonts w:asciiTheme="minorHAnsi" w:eastAsiaTheme="minorEastAsia" w:hAnsiTheme="minorHAnsi" w:cstheme="minorBidi"/>
              <w:noProof/>
              <w:sz w:val="22"/>
              <w:szCs w:val="22"/>
            </w:rPr>
          </w:pPr>
          <w:hyperlink w:anchor="_Toc209537343" w:history="1">
            <w:r w:rsidRPr="00ED7BCB">
              <w:rPr>
                <w:rStyle w:val="Hyperlink"/>
                <w:noProof/>
              </w:rPr>
              <w:t>Reducing Risk and Recognizing Domestic Abuse/Intimate Partner Violence</w:t>
            </w:r>
            <w:r>
              <w:rPr>
                <w:noProof/>
                <w:webHidden/>
              </w:rPr>
              <w:tab/>
            </w:r>
            <w:r>
              <w:rPr>
                <w:noProof/>
                <w:webHidden/>
              </w:rPr>
              <w:fldChar w:fldCharType="begin"/>
            </w:r>
            <w:r>
              <w:rPr>
                <w:noProof/>
                <w:webHidden/>
              </w:rPr>
              <w:instrText xml:space="preserve"> PAGEREF _Toc209537343 \h </w:instrText>
            </w:r>
            <w:r>
              <w:rPr>
                <w:noProof/>
                <w:webHidden/>
              </w:rPr>
            </w:r>
            <w:r>
              <w:rPr>
                <w:noProof/>
                <w:webHidden/>
              </w:rPr>
              <w:fldChar w:fldCharType="separate"/>
            </w:r>
            <w:r>
              <w:rPr>
                <w:noProof/>
                <w:webHidden/>
              </w:rPr>
              <w:t>24</w:t>
            </w:r>
            <w:r>
              <w:rPr>
                <w:noProof/>
                <w:webHidden/>
              </w:rPr>
              <w:fldChar w:fldCharType="end"/>
            </w:r>
          </w:hyperlink>
        </w:p>
        <w:p w14:paraId="06043A41" w14:textId="491A68B9" w:rsidR="00525D95" w:rsidRDefault="00525D95">
          <w:pPr>
            <w:pStyle w:val="TOC2"/>
            <w:tabs>
              <w:tab w:val="right" w:pos="9350"/>
            </w:tabs>
            <w:rPr>
              <w:rFonts w:asciiTheme="minorHAnsi" w:eastAsiaTheme="minorEastAsia" w:hAnsiTheme="minorHAnsi" w:cstheme="minorBidi"/>
              <w:noProof/>
              <w:sz w:val="22"/>
              <w:szCs w:val="22"/>
            </w:rPr>
          </w:pPr>
          <w:hyperlink w:anchor="_Toc209537344" w:history="1">
            <w:r w:rsidRPr="00ED7BCB">
              <w:rPr>
                <w:rStyle w:val="Hyperlink"/>
                <w:noProof/>
              </w:rPr>
              <w:t>SEXUAL MISCONDUCT REPORTING</w:t>
            </w:r>
            <w:r>
              <w:rPr>
                <w:noProof/>
                <w:webHidden/>
              </w:rPr>
              <w:tab/>
            </w:r>
            <w:r>
              <w:rPr>
                <w:noProof/>
                <w:webHidden/>
              </w:rPr>
              <w:fldChar w:fldCharType="begin"/>
            </w:r>
            <w:r>
              <w:rPr>
                <w:noProof/>
                <w:webHidden/>
              </w:rPr>
              <w:instrText xml:space="preserve"> PAGEREF _Toc209537344 \h </w:instrText>
            </w:r>
            <w:r>
              <w:rPr>
                <w:noProof/>
                <w:webHidden/>
              </w:rPr>
            </w:r>
            <w:r>
              <w:rPr>
                <w:noProof/>
                <w:webHidden/>
              </w:rPr>
              <w:fldChar w:fldCharType="separate"/>
            </w:r>
            <w:r>
              <w:rPr>
                <w:noProof/>
                <w:webHidden/>
              </w:rPr>
              <w:t>26</w:t>
            </w:r>
            <w:r>
              <w:rPr>
                <w:noProof/>
                <w:webHidden/>
              </w:rPr>
              <w:fldChar w:fldCharType="end"/>
            </w:r>
          </w:hyperlink>
        </w:p>
        <w:p w14:paraId="6B3B9119" w14:textId="2C674E72" w:rsidR="00525D95" w:rsidRDefault="00525D95">
          <w:pPr>
            <w:pStyle w:val="TOC3"/>
            <w:tabs>
              <w:tab w:val="right" w:pos="9350"/>
            </w:tabs>
            <w:rPr>
              <w:rFonts w:asciiTheme="minorHAnsi" w:eastAsiaTheme="minorEastAsia" w:hAnsiTheme="minorHAnsi" w:cstheme="minorBidi"/>
              <w:noProof/>
              <w:sz w:val="22"/>
              <w:szCs w:val="22"/>
            </w:rPr>
          </w:pPr>
          <w:hyperlink w:anchor="_Toc209537345" w:history="1">
            <w:r w:rsidRPr="00ED7BCB">
              <w:rPr>
                <w:rStyle w:val="Hyperlink"/>
                <w:noProof/>
              </w:rPr>
              <w:t>Filing a Report on Campus – Students</w:t>
            </w:r>
            <w:r>
              <w:rPr>
                <w:noProof/>
                <w:webHidden/>
              </w:rPr>
              <w:tab/>
            </w:r>
            <w:r>
              <w:rPr>
                <w:noProof/>
                <w:webHidden/>
              </w:rPr>
              <w:fldChar w:fldCharType="begin"/>
            </w:r>
            <w:r>
              <w:rPr>
                <w:noProof/>
                <w:webHidden/>
              </w:rPr>
              <w:instrText xml:space="preserve"> PAGEREF _Toc209537345 \h </w:instrText>
            </w:r>
            <w:r>
              <w:rPr>
                <w:noProof/>
                <w:webHidden/>
              </w:rPr>
            </w:r>
            <w:r>
              <w:rPr>
                <w:noProof/>
                <w:webHidden/>
              </w:rPr>
              <w:fldChar w:fldCharType="separate"/>
            </w:r>
            <w:r>
              <w:rPr>
                <w:noProof/>
                <w:webHidden/>
              </w:rPr>
              <w:t>27</w:t>
            </w:r>
            <w:r>
              <w:rPr>
                <w:noProof/>
                <w:webHidden/>
              </w:rPr>
              <w:fldChar w:fldCharType="end"/>
            </w:r>
          </w:hyperlink>
        </w:p>
        <w:p w14:paraId="673A62D7" w14:textId="61615503" w:rsidR="00525D95" w:rsidRDefault="00525D95">
          <w:pPr>
            <w:pStyle w:val="TOC3"/>
            <w:tabs>
              <w:tab w:val="right" w:pos="9350"/>
            </w:tabs>
            <w:rPr>
              <w:rFonts w:asciiTheme="minorHAnsi" w:eastAsiaTheme="minorEastAsia" w:hAnsiTheme="minorHAnsi" w:cstheme="minorBidi"/>
              <w:noProof/>
              <w:sz w:val="22"/>
              <w:szCs w:val="22"/>
            </w:rPr>
          </w:pPr>
          <w:hyperlink w:anchor="_Toc209537346" w:history="1">
            <w:r w:rsidRPr="00ED7BCB">
              <w:rPr>
                <w:rStyle w:val="Hyperlink"/>
                <w:noProof/>
              </w:rPr>
              <w:t>Filing a Report on Campus – Employees and Third Parties</w:t>
            </w:r>
            <w:r>
              <w:rPr>
                <w:noProof/>
                <w:webHidden/>
              </w:rPr>
              <w:tab/>
            </w:r>
            <w:r>
              <w:rPr>
                <w:noProof/>
                <w:webHidden/>
              </w:rPr>
              <w:fldChar w:fldCharType="begin"/>
            </w:r>
            <w:r>
              <w:rPr>
                <w:noProof/>
                <w:webHidden/>
              </w:rPr>
              <w:instrText xml:space="preserve"> PAGEREF _Toc209537346 \h </w:instrText>
            </w:r>
            <w:r>
              <w:rPr>
                <w:noProof/>
                <w:webHidden/>
              </w:rPr>
            </w:r>
            <w:r>
              <w:rPr>
                <w:noProof/>
                <w:webHidden/>
              </w:rPr>
              <w:fldChar w:fldCharType="separate"/>
            </w:r>
            <w:r>
              <w:rPr>
                <w:noProof/>
                <w:webHidden/>
              </w:rPr>
              <w:t>27</w:t>
            </w:r>
            <w:r>
              <w:rPr>
                <w:noProof/>
                <w:webHidden/>
              </w:rPr>
              <w:fldChar w:fldCharType="end"/>
            </w:r>
          </w:hyperlink>
        </w:p>
        <w:p w14:paraId="45EECE90" w14:textId="07B6F76F" w:rsidR="00525D95" w:rsidRDefault="00525D95">
          <w:pPr>
            <w:pStyle w:val="TOC3"/>
            <w:tabs>
              <w:tab w:val="right" w:pos="9350"/>
            </w:tabs>
            <w:rPr>
              <w:rFonts w:asciiTheme="minorHAnsi" w:eastAsiaTheme="minorEastAsia" w:hAnsiTheme="minorHAnsi" w:cstheme="minorBidi"/>
              <w:noProof/>
              <w:sz w:val="22"/>
              <w:szCs w:val="22"/>
            </w:rPr>
          </w:pPr>
          <w:hyperlink w:anchor="_Toc209537347" w:history="1">
            <w:r w:rsidRPr="00ED7BCB">
              <w:rPr>
                <w:rStyle w:val="Hyperlink"/>
                <w:noProof/>
              </w:rPr>
              <w:t>Filing a Report off Campus</w:t>
            </w:r>
            <w:r>
              <w:rPr>
                <w:noProof/>
                <w:webHidden/>
              </w:rPr>
              <w:tab/>
            </w:r>
            <w:r>
              <w:rPr>
                <w:noProof/>
                <w:webHidden/>
              </w:rPr>
              <w:fldChar w:fldCharType="begin"/>
            </w:r>
            <w:r>
              <w:rPr>
                <w:noProof/>
                <w:webHidden/>
              </w:rPr>
              <w:instrText xml:space="preserve"> PAGEREF _Toc209537347 \h </w:instrText>
            </w:r>
            <w:r>
              <w:rPr>
                <w:noProof/>
                <w:webHidden/>
              </w:rPr>
            </w:r>
            <w:r>
              <w:rPr>
                <w:noProof/>
                <w:webHidden/>
              </w:rPr>
              <w:fldChar w:fldCharType="separate"/>
            </w:r>
            <w:r>
              <w:rPr>
                <w:noProof/>
                <w:webHidden/>
              </w:rPr>
              <w:t>28</w:t>
            </w:r>
            <w:r>
              <w:rPr>
                <w:noProof/>
                <w:webHidden/>
              </w:rPr>
              <w:fldChar w:fldCharType="end"/>
            </w:r>
          </w:hyperlink>
        </w:p>
        <w:p w14:paraId="757738D6" w14:textId="6A287967" w:rsidR="00525D95" w:rsidRDefault="00525D95">
          <w:pPr>
            <w:pStyle w:val="TOC3"/>
            <w:tabs>
              <w:tab w:val="right" w:pos="9350"/>
            </w:tabs>
            <w:rPr>
              <w:rFonts w:asciiTheme="minorHAnsi" w:eastAsiaTheme="minorEastAsia" w:hAnsiTheme="minorHAnsi" w:cstheme="minorBidi"/>
              <w:noProof/>
              <w:sz w:val="22"/>
              <w:szCs w:val="22"/>
            </w:rPr>
          </w:pPr>
          <w:hyperlink w:anchor="_Toc209537348" w:history="1">
            <w:r w:rsidRPr="00ED7BCB">
              <w:rPr>
                <w:rStyle w:val="Hyperlink"/>
                <w:noProof/>
              </w:rPr>
              <w:t>Confidentiality</w:t>
            </w:r>
            <w:r>
              <w:rPr>
                <w:noProof/>
                <w:webHidden/>
              </w:rPr>
              <w:tab/>
            </w:r>
            <w:r>
              <w:rPr>
                <w:noProof/>
                <w:webHidden/>
              </w:rPr>
              <w:fldChar w:fldCharType="begin"/>
            </w:r>
            <w:r>
              <w:rPr>
                <w:noProof/>
                <w:webHidden/>
              </w:rPr>
              <w:instrText xml:space="preserve"> PAGEREF _Toc209537348 \h </w:instrText>
            </w:r>
            <w:r>
              <w:rPr>
                <w:noProof/>
                <w:webHidden/>
              </w:rPr>
            </w:r>
            <w:r>
              <w:rPr>
                <w:noProof/>
                <w:webHidden/>
              </w:rPr>
              <w:fldChar w:fldCharType="separate"/>
            </w:r>
            <w:r>
              <w:rPr>
                <w:noProof/>
                <w:webHidden/>
              </w:rPr>
              <w:t>28</w:t>
            </w:r>
            <w:r>
              <w:rPr>
                <w:noProof/>
                <w:webHidden/>
              </w:rPr>
              <w:fldChar w:fldCharType="end"/>
            </w:r>
          </w:hyperlink>
        </w:p>
        <w:p w14:paraId="79CC515D" w14:textId="71902FB2" w:rsidR="00525D95" w:rsidRDefault="00525D95">
          <w:pPr>
            <w:pStyle w:val="TOC2"/>
            <w:tabs>
              <w:tab w:val="right" w:pos="9350"/>
            </w:tabs>
            <w:rPr>
              <w:rFonts w:asciiTheme="minorHAnsi" w:eastAsiaTheme="minorEastAsia" w:hAnsiTheme="minorHAnsi" w:cstheme="minorBidi"/>
              <w:noProof/>
              <w:sz w:val="22"/>
              <w:szCs w:val="22"/>
            </w:rPr>
          </w:pPr>
          <w:hyperlink w:anchor="_Toc209537349" w:history="1">
            <w:r w:rsidRPr="00ED7BCB">
              <w:rPr>
                <w:rStyle w:val="Hyperlink"/>
                <w:noProof/>
              </w:rPr>
              <w:t>TREATMENT AND PRESERVATION OF EVIDENCE</w:t>
            </w:r>
            <w:r>
              <w:rPr>
                <w:noProof/>
                <w:webHidden/>
              </w:rPr>
              <w:tab/>
            </w:r>
            <w:r>
              <w:rPr>
                <w:noProof/>
                <w:webHidden/>
              </w:rPr>
              <w:fldChar w:fldCharType="begin"/>
            </w:r>
            <w:r>
              <w:rPr>
                <w:noProof/>
                <w:webHidden/>
              </w:rPr>
              <w:instrText xml:space="preserve"> PAGEREF _Toc209537349 \h </w:instrText>
            </w:r>
            <w:r>
              <w:rPr>
                <w:noProof/>
                <w:webHidden/>
              </w:rPr>
            </w:r>
            <w:r>
              <w:rPr>
                <w:noProof/>
                <w:webHidden/>
              </w:rPr>
              <w:fldChar w:fldCharType="separate"/>
            </w:r>
            <w:r>
              <w:rPr>
                <w:noProof/>
                <w:webHidden/>
              </w:rPr>
              <w:t>29</w:t>
            </w:r>
            <w:r>
              <w:rPr>
                <w:noProof/>
                <w:webHidden/>
              </w:rPr>
              <w:fldChar w:fldCharType="end"/>
            </w:r>
          </w:hyperlink>
        </w:p>
        <w:p w14:paraId="2E5A6515" w14:textId="5B154266" w:rsidR="00525D95" w:rsidRDefault="00525D95">
          <w:pPr>
            <w:pStyle w:val="TOC2"/>
            <w:tabs>
              <w:tab w:val="right" w:pos="9350"/>
            </w:tabs>
            <w:rPr>
              <w:rFonts w:asciiTheme="minorHAnsi" w:eastAsiaTheme="minorEastAsia" w:hAnsiTheme="minorHAnsi" w:cstheme="minorBidi"/>
              <w:noProof/>
              <w:sz w:val="22"/>
              <w:szCs w:val="22"/>
            </w:rPr>
          </w:pPr>
          <w:hyperlink w:anchor="_Toc209537350" w:history="1">
            <w:r w:rsidRPr="00ED7BCB">
              <w:rPr>
                <w:rStyle w:val="Hyperlink"/>
                <w:noProof/>
              </w:rPr>
              <w:t>PROTECTION AND ACCOMMODATIONS</w:t>
            </w:r>
            <w:r>
              <w:rPr>
                <w:noProof/>
                <w:webHidden/>
              </w:rPr>
              <w:tab/>
            </w:r>
            <w:r>
              <w:rPr>
                <w:noProof/>
                <w:webHidden/>
              </w:rPr>
              <w:fldChar w:fldCharType="begin"/>
            </w:r>
            <w:r>
              <w:rPr>
                <w:noProof/>
                <w:webHidden/>
              </w:rPr>
              <w:instrText xml:space="preserve"> PAGEREF _Toc209537350 \h </w:instrText>
            </w:r>
            <w:r>
              <w:rPr>
                <w:noProof/>
                <w:webHidden/>
              </w:rPr>
            </w:r>
            <w:r>
              <w:rPr>
                <w:noProof/>
                <w:webHidden/>
              </w:rPr>
              <w:fldChar w:fldCharType="separate"/>
            </w:r>
            <w:r>
              <w:rPr>
                <w:noProof/>
                <w:webHidden/>
              </w:rPr>
              <w:t>30</w:t>
            </w:r>
            <w:r>
              <w:rPr>
                <w:noProof/>
                <w:webHidden/>
              </w:rPr>
              <w:fldChar w:fldCharType="end"/>
            </w:r>
          </w:hyperlink>
        </w:p>
        <w:p w14:paraId="5CE499B0" w14:textId="4774671E" w:rsidR="00525D95" w:rsidRDefault="00525D95">
          <w:pPr>
            <w:pStyle w:val="TOC3"/>
            <w:tabs>
              <w:tab w:val="right" w:pos="9350"/>
            </w:tabs>
            <w:rPr>
              <w:rFonts w:asciiTheme="minorHAnsi" w:eastAsiaTheme="minorEastAsia" w:hAnsiTheme="minorHAnsi" w:cstheme="minorBidi"/>
              <w:noProof/>
              <w:sz w:val="22"/>
              <w:szCs w:val="22"/>
            </w:rPr>
          </w:pPr>
          <w:hyperlink w:anchor="_Toc209537351" w:history="1">
            <w:r w:rsidRPr="00ED7BCB">
              <w:rPr>
                <w:rStyle w:val="Hyperlink"/>
                <w:noProof/>
              </w:rPr>
              <w:t>FIT Protections and Accommodations – Students</w:t>
            </w:r>
            <w:r>
              <w:rPr>
                <w:noProof/>
                <w:webHidden/>
              </w:rPr>
              <w:tab/>
            </w:r>
            <w:r>
              <w:rPr>
                <w:noProof/>
                <w:webHidden/>
              </w:rPr>
              <w:fldChar w:fldCharType="begin"/>
            </w:r>
            <w:r>
              <w:rPr>
                <w:noProof/>
                <w:webHidden/>
              </w:rPr>
              <w:instrText xml:space="preserve"> PAGEREF _Toc209537351 \h </w:instrText>
            </w:r>
            <w:r>
              <w:rPr>
                <w:noProof/>
                <w:webHidden/>
              </w:rPr>
            </w:r>
            <w:r>
              <w:rPr>
                <w:noProof/>
                <w:webHidden/>
              </w:rPr>
              <w:fldChar w:fldCharType="separate"/>
            </w:r>
            <w:r>
              <w:rPr>
                <w:noProof/>
                <w:webHidden/>
              </w:rPr>
              <w:t>30</w:t>
            </w:r>
            <w:r>
              <w:rPr>
                <w:noProof/>
                <w:webHidden/>
              </w:rPr>
              <w:fldChar w:fldCharType="end"/>
            </w:r>
          </w:hyperlink>
        </w:p>
        <w:p w14:paraId="48E8E495" w14:textId="5D54E232" w:rsidR="00525D95" w:rsidRDefault="00525D95">
          <w:pPr>
            <w:pStyle w:val="TOC3"/>
            <w:tabs>
              <w:tab w:val="right" w:pos="9350"/>
            </w:tabs>
            <w:rPr>
              <w:rFonts w:asciiTheme="minorHAnsi" w:eastAsiaTheme="minorEastAsia" w:hAnsiTheme="minorHAnsi" w:cstheme="minorBidi"/>
              <w:noProof/>
              <w:sz w:val="22"/>
              <w:szCs w:val="22"/>
            </w:rPr>
          </w:pPr>
          <w:hyperlink w:anchor="_Toc209537352" w:history="1">
            <w:r w:rsidRPr="00ED7BCB">
              <w:rPr>
                <w:rStyle w:val="Hyperlink"/>
                <w:noProof/>
              </w:rPr>
              <w:t>FIT Protections and Accommodations – Employees</w:t>
            </w:r>
            <w:r>
              <w:rPr>
                <w:noProof/>
                <w:webHidden/>
              </w:rPr>
              <w:tab/>
            </w:r>
            <w:r>
              <w:rPr>
                <w:noProof/>
                <w:webHidden/>
              </w:rPr>
              <w:fldChar w:fldCharType="begin"/>
            </w:r>
            <w:r>
              <w:rPr>
                <w:noProof/>
                <w:webHidden/>
              </w:rPr>
              <w:instrText xml:space="preserve"> PAGEREF _Toc209537352 \h </w:instrText>
            </w:r>
            <w:r>
              <w:rPr>
                <w:noProof/>
                <w:webHidden/>
              </w:rPr>
            </w:r>
            <w:r>
              <w:rPr>
                <w:noProof/>
                <w:webHidden/>
              </w:rPr>
              <w:fldChar w:fldCharType="separate"/>
            </w:r>
            <w:r>
              <w:rPr>
                <w:noProof/>
                <w:webHidden/>
              </w:rPr>
              <w:t>31</w:t>
            </w:r>
            <w:r>
              <w:rPr>
                <w:noProof/>
                <w:webHidden/>
              </w:rPr>
              <w:fldChar w:fldCharType="end"/>
            </w:r>
          </w:hyperlink>
        </w:p>
        <w:p w14:paraId="2995F455" w14:textId="0B9ED5B8" w:rsidR="00525D95" w:rsidRDefault="00525D95">
          <w:pPr>
            <w:pStyle w:val="TOC3"/>
            <w:tabs>
              <w:tab w:val="right" w:pos="9350"/>
            </w:tabs>
            <w:rPr>
              <w:rFonts w:asciiTheme="minorHAnsi" w:eastAsiaTheme="minorEastAsia" w:hAnsiTheme="minorHAnsi" w:cstheme="minorBidi"/>
              <w:noProof/>
              <w:sz w:val="22"/>
              <w:szCs w:val="22"/>
            </w:rPr>
          </w:pPr>
          <w:hyperlink w:anchor="_Toc209537353" w:history="1">
            <w:r w:rsidRPr="00ED7BCB">
              <w:rPr>
                <w:rStyle w:val="Hyperlink"/>
                <w:noProof/>
              </w:rPr>
              <w:t>Non-FIT Protections and Accommodations</w:t>
            </w:r>
            <w:r>
              <w:rPr>
                <w:noProof/>
                <w:webHidden/>
              </w:rPr>
              <w:tab/>
            </w:r>
            <w:r>
              <w:rPr>
                <w:noProof/>
                <w:webHidden/>
              </w:rPr>
              <w:fldChar w:fldCharType="begin"/>
            </w:r>
            <w:r>
              <w:rPr>
                <w:noProof/>
                <w:webHidden/>
              </w:rPr>
              <w:instrText xml:space="preserve"> PAGEREF _Toc209537353 \h </w:instrText>
            </w:r>
            <w:r>
              <w:rPr>
                <w:noProof/>
                <w:webHidden/>
              </w:rPr>
            </w:r>
            <w:r>
              <w:rPr>
                <w:noProof/>
                <w:webHidden/>
              </w:rPr>
              <w:fldChar w:fldCharType="separate"/>
            </w:r>
            <w:r>
              <w:rPr>
                <w:noProof/>
                <w:webHidden/>
              </w:rPr>
              <w:t>31</w:t>
            </w:r>
            <w:r>
              <w:rPr>
                <w:noProof/>
                <w:webHidden/>
              </w:rPr>
              <w:fldChar w:fldCharType="end"/>
            </w:r>
          </w:hyperlink>
        </w:p>
        <w:p w14:paraId="78CB304D" w14:textId="2AF3A9D2" w:rsidR="00525D95" w:rsidRDefault="00525D95">
          <w:pPr>
            <w:pStyle w:val="TOC2"/>
            <w:tabs>
              <w:tab w:val="right" w:pos="9350"/>
            </w:tabs>
            <w:rPr>
              <w:rFonts w:asciiTheme="minorHAnsi" w:eastAsiaTheme="minorEastAsia" w:hAnsiTheme="minorHAnsi" w:cstheme="minorBidi"/>
              <w:noProof/>
              <w:sz w:val="22"/>
              <w:szCs w:val="22"/>
            </w:rPr>
          </w:pPr>
          <w:hyperlink w:anchor="_Toc209537354" w:history="1">
            <w:r w:rsidRPr="00ED7BCB">
              <w:rPr>
                <w:rStyle w:val="Hyperlink"/>
                <w:noProof/>
              </w:rPr>
              <w:t>WRITTEN NOTIFICATION OF RESOURCES</w:t>
            </w:r>
            <w:r>
              <w:rPr>
                <w:noProof/>
                <w:webHidden/>
              </w:rPr>
              <w:tab/>
            </w:r>
            <w:r>
              <w:rPr>
                <w:noProof/>
                <w:webHidden/>
              </w:rPr>
              <w:fldChar w:fldCharType="begin"/>
            </w:r>
            <w:r>
              <w:rPr>
                <w:noProof/>
                <w:webHidden/>
              </w:rPr>
              <w:instrText xml:space="preserve"> PAGEREF _Toc209537354 \h </w:instrText>
            </w:r>
            <w:r>
              <w:rPr>
                <w:noProof/>
                <w:webHidden/>
              </w:rPr>
            </w:r>
            <w:r>
              <w:rPr>
                <w:noProof/>
                <w:webHidden/>
              </w:rPr>
              <w:fldChar w:fldCharType="separate"/>
            </w:r>
            <w:r>
              <w:rPr>
                <w:noProof/>
                <w:webHidden/>
              </w:rPr>
              <w:t>32</w:t>
            </w:r>
            <w:r>
              <w:rPr>
                <w:noProof/>
                <w:webHidden/>
              </w:rPr>
              <w:fldChar w:fldCharType="end"/>
            </w:r>
          </w:hyperlink>
        </w:p>
        <w:p w14:paraId="2608E87E" w14:textId="7F391366" w:rsidR="00525D95" w:rsidRDefault="00525D95">
          <w:pPr>
            <w:pStyle w:val="TOC2"/>
            <w:tabs>
              <w:tab w:val="right" w:pos="9350"/>
            </w:tabs>
            <w:rPr>
              <w:rFonts w:asciiTheme="minorHAnsi" w:eastAsiaTheme="minorEastAsia" w:hAnsiTheme="minorHAnsi" w:cstheme="minorBidi"/>
              <w:noProof/>
              <w:sz w:val="22"/>
              <w:szCs w:val="22"/>
            </w:rPr>
          </w:pPr>
          <w:hyperlink w:anchor="_Toc209537355" w:history="1">
            <w:r w:rsidRPr="00ED7BCB">
              <w:rPr>
                <w:rStyle w:val="Hyperlink"/>
                <w:noProof/>
              </w:rPr>
              <w:t>SEXUAL MISCONDUCT DISCIPLINARY ACTION</w:t>
            </w:r>
            <w:r>
              <w:rPr>
                <w:noProof/>
                <w:webHidden/>
              </w:rPr>
              <w:tab/>
            </w:r>
            <w:r>
              <w:rPr>
                <w:noProof/>
                <w:webHidden/>
              </w:rPr>
              <w:fldChar w:fldCharType="begin"/>
            </w:r>
            <w:r>
              <w:rPr>
                <w:noProof/>
                <w:webHidden/>
              </w:rPr>
              <w:instrText xml:space="preserve"> PAGEREF _Toc209537355 \h </w:instrText>
            </w:r>
            <w:r>
              <w:rPr>
                <w:noProof/>
                <w:webHidden/>
              </w:rPr>
            </w:r>
            <w:r>
              <w:rPr>
                <w:noProof/>
                <w:webHidden/>
              </w:rPr>
              <w:fldChar w:fldCharType="separate"/>
            </w:r>
            <w:r>
              <w:rPr>
                <w:noProof/>
                <w:webHidden/>
              </w:rPr>
              <w:t>34</w:t>
            </w:r>
            <w:r>
              <w:rPr>
                <w:noProof/>
                <w:webHidden/>
              </w:rPr>
              <w:fldChar w:fldCharType="end"/>
            </w:r>
          </w:hyperlink>
        </w:p>
        <w:p w14:paraId="3ECC009E" w14:textId="58DDD346" w:rsidR="00525D95" w:rsidRDefault="00525D95">
          <w:pPr>
            <w:pStyle w:val="TOC3"/>
            <w:tabs>
              <w:tab w:val="right" w:pos="9350"/>
            </w:tabs>
            <w:rPr>
              <w:rFonts w:asciiTheme="minorHAnsi" w:eastAsiaTheme="minorEastAsia" w:hAnsiTheme="minorHAnsi" w:cstheme="minorBidi"/>
              <w:noProof/>
              <w:sz w:val="22"/>
              <w:szCs w:val="22"/>
            </w:rPr>
          </w:pPr>
          <w:hyperlink w:anchor="_Toc209537356" w:history="1">
            <w:r w:rsidRPr="00ED7BCB">
              <w:rPr>
                <w:rStyle w:val="Hyperlink"/>
                <w:noProof/>
              </w:rPr>
              <w:t>Student as Respondent</w:t>
            </w:r>
            <w:r>
              <w:rPr>
                <w:noProof/>
                <w:webHidden/>
              </w:rPr>
              <w:tab/>
            </w:r>
            <w:r>
              <w:rPr>
                <w:noProof/>
                <w:webHidden/>
              </w:rPr>
              <w:fldChar w:fldCharType="begin"/>
            </w:r>
            <w:r>
              <w:rPr>
                <w:noProof/>
                <w:webHidden/>
              </w:rPr>
              <w:instrText xml:space="preserve"> PAGEREF _Toc209537356 \h </w:instrText>
            </w:r>
            <w:r>
              <w:rPr>
                <w:noProof/>
                <w:webHidden/>
              </w:rPr>
            </w:r>
            <w:r>
              <w:rPr>
                <w:noProof/>
                <w:webHidden/>
              </w:rPr>
              <w:fldChar w:fldCharType="separate"/>
            </w:r>
            <w:r>
              <w:rPr>
                <w:noProof/>
                <w:webHidden/>
              </w:rPr>
              <w:t>34</w:t>
            </w:r>
            <w:r>
              <w:rPr>
                <w:noProof/>
                <w:webHidden/>
              </w:rPr>
              <w:fldChar w:fldCharType="end"/>
            </w:r>
          </w:hyperlink>
        </w:p>
        <w:p w14:paraId="334074E2" w14:textId="4C46E694" w:rsidR="00525D95" w:rsidRDefault="00525D95">
          <w:pPr>
            <w:pStyle w:val="TOC3"/>
            <w:tabs>
              <w:tab w:val="right" w:pos="9350"/>
            </w:tabs>
            <w:rPr>
              <w:rFonts w:asciiTheme="minorHAnsi" w:eastAsiaTheme="minorEastAsia" w:hAnsiTheme="minorHAnsi" w:cstheme="minorBidi"/>
              <w:noProof/>
              <w:sz w:val="22"/>
              <w:szCs w:val="22"/>
            </w:rPr>
          </w:pPr>
          <w:hyperlink w:anchor="_Toc209537357" w:history="1">
            <w:r w:rsidRPr="00ED7BCB">
              <w:rPr>
                <w:rStyle w:val="Hyperlink"/>
                <w:noProof/>
              </w:rPr>
              <w:t>Employee as Respondent</w:t>
            </w:r>
            <w:r>
              <w:rPr>
                <w:noProof/>
                <w:webHidden/>
              </w:rPr>
              <w:tab/>
            </w:r>
            <w:r>
              <w:rPr>
                <w:noProof/>
                <w:webHidden/>
              </w:rPr>
              <w:fldChar w:fldCharType="begin"/>
            </w:r>
            <w:r>
              <w:rPr>
                <w:noProof/>
                <w:webHidden/>
              </w:rPr>
              <w:instrText xml:space="preserve"> PAGEREF _Toc209537357 \h </w:instrText>
            </w:r>
            <w:r>
              <w:rPr>
                <w:noProof/>
                <w:webHidden/>
              </w:rPr>
            </w:r>
            <w:r>
              <w:rPr>
                <w:noProof/>
                <w:webHidden/>
              </w:rPr>
              <w:fldChar w:fldCharType="separate"/>
            </w:r>
            <w:r>
              <w:rPr>
                <w:noProof/>
                <w:webHidden/>
              </w:rPr>
              <w:t>38</w:t>
            </w:r>
            <w:r>
              <w:rPr>
                <w:noProof/>
                <w:webHidden/>
              </w:rPr>
              <w:fldChar w:fldCharType="end"/>
            </w:r>
          </w:hyperlink>
        </w:p>
        <w:p w14:paraId="4AD0C084" w14:textId="459E6D56" w:rsidR="00525D95" w:rsidRDefault="00525D95">
          <w:pPr>
            <w:pStyle w:val="TOC3"/>
            <w:tabs>
              <w:tab w:val="right" w:pos="9350"/>
            </w:tabs>
            <w:rPr>
              <w:rFonts w:asciiTheme="minorHAnsi" w:eastAsiaTheme="minorEastAsia" w:hAnsiTheme="minorHAnsi" w:cstheme="minorBidi"/>
              <w:noProof/>
              <w:sz w:val="22"/>
              <w:szCs w:val="22"/>
            </w:rPr>
          </w:pPr>
          <w:hyperlink w:anchor="_Toc209537358" w:history="1">
            <w:r w:rsidRPr="00ED7BCB">
              <w:rPr>
                <w:rStyle w:val="Hyperlink"/>
                <w:noProof/>
              </w:rPr>
              <w:t>Third Party as Complainant or Respondent</w:t>
            </w:r>
            <w:r>
              <w:rPr>
                <w:noProof/>
                <w:webHidden/>
              </w:rPr>
              <w:tab/>
            </w:r>
            <w:r>
              <w:rPr>
                <w:noProof/>
                <w:webHidden/>
              </w:rPr>
              <w:fldChar w:fldCharType="begin"/>
            </w:r>
            <w:r>
              <w:rPr>
                <w:noProof/>
                <w:webHidden/>
              </w:rPr>
              <w:instrText xml:space="preserve"> PAGEREF _Toc209537358 \h </w:instrText>
            </w:r>
            <w:r>
              <w:rPr>
                <w:noProof/>
                <w:webHidden/>
              </w:rPr>
            </w:r>
            <w:r>
              <w:rPr>
                <w:noProof/>
                <w:webHidden/>
              </w:rPr>
              <w:fldChar w:fldCharType="separate"/>
            </w:r>
            <w:r>
              <w:rPr>
                <w:noProof/>
                <w:webHidden/>
              </w:rPr>
              <w:t>38</w:t>
            </w:r>
            <w:r>
              <w:rPr>
                <w:noProof/>
                <w:webHidden/>
              </w:rPr>
              <w:fldChar w:fldCharType="end"/>
            </w:r>
          </w:hyperlink>
        </w:p>
        <w:p w14:paraId="45766D8E" w14:textId="759F52F0" w:rsidR="00525D95" w:rsidRDefault="00525D95">
          <w:pPr>
            <w:pStyle w:val="TOC2"/>
            <w:tabs>
              <w:tab w:val="right" w:pos="9350"/>
            </w:tabs>
            <w:rPr>
              <w:rFonts w:asciiTheme="minorHAnsi" w:eastAsiaTheme="minorEastAsia" w:hAnsiTheme="minorHAnsi" w:cstheme="minorBidi"/>
              <w:noProof/>
              <w:sz w:val="22"/>
              <w:szCs w:val="22"/>
            </w:rPr>
          </w:pPr>
          <w:hyperlink w:anchor="_Toc209537359" w:history="1">
            <w:r w:rsidRPr="00ED7BCB">
              <w:rPr>
                <w:rStyle w:val="Hyperlink"/>
                <w:noProof/>
              </w:rPr>
              <w:t>SEXUAL MISCONDUCT: BILL OF RIGHTS</w:t>
            </w:r>
            <w:r>
              <w:rPr>
                <w:noProof/>
                <w:webHidden/>
              </w:rPr>
              <w:tab/>
            </w:r>
            <w:r>
              <w:rPr>
                <w:noProof/>
                <w:webHidden/>
              </w:rPr>
              <w:fldChar w:fldCharType="begin"/>
            </w:r>
            <w:r>
              <w:rPr>
                <w:noProof/>
                <w:webHidden/>
              </w:rPr>
              <w:instrText xml:space="preserve"> PAGEREF _Toc209537359 \h </w:instrText>
            </w:r>
            <w:r>
              <w:rPr>
                <w:noProof/>
                <w:webHidden/>
              </w:rPr>
            </w:r>
            <w:r>
              <w:rPr>
                <w:noProof/>
                <w:webHidden/>
              </w:rPr>
              <w:fldChar w:fldCharType="separate"/>
            </w:r>
            <w:r>
              <w:rPr>
                <w:noProof/>
                <w:webHidden/>
              </w:rPr>
              <w:t>39</w:t>
            </w:r>
            <w:r>
              <w:rPr>
                <w:noProof/>
                <w:webHidden/>
              </w:rPr>
              <w:fldChar w:fldCharType="end"/>
            </w:r>
          </w:hyperlink>
        </w:p>
        <w:p w14:paraId="6B55C61D" w14:textId="30E838B2" w:rsidR="00525D95" w:rsidRDefault="00525D95">
          <w:pPr>
            <w:pStyle w:val="TOC2"/>
            <w:tabs>
              <w:tab w:val="right" w:pos="9350"/>
            </w:tabs>
            <w:rPr>
              <w:rFonts w:asciiTheme="minorHAnsi" w:eastAsiaTheme="minorEastAsia" w:hAnsiTheme="minorHAnsi" w:cstheme="minorBidi"/>
              <w:noProof/>
              <w:sz w:val="22"/>
              <w:szCs w:val="22"/>
            </w:rPr>
          </w:pPr>
          <w:hyperlink w:anchor="_Toc209537360" w:history="1">
            <w:r w:rsidRPr="00ED7BCB">
              <w:rPr>
                <w:rStyle w:val="Hyperlink"/>
                <w:noProof/>
              </w:rPr>
              <w:t>SEX CRIMES IN APPLICABLE JURISDICTIONS</w:t>
            </w:r>
            <w:r>
              <w:rPr>
                <w:noProof/>
                <w:webHidden/>
              </w:rPr>
              <w:tab/>
            </w:r>
            <w:r>
              <w:rPr>
                <w:noProof/>
                <w:webHidden/>
              </w:rPr>
              <w:fldChar w:fldCharType="begin"/>
            </w:r>
            <w:r>
              <w:rPr>
                <w:noProof/>
                <w:webHidden/>
              </w:rPr>
              <w:instrText xml:space="preserve"> PAGEREF _Toc209537360 \h </w:instrText>
            </w:r>
            <w:r>
              <w:rPr>
                <w:noProof/>
                <w:webHidden/>
              </w:rPr>
            </w:r>
            <w:r>
              <w:rPr>
                <w:noProof/>
                <w:webHidden/>
              </w:rPr>
              <w:fldChar w:fldCharType="separate"/>
            </w:r>
            <w:r>
              <w:rPr>
                <w:noProof/>
                <w:webHidden/>
              </w:rPr>
              <w:t>40</w:t>
            </w:r>
            <w:r>
              <w:rPr>
                <w:noProof/>
                <w:webHidden/>
              </w:rPr>
              <w:fldChar w:fldCharType="end"/>
            </w:r>
          </w:hyperlink>
        </w:p>
        <w:p w14:paraId="549E2518" w14:textId="52999409" w:rsidR="00525D95" w:rsidRDefault="00525D95">
          <w:pPr>
            <w:pStyle w:val="TOC3"/>
            <w:tabs>
              <w:tab w:val="right" w:pos="9350"/>
            </w:tabs>
            <w:rPr>
              <w:rFonts w:asciiTheme="minorHAnsi" w:eastAsiaTheme="minorEastAsia" w:hAnsiTheme="minorHAnsi" w:cstheme="minorBidi"/>
              <w:noProof/>
              <w:sz w:val="22"/>
              <w:szCs w:val="22"/>
            </w:rPr>
          </w:pPr>
          <w:hyperlink w:anchor="_Toc209537361" w:history="1">
            <w:r w:rsidRPr="00ED7BCB">
              <w:rPr>
                <w:rStyle w:val="Hyperlink"/>
                <w:noProof/>
              </w:rPr>
              <w:t>Sex Offender Registration</w:t>
            </w:r>
            <w:r>
              <w:rPr>
                <w:noProof/>
                <w:webHidden/>
              </w:rPr>
              <w:tab/>
            </w:r>
            <w:r>
              <w:rPr>
                <w:noProof/>
                <w:webHidden/>
              </w:rPr>
              <w:fldChar w:fldCharType="begin"/>
            </w:r>
            <w:r>
              <w:rPr>
                <w:noProof/>
                <w:webHidden/>
              </w:rPr>
              <w:instrText xml:space="preserve"> PAGEREF _Toc209537361 \h </w:instrText>
            </w:r>
            <w:r>
              <w:rPr>
                <w:noProof/>
                <w:webHidden/>
              </w:rPr>
            </w:r>
            <w:r>
              <w:rPr>
                <w:noProof/>
                <w:webHidden/>
              </w:rPr>
              <w:fldChar w:fldCharType="separate"/>
            </w:r>
            <w:r>
              <w:rPr>
                <w:noProof/>
                <w:webHidden/>
              </w:rPr>
              <w:t>40</w:t>
            </w:r>
            <w:r>
              <w:rPr>
                <w:noProof/>
                <w:webHidden/>
              </w:rPr>
              <w:fldChar w:fldCharType="end"/>
            </w:r>
          </w:hyperlink>
        </w:p>
        <w:p w14:paraId="5201EC8C" w14:textId="557D762F" w:rsidR="00525D95" w:rsidRDefault="00525D95">
          <w:pPr>
            <w:pStyle w:val="TOC1"/>
            <w:tabs>
              <w:tab w:val="right" w:pos="9350"/>
            </w:tabs>
            <w:rPr>
              <w:rFonts w:asciiTheme="minorHAnsi" w:eastAsiaTheme="minorEastAsia" w:hAnsiTheme="minorHAnsi" w:cstheme="minorBidi"/>
              <w:noProof/>
              <w:sz w:val="22"/>
              <w:szCs w:val="22"/>
            </w:rPr>
          </w:pPr>
          <w:hyperlink w:anchor="_Toc209537362" w:history="1">
            <w:r w:rsidRPr="00ED7BCB">
              <w:rPr>
                <w:rStyle w:val="Hyperlink"/>
                <w:noProof/>
              </w:rPr>
              <w:t>ADDITIONAL SAFETY POLICIES</w:t>
            </w:r>
            <w:r>
              <w:rPr>
                <w:noProof/>
                <w:webHidden/>
              </w:rPr>
              <w:tab/>
            </w:r>
            <w:r>
              <w:rPr>
                <w:noProof/>
                <w:webHidden/>
              </w:rPr>
              <w:fldChar w:fldCharType="begin"/>
            </w:r>
            <w:r>
              <w:rPr>
                <w:noProof/>
                <w:webHidden/>
              </w:rPr>
              <w:instrText xml:space="preserve"> PAGEREF _Toc209537362 \h </w:instrText>
            </w:r>
            <w:r>
              <w:rPr>
                <w:noProof/>
                <w:webHidden/>
              </w:rPr>
            </w:r>
            <w:r>
              <w:rPr>
                <w:noProof/>
                <w:webHidden/>
              </w:rPr>
              <w:fldChar w:fldCharType="separate"/>
            </w:r>
            <w:r>
              <w:rPr>
                <w:noProof/>
                <w:webHidden/>
              </w:rPr>
              <w:t>41</w:t>
            </w:r>
            <w:r>
              <w:rPr>
                <w:noProof/>
                <w:webHidden/>
              </w:rPr>
              <w:fldChar w:fldCharType="end"/>
            </w:r>
          </w:hyperlink>
        </w:p>
        <w:p w14:paraId="2EDCA71A" w14:textId="6FE545B5" w:rsidR="00525D95" w:rsidRDefault="00525D95">
          <w:pPr>
            <w:pStyle w:val="TOC2"/>
            <w:tabs>
              <w:tab w:val="right" w:pos="9350"/>
            </w:tabs>
            <w:rPr>
              <w:rFonts w:asciiTheme="minorHAnsi" w:eastAsiaTheme="minorEastAsia" w:hAnsiTheme="minorHAnsi" w:cstheme="minorBidi"/>
              <w:noProof/>
              <w:sz w:val="22"/>
              <w:szCs w:val="22"/>
            </w:rPr>
          </w:pPr>
          <w:hyperlink w:anchor="_Toc209537363" w:history="1">
            <w:r w:rsidRPr="00ED7BCB">
              <w:rPr>
                <w:rStyle w:val="Hyperlink"/>
                <w:noProof/>
              </w:rPr>
              <w:t>MISSING STUDENT POLICY</w:t>
            </w:r>
            <w:r>
              <w:rPr>
                <w:noProof/>
                <w:webHidden/>
              </w:rPr>
              <w:tab/>
            </w:r>
            <w:r>
              <w:rPr>
                <w:noProof/>
                <w:webHidden/>
              </w:rPr>
              <w:fldChar w:fldCharType="begin"/>
            </w:r>
            <w:r>
              <w:rPr>
                <w:noProof/>
                <w:webHidden/>
              </w:rPr>
              <w:instrText xml:space="preserve"> PAGEREF _Toc209537363 \h </w:instrText>
            </w:r>
            <w:r>
              <w:rPr>
                <w:noProof/>
                <w:webHidden/>
              </w:rPr>
            </w:r>
            <w:r>
              <w:rPr>
                <w:noProof/>
                <w:webHidden/>
              </w:rPr>
              <w:fldChar w:fldCharType="separate"/>
            </w:r>
            <w:r>
              <w:rPr>
                <w:noProof/>
                <w:webHidden/>
              </w:rPr>
              <w:t>41</w:t>
            </w:r>
            <w:r>
              <w:rPr>
                <w:noProof/>
                <w:webHidden/>
              </w:rPr>
              <w:fldChar w:fldCharType="end"/>
            </w:r>
          </w:hyperlink>
        </w:p>
        <w:p w14:paraId="62036E07" w14:textId="783DF3D7" w:rsidR="00525D95" w:rsidRDefault="00525D95">
          <w:pPr>
            <w:pStyle w:val="TOC2"/>
            <w:tabs>
              <w:tab w:val="right" w:pos="9350"/>
            </w:tabs>
            <w:rPr>
              <w:rFonts w:asciiTheme="minorHAnsi" w:eastAsiaTheme="minorEastAsia" w:hAnsiTheme="minorHAnsi" w:cstheme="minorBidi"/>
              <w:noProof/>
              <w:sz w:val="22"/>
              <w:szCs w:val="22"/>
            </w:rPr>
          </w:pPr>
          <w:hyperlink w:anchor="_Toc209537364" w:history="1">
            <w:r w:rsidRPr="00ED7BCB">
              <w:rPr>
                <w:rStyle w:val="Hyperlink"/>
                <w:noProof/>
              </w:rPr>
              <w:t>DRUG AND ALCOHOL POLICY</w:t>
            </w:r>
            <w:r>
              <w:rPr>
                <w:noProof/>
                <w:webHidden/>
              </w:rPr>
              <w:tab/>
            </w:r>
            <w:r>
              <w:rPr>
                <w:noProof/>
                <w:webHidden/>
              </w:rPr>
              <w:fldChar w:fldCharType="begin"/>
            </w:r>
            <w:r>
              <w:rPr>
                <w:noProof/>
                <w:webHidden/>
              </w:rPr>
              <w:instrText xml:space="preserve"> PAGEREF _Toc209537364 \h </w:instrText>
            </w:r>
            <w:r>
              <w:rPr>
                <w:noProof/>
                <w:webHidden/>
              </w:rPr>
            </w:r>
            <w:r>
              <w:rPr>
                <w:noProof/>
                <w:webHidden/>
              </w:rPr>
              <w:fldChar w:fldCharType="separate"/>
            </w:r>
            <w:r>
              <w:rPr>
                <w:noProof/>
                <w:webHidden/>
              </w:rPr>
              <w:t>41</w:t>
            </w:r>
            <w:r>
              <w:rPr>
                <w:noProof/>
                <w:webHidden/>
              </w:rPr>
              <w:fldChar w:fldCharType="end"/>
            </w:r>
          </w:hyperlink>
        </w:p>
        <w:p w14:paraId="38A0FDBA" w14:textId="5CAEBC10" w:rsidR="00525D95" w:rsidRDefault="00525D95">
          <w:pPr>
            <w:pStyle w:val="TOC2"/>
            <w:tabs>
              <w:tab w:val="right" w:pos="9350"/>
            </w:tabs>
            <w:rPr>
              <w:rFonts w:asciiTheme="minorHAnsi" w:eastAsiaTheme="minorEastAsia" w:hAnsiTheme="minorHAnsi" w:cstheme="minorBidi"/>
              <w:noProof/>
              <w:sz w:val="22"/>
              <w:szCs w:val="22"/>
            </w:rPr>
          </w:pPr>
          <w:hyperlink w:anchor="_Toc209537365" w:history="1">
            <w:r w:rsidRPr="00ED7BCB">
              <w:rPr>
                <w:rStyle w:val="Hyperlink"/>
                <w:noProof/>
              </w:rPr>
              <w:t>BIAS CRIME POLICY</w:t>
            </w:r>
            <w:r>
              <w:rPr>
                <w:noProof/>
                <w:webHidden/>
              </w:rPr>
              <w:tab/>
            </w:r>
            <w:r>
              <w:rPr>
                <w:noProof/>
                <w:webHidden/>
              </w:rPr>
              <w:fldChar w:fldCharType="begin"/>
            </w:r>
            <w:r>
              <w:rPr>
                <w:noProof/>
                <w:webHidden/>
              </w:rPr>
              <w:instrText xml:space="preserve"> PAGEREF _Toc209537365 \h </w:instrText>
            </w:r>
            <w:r>
              <w:rPr>
                <w:noProof/>
                <w:webHidden/>
              </w:rPr>
            </w:r>
            <w:r>
              <w:rPr>
                <w:noProof/>
                <w:webHidden/>
              </w:rPr>
              <w:fldChar w:fldCharType="separate"/>
            </w:r>
            <w:r>
              <w:rPr>
                <w:noProof/>
                <w:webHidden/>
              </w:rPr>
              <w:t>42</w:t>
            </w:r>
            <w:r>
              <w:rPr>
                <w:noProof/>
                <w:webHidden/>
              </w:rPr>
              <w:fldChar w:fldCharType="end"/>
            </w:r>
          </w:hyperlink>
        </w:p>
        <w:p w14:paraId="133293BA" w14:textId="5EA08C3F" w:rsidR="00525D95" w:rsidRDefault="00525D95">
          <w:pPr>
            <w:pStyle w:val="TOC2"/>
            <w:tabs>
              <w:tab w:val="right" w:pos="9350"/>
            </w:tabs>
            <w:rPr>
              <w:rFonts w:asciiTheme="minorHAnsi" w:eastAsiaTheme="minorEastAsia" w:hAnsiTheme="minorHAnsi" w:cstheme="minorBidi"/>
              <w:noProof/>
              <w:sz w:val="22"/>
              <w:szCs w:val="22"/>
            </w:rPr>
          </w:pPr>
          <w:hyperlink w:anchor="_Toc209537366" w:history="1">
            <w:r w:rsidRPr="00ED7BCB">
              <w:rPr>
                <w:rStyle w:val="Hyperlink"/>
                <w:noProof/>
              </w:rPr>
              <w:t>STOP CAMPUS HAZING ACT</w:t>
            </w:r>
            <w:r>
              <w:rPr>
                <w:noProof/>
                <w:webHidden/>
              </w:rPr>
              <w:tab/>
            </w:r>
            <w:r>
              <w:rPr>
                <w:noProof/>
                <w:webHidden/>
              </w:rPr>
              <w:fldChar w:fldCharType="begin"/>
            </w:r>
            <w:r>
              <w:rPr>
                <w:noProof/>
                <w:webHidden/>
              </w:rPr>
              <w:instrText xml:space="preserve"> PAGEREF _Toc209537366 \h </w:instrText>
            </w:r>
            <w:r>
              <w:rPr>
                <w:noProof/>
                <w:webHidden/>
              </w:rPr>
            </w:r>
            <w:r>
              <w:rPr>
                <w:noProof/>
                <w:webHidden/>
              </w:rPr>
              <w:fldChar w:fldCharType="separate"/>
            </w:r>
            <w:r>
              <w:rPr>
                <w:noProof/>
                <w:webHidden/>
              </w:rPr>
              <w:t>43</w:t>
            </w:r>
            <w:r>
              <w:rPr>
                <w:noProof/>
                <w:webHidden/>
              </w:rPr>
              <w:fldChar w:fldCharType="end"/>
            </w:r>
          </w:hyperlink>
        </w:p>
        <w:p w14:paraId="165A012B" w14:textId="67BBECE8" w:rsidR="00525D95" w:rsidRDefault="00525D95">
          <w:pPr>
            <w:pStyle w:val="TOC2"/>
            <w:tabs>
              <w:tab w:val="right" w:pos="9350"/>
            </w:tabs>
            <w:rPr>
              <w:rFonts w:asciiTheme="minorHAnsi" w:eastAsiaTheme="minorEastAsia" w:hAnsiTheme="minorHAnsi" w:cstheme="minorBidi"/>
              <w:noProof/>
              <w:sz w:val="22"/>
              <w:szCs w:val="22"/>
            </w:rPr>
          </w:pPr>
          <w:hyperlink w:anchor="_Toc209537367" w:history="1">
            <w:r w:rsidRPr="00ED7BCB">
              <w:rPr>
                <w:rStyle w:val="Hyperlink"/>
                <w:noProof/>
              </w:rPr>
              <w:t>NONDISCRIMINATION AND ANTI-HARASSMENT POLICY</w:t>
            </w:r>
            <w:r>
              <w:rPr>
                <w:noProof/>
                <w:webHidden/>
              </w:rPr>
              <w:tab/>
            </w:r>
            <w:r>
              <w:rPr>
                <w:noProof/>
                <w:webHidden/>
              </w:rPr>
              <w:fldChar w:fldCharType="begin"/>
            </w:r>
            <w:r>
              <w:rPr>
                <w:noProof/>
                <w:webHidden/>
              </w:rPr>
              <w:instrText xml:space="preserve"> PAGEREF _Toc209537367 \h </w:instrText>
            </w:r>
            <w:r>
              <w:rPr>
                <w:noProof/>
                <w:webHidden/>
              </w:rPr>
            </w:r>
            <w:r>
              <w:rPr>
                <w:noProof/>
                <w:webHidden/>
              </w:rPr>
              <w:fldChar w:fldCharType="separate"/>
            </w:r>
            <w:r>
              <w:rPr>
                <w:noProof/>
                <w:webHidden/>
              </w:rPr>
              <w:t>44</w:t>
            </w:r>
            <w:r>
              <w:rPr>
                <w:noProof/>
                <w:webHidden/>
              </w:rPr>
              <w:fldChar w:fldCharType="end"/>
            </w:r>
          </w:hyperlink>
        </w:p>
        <w:p w14:paraId="15EB83C0" w14:textId="46621EAD" w:rsidR="00525D95" w:rsidRDefault="00525D95">
          <w:pPr>
            <w:pStyle w:val="TOC2"/>
            <w:tabs>
              <w:tab w:val="right" w:pos="9350"/>
            </w:tabs>
            <w:rPr>
              <w:rFonts w:asciiTheme="minorHAnsi" w:eastAsiaTheme="minorEastAsia" w:hAnsiTheme="minorHAnsi" w:cstheme="minorBidi"/>
              <w:noProof/>
              <w:sz w:val="22"/>
              <w:szCs w:val="22"/>
            </w:rPr>
          </w:pPr>
          <w:hyperlink w:anchor="_Toc209537368" w:history="1">
            <w:r w:rsidRPr="00ED7BCB">
              <w:rPr>
                <w:rStyle w:val="Hyperlink"/>
                <w:noProof/>
              </w:rPr>
              <w:t>CODE OF STUDENT CONDUCT</w:t>
            </w:r>
            <w:r>
              <w:rPr>
                <w:noProof/>
                <w:webHidden/>
              </w:rPr>
              <w:tab/>
            </w:r>
            <w:r>
              <w:rPr>
                <w:noProof/>
                <w:webHidden/>
              </w:rPr>
              <w:fldChar w:fldCharType="begin"/>
            </w:r>
            <w:r>
              <w:rPr>
                <w:noProof/>
                <w:webHidden/>
              </w:rPr>
              <w:instrText xml:space="preserve"> PAGEREF _Toc209537368 \h </w:instrText>
            </w:r>
            <w:r>
              <w:rPr>
                <w:noProof/>
                <w:webHidden/>
              </w:rPr>
            </w:r>
            <w:r>
              <w:rPr>
                <w:noProof/>
                <w:webHidden/>
              </w:rPr>
              <w:fldChar w:fldCharType="separate"/>
            </w:r>
            <w:r>
              <w:rPr>
                <w:noProof/>
                <w:webHidden/>
              </w:rPr>
              <w:t>44</w:t>
            </w:r>
            <w:r>
              <w:rPr>
                <w:noProof/>
                <w:webHidden/>
              </w:rPr>
              <w:fldChar w:fldCharType="end"/>
            </w:r>
          </w:hyperlink>
        </w:p>
        <w:p w14:paraId="072A07EA" w14:textId="5671BD67" w:rsidR="00525D95" w:rsidRDefault="00525D95">
          <w:pPr>
            <w:pStyle w:val="TOC2"/>
            <w:tabs>
              <w:tab w:val="right" w:pos="9350"/>
            </w:tabs>
            <w:rPr>
              <w:rFonts w:asciiTheme="minorHAnsi" w:eastAsiaTheme="minorEastAsia" w:hAnsiTheme="minorHAnsi" w:cstheme="minorBidi"/>
              <w:noProof/>
              <w:sz w:val="22"/>
              <w:szCs w:val="22"/>
            </w:rPr>
          </w:pPr>
          <w:hyperlink w:anchor="_Toc209537369" w:history="1">
            <w:r w:rsidRPr="00ED7BCB">
              <w:rPr>
                <w:rStyle w:val="Hyperlink"/>
                <w:noProof/>
              </w:rPr>
              <w:t>ADDITIONAL POLICY ITEMS IN THE SAFETY AND SECURITY POLICY</w:t>
            </w:r>
            <w:r>
              <w:rPr>
                <w:noProof/>
                <w:webHidden/>
              </w:rPr>
              <w:tab/>
            </w:r>
            <w:r>
              <w:rPr>
                <w:noProof/>
                <w:webHidden/>
              </w:rPr>
              <w:fldChar w:fldCharType="begin"/>
            </w:r>
            <w:r>
              <w:rPr>
                <w:noProof/>
                <w:webHidden/>
              </w:rPr>
              <w:instrText xml:space="preserve"> PAGEREF _Toc209537369 \h </w:instrText>
            </w:r>
            <w:r>
              <w:rPr>
                <w:noProof/>
                <w:webHidden/>
              </w:rPr>
            </w:r>
            <w:r>
              <w:rPr>
                <w:noProof/>
                <w:webHidden/>
              </w:rPr>
              <w:fldChar w:fldCharType="separate"/>
            </w:r>
            <w:r>
              <w:rPr>
                <w:noProof/>
                <w:webHidden/>
              </w:rPr>
              <w:t>45</w:t>
            </w:r>
            <w:r>
              <w:rPr>
                <w:noProof/>
                <w:webHidden/>
              </w:rPr>
              <w:fldChar w:fldCharType="end"/>
            </w:r>
          </w:hyperlink>
        </w:p>
        <w:p w14:paraId="727E4118" w14:textId="21AE86FD" w:rsidR="00525D95" w:rsidRDefault="00525D95">
          <w:pPr>
            <w:pStyle w:val="TOC3"/>
            <w:tabs>
              <w:tab w:val="right" w:pos="9350"/>
            </w:tabs>
            <w:rPr>
              <w:rFonts w:asciiTheme="minorHAnsi" w:eastAsiaTheme="minorEastAsia" w:hAnsiTheme="minorHAnsi" w:cstheme="minorBidi"/>
              <w:noProof/>
              <w:sz w:val="22"/>
              <w:szCs w:val="22"/>
            </w:rPr>
          </w:pPr>
          <w:hyperlink w:anchor="_Toc209537370" w:history="1">
            <w:r w:rsidRPr="00ED7BCB">
              <w:rPr>
                <w:rStyle w:val="Hyperlink"/>
                <w:noProof/>
              </w:rPr>
              <w:t>Emergency Procedures</w:t>
            </w:r>
            <w:r>
              <w:rPr>
                <w:noProof/>
                <w:webHidden/>
              </w:rPr>
              <w:tab/>
            </w:r>
            <w:r>
              <w:rPr>
                <w:noProof/>
                <w:webHidden/>
              </w:rPr>
              <w:fldChar w:fldCharType="begin"/>
            </w:r>
            <w:r>
              <w:rPr>
                <w:noProof/>
                <w:webHidden/>
              </w:rPr>
              <w:instrText xml:space="preserve"> PAGEREF _Toc209537370 \h </w:instrText>
            </w:r>
            <w:r>
              <w:rPr>
                <w:noProof/>
                <w:webHidden/>
              </w:rPr>
            </w:r>
            <w:r>
              <w:rPr>
                <w:noProof/>
                <w:webHidden/>
              </w:rPr>
              <w:fldChar w:fldCharType="separate"/>
            </w:r>
            <w:r>
              <w:rPr>
                <w:noProof/>
                <w:webHidden/>
              </w:rPr>
              <w:t>45</w:t>
            </w:r>
            <w:r>
              <w:rPr>
                <w:noProof/>
                <w:webHidden/>
              </w:rPr>
              <w:fldChar w:fldCharType="end"/>
            </w:r>
          </w:hyperlink>
        </w:p>
        <w:p w14:paraId="7094328C" w14:textId="153F5EC2" w:rsidR="00525D95" w:rsidRDefault="00525D95">
          <w:pPr>
            <w:pStyle w:val="TOC3"/>
            <w:tabs>
              <w:tab w:val="right" w:pos="9350"/>
            </w:tabs>
            <w:rPr>
              <w:rFonts w:asciiTheme="minorHAnsi" w:eastAsiaTheme="minorEastAsia" w:hAnsiTheme="minorHAnsi" w:cstheme="minorBidi"/>
              <w:noProof/>
              <w:sz w:val="22"/>
              <w:szCs w:val="22"/>
            </w:rPr>
          </w:pPr>
          <w:hyperlink w:anchor="_Toc209537371" w:history="1">
            <w:r w:rsidRPr="00ED7BCB">
              <w:rPr>
                <w:rStyle w:val="Hyperlink"/>
                <w:noProof/>
              </w:rPr>
              <w:t>Advisory Committee on Campus Security</w:t>
            </w:r>
            <w:r>
              <w:rPr>
                <w:noProof/>
                <w:webHidden/>
              </w:rPr>
              <w:tab/>
            </w:r>
            <w:r>
              <w:rPr>
                <w:noProof/>
                <w:webHidden/>
              </w:rPr>
              <w:fldChar w:fldCharType="begin"/>
            </w:r>
            <w:r>
              <w:rPr>
                <w:noProof/>
                <w:webHidden/>
              </w:rPr>
              <w:instrText xml:space="preserve"> PAGEREF _Toc209537371 \h </w:instrText>
            </w:r>
            <w:r>
              <w:rPr>
                <w:noProof/>
                <w:webHidden/>
              </w:rPr>
            </w:r>
            <w:r>
              <w:rPr>
                <w:noProof/>
                <w:webHidden/>
              </w:rPr>
              <w:fldChar w:fldCharType="separate"/>
            </w:r>
            <w:r>
              <w:rPr>
                <w:noProof/>
                <w:webHidden/>
              </w:rPr>
              <w:t>45</w:t>
            </w:r>
            <w:r>
              <w:rPr>
                <w:noProof/>
                <w:webHidden/>
              </w:rPr>
              <w:fldChar w:fldCharType="end"/>
            </w:r>
          </w:hyperlink>
        </w:p>
        <w:p w14:paraId="00641661" w14:textId="4996E053" w:rsidR="00525D95" w:rsidRDefault="00525D95">
          <w:pPr>
            <w:pStyle w:val="TOC3"/>
            <w:tabs>
              <w:tab w:val="right" w:pos="9350"/>
            </w:tabs>
            <w:rPr>
              <w:rFonts w:asciiTheme="minorHAnsi" w:eastAsiaTheme="minorEastAsia" w:hAnsiTheme="minorHAnsi" w:cstheme="minorBidi"/>
              <w:noProof/>
              <w:sz w:val="22"/>
              <w:szCs w:val="22"/>
            </w:rPr>
          </w:pPr>
          <w:hyperlink w:anchor="_Toc209537372" w:history="1">
            <w:r w:rsidRPr="00ED7BCB">
              <w:rPr>
                <w:rStyle w:val="Hyperlink"/>
                <w:noProof/>
              </w:rPr>
              <w:t>Rules for the Maintenance of Public Order</w:t>
            </w:r>
            <w:r>
              <w:rPr>
                <w:noProof/>
                <w:webHidden/>
              </w:rPr>
              <w:tab/>
            </w:r>
            <w:r>
              <w:rPr>
                <w:noProof/>
                <w:webHidden/>
              </w:rPr>
              <w:fldChar w:fldCharType="begin"/>
            </w:r>
            <w:r>
              <w:rPr>
                <w:noProof/>
                <w:webHidden/>
              </w:rPr>
              <w:instrText xml:space="preserve"> PAGEREF _Toc209537372 \h </w:instrText>
            </w:r>
            <w:r>
              <w:rPr>
                <w:noProof/>
                <w:webHidden/>
              </w:rPr>
            </w:r>
            <w:r>
              <w:rPr>
                <w:noProof/>
                <w:webHidden/>
              </w:rPr>
              <w:fldChar w:fldCharType="separate"/>
            </w:r>
            <w:r>
              <w:rPr>
                <w:noProof/>
                <w:webHidden/>
              </w:rPr>
              <w:t>46</w:t>
            </w:r>
            <w:r>
              <w:rPr>
                <w:noProof/>
                <w:webHidden/>
              </w:rPr>
              <w:fldChar w:fldCharType="end"/>
            </w:r>
          </w:hyperlink>
        </w:p>
        <w:p w14:paraId="1ABB41E9" w14:textId="31D0CFB2" w:rsidR="00525D95" w:rsidRDefault="00525D95">
          <w:pPr>
            <w:pStyle w:val="TOC3"/>
            <w:tabs>
              <w:tab w:val="right" w:pos="9350"/>
            </w:tabs>
            <w:rPr>
              <w:rFonts w:asciiTheme="minorHAnsi" w:eastAsiaTheme="minorEastAsia" w:hAnsiTheme="minorHAnsi" w:cstheme="minorBidi"/>
              <w:noProof/>
              <w:sz w:val="22"/>
              <w:szCs w:val="22"/>
            </w:rPr>
          </w:pPr>
          <w:hyperlink w:anchor="_Toc209537373" w:history="1">
            <w:r w:rsidRPr="00ED7BCB">
              <w:rPr>
                <w:rStyle w:val="Hyperlink"/>
                <w:noProof/>
              </w:rPr>
              <w:t>Violent Felony Offenses</w:t>
            </w:r>
            <w:r>
              <w:rPr>
                <w:noProof/>
                <w:webHidden/>
              </w:rPr>
              <w:tab/>
            </w:r>
            <w:r>
              <w:rPr>
                <w:noProof/>
                <w:webHidden/>
              </w:rPr>
              <w:fldChar w:fldCharType="begin"/>
            </w:r>
            <w:r>
              <w:rPr>
                <w:noProof/>
                <w:webHidden/>
              </w:rPr>
              <w:instrText xml:space="preserve"> PAGEREF _Toc209537373 \h </w:instrText>
            </w:r>
            <w:r>
              <w:rPr>
                <w:noProof/>
                <w:webHidden/>
              </w:rPr>
            </w:r>
            <w:r>
              <w:rPr>
                <w:noProof/>
                <w:webHidden/>
              </w:rPr>
              <w:fldChar w:fldCharType="separate"/>
            </w:r>
            <w:r>
              <w:rPr>
                <w:noProof/>
                <w:webHidden/>
              </w:rPr>
              <w:t>47</w:t>
            </w:r>
            <w:r>
              <w:rPr>
                <w:noProof/>
                <w:webHidden/>
              </w:rPr>
              <w:fldChar w:fldCharType="end"/>
            </w:r>
          </w:hyperlink>
        </w:p>
        <w:p w14:paraId="1CDC43BE" w14:textId="22BED8DF" w:rsidR="00525D95" w:rsidRDefault="00525D95">
          <w:pPr>
            <w:pStyle w:val="TOC2"/>
            <w:tabs>
              <w:tab w:val="right" w:pos="9350"/>
            </w:tabs>
            <w:rPr>
              <w:rFonts w:asciiTheme="minorHAnsi" w:eastAsiaTheme="minorEastAsia" w:hAnsiTheme="minorHAnsi" w:cstheme="minorBidi"/>
              <w:noProof/>
              <w:sz w:val="22"/>
              <w:szCs w:val="22"/>
            </w:rPr>
          </w:pPr>
          <w:hyperlink w:anchor="_Toc209537374" w:history="1">
            <w:r w:rsidRPr="00ED7BCB">
              <w:rPr>
                <w:rStyle w:val="Hyperlink"/>
                <w:noProof/>
              </w:rPr>
              <w:t>DISCLOSURE TO VICTIMS OF CRIMES OF VIOLENCE</w:t>
            </w:r>
            <w:r>
              <w:rPr>
                <w:noProof/>
                <w:webHidden/>
              </w:rPr>
              <w:tab/>
            </w:r>
            <w:r>
              <w:rPr>
                <w:noProof/>
                <w:webHidden/>
              </w:rPr>
              <w:fldChar w:fldCharType="begin"/>
            </w:r>
            <w:r>
              <w:rPr>
                <w:noProof/>
                <w:webHidden/>
              </w:rPr>
              <w:instrText xml:space="preserve"> PAGEREF _Toc209537374 \h </w:instrText>
            </w:r>
            <w:r>
              <w:rPr>
                <w:noProof/>
                <w:webHidden/>
              </w:rPr>
            </w:r>
            <w:r>
              <w:rPr>
                <w:noProof/>
                <w:webHidden/>
              </w:rPr>
              <w:fldChar w:fldCharType="separate"/>
            </w:r>
            <w:r>
              <w:rPr>
                <w:noProof/>
                <w:webHidden/>
              </w:rPr>
              <w:t>47</w:t>
            </w:r>
            <w:r>
              <w:rPr>
                <w:noProof/>
                <w:webHidden/>
              </w:rPr>
              <w:fldChar w:fldCharType="end"/>
            </w:r>
          </w:hyperlink>
        </w:p>
        <w:p w14:paraId="491F8572" w14:textId="314FAC13" w:rsidR="00525D95" w:rsidRDefault="00525D95">
          <w:pPr>
            <w:pStyle w:val="TOC1"/>
            <w:tabs>
              <w:tab w:val="right" w:pos="9350"/>
            </w:tabs>
            <w:rPr>
              <w:rFonts w:asciiTheme="minorHAnsi" w:eastAsiaTheme="minorEastAsia" w:hAnsiTheme="minorHAnsi" w:cstheme="minorBidi"/>
              <w:noProof/>
              <w:sz w:val="22"/>
              <w:szCs w:val="22"/>
            </w:rPr>
          </w:pPr>
          <w:hyperlink w:anchor="_Toc209537375" w:history="1">
            <w:r w:rsidRPr="00ED7BCB">
              <w:rPr>
                <w:rStyle w:val="Hyperlink"/>
                <w:noProof/>
              </w:rPr>
              <w:t>FIT ABROAD</w:t>
            </w:r>
            <w:r>
              <w:rPr>
                <w:noProof/>
                <w:webHidden/>
              </w:rPr>
              <w:tab/>
            </w:r>
            <w:r>
              <w:rPr>
                <w:noProof/>
                <w:webHidden/>
              </w:rPr>
              <w:fldChar w:fldCharType="begin"/>
            </w:r>
            <w:r>
              <w:rPr>
                <w:noProof/>
                <w:webHidden/>
              </w:rPr>
              <w:instrText xml:space="preserve"> PAGEREF _Toc209537375 \h </w:instrText>
            </w:r>
            <w:r>
              <w:rPr>
                <w:noProof/>
                <w:webHidden/>
              </w:rPr>
            </w:r>
            <w:r>
              <w:rPr>
                <w:noProof/>
                <w:webHidden/>
              </w:rPr>
              <w:fldChar w:fldCharType="separate"/>
            </w:r>
            <w:r>
              <w:rPr>
                <w:noProof/>
                <w:webHidden/>
              </w:rPr>
              <w:t>48</w:t>
            </w:r>
            <w:r>
              <w:rPr>
                <w:noProof/>
                <w:webHidden/>
              </w:rPr>
              <w:fldChar w:fldCharType="end"/>
            </w:r>
          </w:hyperlink>
        </w:p>
        <w:p w14:paraId="594F53CF" w14:textId="3243A088" w:rsidR="00525D95" w:rsidRDefault="00525D95">
          <w:pPr>
            <w:pStyle w:val="TOC2"/>
            <w:tabs>
              <w:tab w:val="right" w:pos="9350"/>
            </w:tabs>
            <w:rPr>
              <w:rFonts w:asciiTheme="minorHAnsi" w:eastAsiaTheme="minorEastAsia" w:hAnsiTheme="minorHAnsi" w:cstheme="minorBidi"/>
              <w:noProof/>
              <w:sz w:val="22"/>
              <w:szCs w:val="22"/>
            </w:rPr>
          </w:pPr>
          <w:hyperlink w:anchor="_Toc209537376" w:history="1">
            <w:r w:rsidRPr="00ED7BCB">
              <w:rPr>
                <w:rStyle w:val="Hyperlink"/>
                <w:noProof/>
              </w:rPr>
              <w:t>FIT IN FLORENCE</w:t>
            </w:r>
            <w:r>
              <w:rPr>
                <w:noProof/>
                <w:webHidden/>
              </w:rPr>
              <w:tab/>
            </w:r>
            <w:r>
              <w:rPr>
                <w:noProof/>
                <w:webHidden/>
              </w:rPr>
              <w:fldChar w:fldCharType="begin"/>
            </w:r>
            <w:r>
              <w:rPr>
                <w:noProof/>
                <w:webHidden/>
              </w:rPr>
              <w:instrText xml:space="preserve"> PAGEREF _Toc209537376 \h </w:instrText>
            </w:r>
            <w:r>
              <w:rPr>
                <w:noProof/>
                <w:webHidden/>
              </w:rPr>
            </w:r>
            <w:r>
              <w:rPr>
                <w:noProof/>
                <w:webHidden/>
              </w:rPr>
              <w:fldChar w:fldCharType="separate"/>
            </w:r>
            <w:r>
              <w:rPr>
                <w:noProof/>
                <w:webHidden/>
              </w:rPr>
              <w:t>48</w:t>
            </w:r>
            <w:r>
              <w:rPr>
                <w:noProof/>
                <w:webHidden/>
              </w:rPr>
              <w:fldChar w:fldCharType="end"/>
            </w:r>
          </w:hyperlink>
        </w:p>
        <w:p w14:paraId="534F0D88" w14:textId="309C3656" w:rsidR="00525D95" w:rsidRDefault="00525D95">
          <w:pPr>
            <w:pStyle w:val="TOC3"/>
            <w:tabs>
              <w:tab w:val="right" w:pos="9350"/>
            </w:tabs>
            <w:rPr>
              <w:rFonts w:asciiTheme="minorHAnsi" w:eastAsiaTheme="minorEastAsia" w:hAnsiTheme="minorHAnsi" w:cstheme="minorBidi"/>
              <w:noProof/>
              <w:sz w:val="22"/>
              <w:szCs w:val="22"/>
            </w:rPr>
          </w:pPr>
          <w:hyperlink w:anchor="_Toc209537377" w:history="1">
            <w:r w:rsidRPr="00ED7BCB">
              <w:rPr>
                <w:rStyle w:val="Hyperlink"/>
                <w:noProof/>
              </w:rPr>
              <w:t>Options for Reporting Crimes and Incidents in Florence</w:t>
            </w:r>
            <w:r>
              <w:rPr>
                <w:noProof/>
                <w:webHidden/>
              </w:rPr>
              <w:tab/>
            </w:r>
            <w:r>
              <w:rPr>
                <w:noProof/>
                <w:webHidden/>
              </w:rPr>
              <w:fldChar w:fldCharType="begin"/>
            </w:r>
            <w:r>
              <w:rPr>
                <w:noProof/>
                <w:webHidden/>
              </w:rPr>
              <w:instrText xml:space="preserve"> PAGEREF _Toc209537377 \h </w:instrText>
            </w:r>
            <w:r>
              <w:rPr>
                <w:noProof/>
                <w:webHidden/>
              </w:rPr>
            </w:r>
            <w:r>
              <w:rPr>
                <w:noProof/>
                <w:webHidden/>
              </w:rPr>
              <w:fldChar w:fldCharType="separate"/>
            </w:r>
            <w:r>
              <w:rPr>
                <w:noProof/>
                <w:webHidden/>
              </w:rPr>
              <w:t>48</w:t>
            </w:r>
            <w:r>
              <w:rPr>
                <w:noProof/>
                <w:webHidden/>
              </w:rPr>
              <w:fldChar w:fldCharType="end"/>
            </w:r>
          </w:hyperlink>
        </w:p>
        <w:p w14:paraId="1AC6F260" w14:textId="26EDE842" w:rsidR="00525D95" w:rsidRDefault="00525D95">
          <w:pPr>
            <w:pStyle w:val="TOC3"/>
            <w:tabs>
              <w:tab w:val="right" w:pos="9350"/>
            </w:tabs>
            <w:rPr>
              <w:rFonts w:asciiTheme="minorHAnsi" w:eastAsiaTheme="minorEastAsia" w:hAnsiTheme="minorHAnsi" w:cstheme="minorBidi"/>
              <w:noProof/>
              <w:sz w:val="22"/>
              <w:szCs w:val="22"/>
            </w:rPr>
          </w:pPr>
          <w:hyperlink w:anchor="_Toc209537378" w:history="1">
            <w:r w:rsidRPr="00ED7BCB">
              <w:rPr>
                <w:rStyle w:val="Hyperlink"/>
                <w:noProof/>
              </w:rPr>
              <w:t>Safety on the Florence Campus</w:t>
            </w:r>
            <w:r>
              <w:rPr>
                <w:noProof/>
                <w:webHidden/>
              </w:rPr>
              <w:tab/>
            </w:r>
            <w:r>
              <w:rPr>
                <w:noProof/>
                <w:webHidden/>
              </w:rPr>
              <w:fldChar w:fldCharType="begin"/>
            </w:r>
            <w:r>
              <w:rPr>
                <w:noProof/>
                <w:webHidden/>
              </w:rPr>
              <w:instrText xml:space="preserve"> PAGEREF _Toc209537378 \h </w:instrText>
            </w:r>
            <w:r>
              <w:rPr>
                <w:noProof/>
                <w:webHidden/>
              </w:rPr>
            </w:r>
            <w:r>
              <w:rPr>
                <w:noProof/>
                <w:webHidden/>
              </w:rPr>
              <w:fldChar w:fldCharType="separate"/>
            </w:r>
            <w:r>
              <w:rPr>
                <w:noProof/>
                <w:webHidden/>
              </w:rPr>
              <w:t>49</w:t>
            </w:r>
            <w:r>
              <w:rPr>
                <w:noProof/>
                <w:webHidden/>
              </w:rPr>
              <w:fldChar w:fldCharType="end"/>
            </w:r>
          </w:hyperlink>
        </w:p>
        <w:p w14:paraId="5D4D09CA" w14:textId="695E51B3" w:rsidR="00525D95" w:rsidRDefault="00525D95">
          <w:pPr>
            <w:pStyle w:val="TOC3"/>
            <w:tabs>
              <w:tab w:val="right" w:pos="9350"/>
            </w:tabs>
            <w:rPr>
              <w:rFonts w:asciiTheme="minorHAnsi" w:eastAsiaTheme="minorEastAsia" w:hAnsiTheme="minorHAnsi" w:cstheme="minorBidi"/>
              <w:noProof/>
              <w:sz w:val="22"/>
              <w:szCs w:val="22"/>
            </w:rPr>
          </w:pPr>
          <w:hyperlink w:anchor="_Toc209537379" w:history="1">
            <w:r w:rsidRPr="00ED7BCB">
              <w:rPr>
                <w:rStyle w:val="Hyperlink"/>
                <w:noProof/>
              </w:rPr>
              <w:t>Additional Policies and Resources in Florence</w:t>
            </w:r>
            <w:r>
              <w:rPr>
                <w:noProof/>
                <w:webHidden/>
              </w:rPr>
              <w:tab/>
            </w:r>
            <w:r>
              <w:rPr>
                <w:noProof/>
                <w:webHidden/>
              </w:rPr>
              <w:fldChar w:fldCharType="begin"/>
            </w:r>
            <w:r>
              <w:rPr>
                <w:noProof/>
                <w:webHidden/>
              </w:rPr>
              <w:instrText xml:space="preserve"> PAGEREF _Toc209537379 \h </w:instrText>
            </w:r>
            <w:r>
              <w:rPr>
                <w:noProof/>
                <w:webHidden/>
              </w:rPr>
            </w:r>
            <w:r>
              <w:rPr>
                <w:noProof/>
                <w:webHidden/>
              </w:rPr>
              <w:fldChar w:fldCharType="separate"/>
            </w:r>
            <w:r>
              <w:rPr>
                <w:noProof/>
                <w:webHidden/>
              </w:rPr>
              <w:t>49</w:t>
            </w:r>
            <w:r>
              <w:rPr>
                <w:noProof/>
                <w:webHidden/>
              </w:rPr>
              <w:fldChar w:fldCharType="end"/>
            </w:r>
          </w:hyperlink>
        </w:p>
        <w:p w14:paraId="6F7D7E12" w14:textId="6130F845" w:rsidR="00525D95" w:rsidRDefault="00525D95">
          <w:pPr>
            <w:pStyle w:val="TOC2"/>
            <w:tabs>
              <w:tab w:val="right" w:pos="9350"/>
            </w:tabs>
            <w:rPr>
              <w:rFonts w:asciiTheme="minorHAnsi" w:eastAsiaTheme="minorEastAsia" w:hAnsiTheme="minorHAnsi" w:cstheme="minorBidi"/>
              <w:noProof/>
              <w:sz w:val="22"/>
              <w:szCs w:val="22"/>
            </w:rPr>
          </w:pPr>
          <w:hyperlink w:anchor="_Toc209537380" w:history="1">
            <w:r w:rsidRPr="00ED7BCB">
              <w:rPr>
                <w:rStyle w:val="Hyperlink"/>
                <w:noProof/>
              </w:rPr>
              <w:t>FIT IN MILAN</w:t>
            </w:r>
            <w:r>
              <w:rPr>
                <w:noProof/>
                <w:webHidden/>
              </w:rPr>
              <w:tab/>
            </w:r>
            <w:r>
              <w:rPr>
                <w:noProof/>
                <w:webHidden/>
              </w:rPr>
              <w:fldChar w:fldCharType="begin"/>
            </w:r>
            <w:r>
              <w:rPr>
                <w:noProof/>
                <w:webHidden/>
              </w:rPr>
              <w:instrText xml:space="preserve"> PAGEREF _Toc209537380 \h </w:instrText>
            </w:r>
            <w:r>
              <w:rPr>
                <w:noProof/>
                <w:webHidden/>
              </w:rPr>
            </w:r>
            <w:r>
              <w:rPr>
                <w:noProof/>
                <w:webHidden/>
              </w:rPr>
              <w:fldChar w:fldCharType="separate"/>
            </w:r>
            <w:r>
              <w:rPr>
                <w:noProof/>
                <w:webHidden/>
              </w:rPr>
              <w:t>50</w:t>
            </w:r>
            <w:r>
              <w:rPr>
                <w:noProof/>
                <w:webHidden/>
              </w:rPr>
              <w:fldChar w:fldCharType="end"/>
            </w:r>
          </w:hyperlink>
        </w:p>
        <w:p w14:paraId="3C5A63C3" w14:textId="7AC98199" w:rsidR="00525D95" w:rsidRDefault="00525D95">
          <w:pPr>
            <w:pStyle w:val="TOC3"/>
            <w:tabs>
              <w:tab w:val="right" w:pos="9350"/>
            </w:tabs>
            <w:rPr>
              <w:rFonts w:asciiTheme="minorHAnsi" w:eastAsiaTheme="minorEastAsia" w:hAnsiTheme="minorHAnsi" w:cstheme="minorBidi"/>
              <w:noProof/>
              <w:sz w:val="22"/>
              <w:szCs w:val="22"/>
            </w:rPr>
          </w:pPr>
          <w:hyperlink w:anchor="_Toc209537381" w:history="1">
            <w:r w:rsidRPr="00ED7BCB">
              <w:rPr>
                <w:rStyle w:val="Hyperlink"/>
                <w:noProof/>
              </w:rPr>
              <w:t>Options for Reporting Crimes and Incidents in Milan</w:t>
            </w:r>
            <w:r>
              <w:rPr>
                <w:noProof/>
                <w:webHidden/>
              </w:rPr>
              <w:tab/>
            </w:r>
            <w:r>
              <w:rPr>
                <w:noProof/>
                <w:webHidden/>
              </w:rPr>
              <w:fldChar w:fldCharType="begin"/>
            </w:r>
            <w:r>
              <w:rPr>
                <w:noProof/>
                <w:webHidden/>
              </w:rPr>
              <w:instrText xml:space="preserve"> PAGEREF _Toc209537381 \h </w:instrText>
            </w:r>
            <w:r>
              <w:rPr>
                <w:noProof/>
                <w:webHidden/>
              </w:rPr>
            </w:r>
            <w:r>
              <w:rPr>
                <w:noProof/>
                <w:webHidden/>
              </w:rPr>
              <w:fldChar w:fldCharType="separate"/>
            </w:r>
            <w:r>
              <w:rPr>
                <w:noProof/>
                <w:webHidden/>
              </w:rPr>
              <w:t>50</w:t>
            </w:r>
            <w:r>
              <w:rPr>
                <w:noProof/>
                <w:webHidden/>
              </w:rPr>
              <w:fldChar w:fldCharType="end"/>
            </w:r>
          </w:hyperlink>
        </w:p>
        <w:p w14:paraId="72B206FB" w14:textId="180039ED" w:rsidR="00525D95" w:rsidRDefault="00525D95">
          <w:pPr>
            <w:pStyle w:val="TOC3"/>
            <w:tabs>
              <w:tab w:val="right" w:pos="9350"/>
            </w:tabs>
            <w:rPr>
              <w:rFonts w:asciiTheme="minorHAnsi" w:eastAsiaTheme="minorEastAsia" w:hAnsiTheme="minorHAnsi" w:cstheme="minorBidi"/>
              <w:noProof/>
              <w:sz w:val="22"/>
              <w:szCs w:val="22"/>
            </w:rPr>
          </w:pPr>
          <w:hyperlink w:anchor="_Toc209537382" w:history="1">
            <w:r w:rsidRPr="00ED7BCB">
              <w:rPr>
                <w:rStyle w:val="Hyperlink"/>
                <w:noProof/>
              </w:rPr>
              <w:t>Safety on the Milan Campus</w:t>
            </w:r>
            <w:r>
              <w:rPr>
                <w:noProof/>
                <w:webHidden/>
              </w:rPr>
              <w:tab/>
            </w:r>
            <w:r>
              <w:rPr>
                <w:noProof/>
                <w:webHidden/>
              </w:rPr>
              <w:fldChar w:fldCharType="begin"/>
            </w:r>
            <w:r>
              <w:rPr>
                <w:noProof/>
                <w:webHidden/>
              </w:rPr>
              <w:instrText xml:space="preserve"> PAGEREF _Toc209537382 \h </w:instrText>
            </w:r>
            <w:r>
              <w:rPr>
                <w:noProof/>
                <w:webHidden/>
              </w:rPr>
            </w:r>
            <w:r>
              <w:rPr>
                <w:noProof/>
                <w:webHidden/>
              </w:rPr>
              <w:fldChar w:fldCharType="separate"/>
            </w:r>
            <w:r>
              <w:rPr>
                <w:noProof/>
                <w:webHidden/>
              </w:rPr>
              <w:t>51</w:t>
            </w:r>
            <w:r>
              <w:rPr>
                <w:noProof/>
                <w:webHidden/>
              </w:rPr>
              <w:fldChar w:fldCharType="end"/>
            </w:r>
          </w:hyperlink>
        </w:p>
        <w:p w14:paraId="32C2AE8A" w14:textId="0B887051" w:rsidR="00525D95" w:rsidRDefault="00525D95">
          <w:pPr>
            <w:pStyle w:val="TOC3"/>
            <w:tabs>
              <w:tab w:val="right" w:pos="9350"/>
            </w:tabs>
            <w:rPr>
              <w:rFonts w:asciiTheme="minorHAnsi" w:eastAsiaTheme="minorEastAsia" w:hAnsiTheme="minorHAnsi" w:cstheme="minorBidi"/>
              <w:noProof/>
              <w:sz w:val="22"/>
              <w:szCs w:val="22"/>
            </w:rPr>
          </w:pPr>
          <w:hyperlink w:anchor="_Toc209537383" w:history="1">
            <w:r w:rsidRPr="00ED7BCB">
              <w:rPr>
                <w:rStyle w:val="Hyperlink"/>
                <w:noProof/>
              </w:rPr>
              <w:t>Additional Policies and Resources in Milan</w:t>
            </w:r>
            <w:r>
              <w:rPr>
                <w:noProof/>
                <w:webHidden/>
              </w:rPr>
              <w:tab/>
            </w:r>
            <w:r>
              <w:rPr>
                <w:noProof/>
                <w:webHidden/>
              </w:rPr>
              <w:fldChar w:fldCharType="begin"/>
            </w:r>
            <w:r>
              <w:rPr>
                <w:noProof/>
                <w:webHidden/>
              </w:rPr>
              <w:instrText xml:space="preserve"> PAGEREF _Toc209537383 \h </w:instrText>
            </w:r>
            <w:r>
              <w:rPr>
                <w:noProof/>
                <w:webHidden/>
              </w:rPr>
            </w:r>
            <w:r>
              <w:rPr>
                <w:noProof/>
                <w:webHidden/>
              </w:rPr>
              <w:fldChar w:fldCharType="separate"/>
            </w:r>
            <w:r>
              <w:rPr>
                <w:noProof/>
                <w:webHidden/>
              </w:rPr>
              <w:t>51</w:t>
            </w:r>
            <w:r>
              <w:rPr>
                <w:noProof/>
                <w:webHidden/>
              </w:rPr>
              <w:fldChar w:fldCharType="end"/>
            </w:r>
          </w:hyperlink>
        </w:p>
        <w:p w14:paraId="71AEB893" w14:textId="0BBC86B0" w:rsidR="00525D95" w:rsidRDefault="00525D95">
          <w:pPr>
            <w:pStyle w:val="TOC2"/>
            <w:tabs>
              <w:tab w:val="right" w:pos="9350"/>
            </w:tabs>
            <w:rPr>
              <w:rFonts w:asciiTheme="minorHAnsi" w:eastAsiaTheme="minorEastAsia" w:hAnsiTheme="minorHAnsi" w:cstheme="minorBidi"/>
              <w:noProof/>
              <w:sz w:val="22"/>
              <w:szCs w:val="22"/>
            </w:rPr>
          </w:pPr>
          <w:hyperlink w:anchor="_Toc209537384" w:history="1">
            <w:r w:rsidRPr="00ED7BCB">
              <w:rPr>
                <w:rStyle w:val="Hyperlink"/>
                <w:noProof/>
              </w:rPr>
              <w:t>FIT AT SUNY KOREA</w:t>
            </w:r>
            <w:r>
              <w:rPr>
                <w:noProof/>
                <w:webHidden/>
              </w:rPr>
              <w:tab/>
            </w:r>
            <w:r>
              <w:rPr>
                <w:noProof/>
                <w:webHidden/>
              </w:rPr>
              <w:fldChar w:fldCharType="begin"/>
            </w:r>
            <w:r>
              <w:rPr>
                <w:noProof/>
                <w:webHidden/>
              </w:rPr>
              <w:instrText xml:space="preserve"> PAGEREF _Toc209537384 \h </w:instrText>
            </w:r>
            <w:r>
              <w:rPr>
                <w:noProof/>
                <w:webHidden/>
              </w:rPr>
            </w:r>
            <w:r>
              <w:rPr>
                <w:noProof/>
                <w:webHidden/>
              </w:rPr>
              <w:fldChar w:fldCharType="separate"/>
            </w:r>
            <w:r>
              <w:rPr>
                <w:noProof/>
                <w:webHidden/>
              </w:rPr>
              <w:t>52</w:t>
            </w:r>
            <w:r>
              <w:rPr>
                <w:noProof/>
                <w:webHidden/>
              </w:rPr>
              <w:fldChar w:fldCharType="end"/>
            </w:r>
          </w:hyperlink>
        </w:p>
        <w:p w14:paraId="56EBD470" w14:textId="7DEA18CF" w:rsidR="00525D95" w:rsidRDefault="00525D95">
          <w:pPr>
            <w:pStyle w:val="TOC3"/>
            <w:tabs>
              <w:tab w:val="right" w:pos="9350"/>
            </w:tabs>
            <w:rPr>
              <w:rFonts w:asciiTheme="minorHAnsi" w:eastAsiaTheme="minorEastAsia" w:hAnsiTheme="minorHAnsi" w:cstheme="minorBidi"/>
              <w:noProof/>
              <w:sz w:val="22"/>
              <w:szCs w:val="22"/>
            </w:rPr>
          </w:pPr>
          <w:hyperlink w:anchor="_Toc209537385" w:history="1">
            <w:r w:rsidRPr="00ED7BCB">
              <w:rPr>
                <w:rStyle w:val="Hyperlink"/>
                <w:noProof/>
              </w:rPr>
              <w:t>Options for Reporting Crimes and Incidents in South Korea</w:t>
            </w:r>
            <w:r>
              <w:rPr>
                <w:noProof/>
                <w:webHidden/>
              </w:rPr>
              <w:tab/>
            </w:r>
            <w:r>
              <w:rPr>
                <w:noProof/>
                <w:webHidden/>
              </w:rPr>
              <w:fldChar w:fldCharType="begin"/>
            </w:r>
            <w:r>
              <w:rPr>
                <w:noProof/>
                <w:webHidden/>
              </w:rPr>
              <w:instrText xml:space="preserve"> PAGEREF _Toc209537385 \h </w:instrText>
            </w:r>
            <w:r>
              <w:rPr>
                <w:noProof/>
                <w:webHidden/>
              </w:rPr>
            </w:r>
            <w:r>
              <w:rPr>
                <w:noProof/>
                <w:webHidden/>
              </w:rPr>
              <w:fldChar w:fldCharType="separate"/>
            </w:r>
            <w:r>
              <w:rPr>
                <w:noProof/>
                <w:webHidden/>
              </w:rPr>
              <w:t>52</w:t>
            </w:r>
            <w:r>
              <w:rPr>
                <w:noProof/>
                <w:webHidden/>
              </w:rPr>
              <w:fldChar w:fldCharType="end"/>
            </w:r>
          </w:hyperlink>
        </w:p>
        <w:p w14:paraId="3041C267" w14:textId="0A78A834" w:rsidR="00525D95" w:rsidRDefault="00525D95">
          <w:pPr>
            <w:pStyle w:val="TOC3"/>
            <w:tabs>
              <w:tab w:val="right" w:pos="9350"/>
            </w:tabs>
            <w:rPr>
              <w:rFonts w:asciiTheme="minorHAnsi" w:eastAsiaTheme="minorEastAsia" w:hAnsiTheme="minorHAnsi" w:cstheme="minorBidi"/>
              <w:noProof/>
              <w:sz w:val="22"/>
              <w:szCs w:val="22"/>
            </w:rPr>
          </w:pPr>
          <w:hyperlink w:anchor="_Toc209537386" w:history="1">
            <w:r w:rsidRPr="00ED7BCB">
              <w:rPr>
                <w:rStyle w:val="Hyperlink"/>
                <w:noProof/>
              </w:rPr>
              <w:t>Safety on the South Korea Campus</w:t>
            </w:r>
            <w:r>
              <w:rPr>
                <w:noProof/>
                <w:webHidden/>
              </w:rPr>
              <w:tab/>
            </w:r>
            <w:r>
              <w:rPr>
                <w:noProof/>
                <w:webHidden/>
              </w:rPr>
              <w:fldChar w:fldCharType="begin"/>
            </w:r>
            <w:r>
              <w:rPr>
                <w:noProof/>
                <w:webHidden/>
              </w:rPr>
              <w:instrText xml:space="preserve"> PAGEREF _Toc209537386 \h </w:instrText>
            </w:r>
            <w:r>
              <w:rPr>
                <w:noProof/>
                <w:webHidden/>
              </w:rPr>
            </w:r>
            <w:r>
              <w:rPr>
                <w:noProof/>
                <w:webHidden/>
              </w:rPr>
              <w:fldChar w:fldCharType="separate"/>
            </w:r>
            <w:r>
              <w:rPr>
                <w:noProof/>
                <w:webHidden/>
              </w:rPr>
              <w:t>53</w:t>
            </w:r>
            <w:r>
              <w:rPr>
                <w:noProof/>
                <w:webHidden/>
              </w:rPr>
              <w:fldChar w:fldCharType="end"/>
            </w:r>
          </w:hyperlink>
        </w:p>
        <w:p w14:paraId="65CBAA9B" w14:textId="05740889" w:rsidR="00525D95" w:rsidRDefault="00525D95">
          <w:pPr>
            <w:pStyle w:val="TOC3"/>
            <w:tabs>
              <w:tab w:val="right" w:pos="9350"/>
            </w:tabs>
            <w:rPr>
              <w:rFonts w:asciiTheme="minorHAnsi" w:eastAsiaTheme="minorEastAsia" w:hAnsiTheme="minorHAnsi" w:cstheme="minorBidi"/>
              <w:noProof/>
              <w:sz w:val="22"/>
              <w:szCs w:val="22"/>
            </w:rPr>
          </w:pPr>
          <w:hyperlink w:anchor="_Toc209537387" w:history="1">
            <w:r w:rsidRPr="00ED7BCB">
              <w:rPr>
                <w:rStyle w:val="Hyperlink"/>
                <w:noProof/>
              </w:rPr>
              <w:t>Additional SUNY Korea Policies</w:t>
            </w:r>
            <w:r>
              <w:rPr>
                <w:noProof/>
                <w:webHidden/>
              </w:rPr>
              <w:tab/>
            </w:r>
            <w:r>
              <w:rPr>
                <w:noProof/>
                <w:webHidden/>
              </w:rPr>
              <w:fldChar w:fldCharType="begin"/>
            </w:r>
            <w:r>
              <w:rPr>
                <w:noProof/>
                <w:webHidden/>
              </w:rPr>
              <w:instrText xml:space="preserve"> PAGEREF _Toc209537387 \h </w:instrText>
            </w:r>
            <w:r>
              <w:rPr>
                <w:noProof/>
                <w:webHidden/>
              </w:rPr>
            </w:r>
            <w:r>
              <w:rPr>
                <w:noProof/>
                <w:webHidden/>
              </w:rPr>
              <w:fldChar w:fldCharType="separate"/>
            </w:r>
            <w:r>
              <w:rPr>
                <w:noProof/>
                <w:webHidden/>
              </w:rPr>
              <w:t>53</w:t>
            </w:r>
            <w:r>
              <w:rPr>
                <w:noProof/>
                <w:webHidden/>
              </w:rPr>
              <w:fldChar w:fldCharType="end"/>
            </w:r>
          </w:hyperlink>
        </w:p>
        <w:p w14:paraId="515CD732" w14:textId="4E0910E7" w:rsidR="00525D95" w:rsidRDefault="00525D95">
          <w:pPr>
            <w:pStyle w:val="TOC3"/>
            <w:tabs>
              <w:tab w:val="right" w:pos="9350"/>
            </w:tabs>
            <w:rPr>
              <w:rFonts w:asciiTheme="minorHAnsi" w:eastAsiaTheme="minorEastAsia" w:hAnsiTheme="minorHAnsi" w:cstheme="minorBidi"/>
              <w:noProof/>
              <w:sz w:val="22"/>
              <w:szCs w:val="22"/>
            </w:rPr>
          </w:pPr>
          <w:hyperlink w:anchor="_Toc209537388" w:history="1">
            <w:r w:rsidRPr="00ED7BCB">
              <w:rPr>
                <w:rStyle w:val="Hyperlink"/>
                <w:noProof/>
              </w:rPr>
              <w:t>SUNY Korea Missing Students Policy</w:t>
            </w:r>
            <w:r>
              <w:rPr>
                <w:noProof/>
                <w:webHidden/>
              </w:rPr>
              <w:tab/>
            </w:r>
            <w:r>
              <w:rPr>
                <w:noProof/>
                <w:webHidden/>
              </w:rPr>
              <w:fldChar w:fldCharType="begin"/>
            </w:r>
            <w:r>
              <w:rPr>
                <w:noProof/>
                <w:webHidden/>
              </w:rPr>
              <w:instrText xml:space="preserve"> PAGEREF _Toc209537388 \h </w:instrText>
            </w:r>
            <w:r>
              <w:rPr>
                <w:noProof/>
                <w:webHidden/>
              </w:rPr>
            </w:r>
            <w:r>
              <w:rPr>
                <w:noProof/>
                <w:webHidden/>
              </w:rPr>
              <w:fldChar w:fldCharType="separate"/>
            </w:r>
            <w:r>
              <w:rPr>
                <w:noProof/>
                <w:webHidden/>
              </w:rPr>
              <w:t>53</w:t>
            </w:r>
            <w:r>
              <w:rPr>
                <w:noProof/>
                <w:webHidden/>
              </w:rPr>
              <w:fldChar w:fldCharType="end"/>
            </w:r>
          </w:hyperlink>
        </w:p>
        <w:p w14:paraId="71B87FAA" w14:textId="02DC008E" w:rsidR="00525D95" w:rsidRDefault="00525D95">
          <w:pPr>
            <w:pStyle w:val="TOC3"/>
            <w:tabs>
              <w:tab w:val="right" w:pos="9350"/>
            </w:tabs>
            <w:rPr>
              <w:rFonts w:asciiTheme="minorHAnsi" w:eastAsiaTheme="minorEastAsia" w:hAnsiTheme="minorHAnsi" w:cstheme="minorBidi"/>
              <w:noProof/>
              <w:sz w:val="22"/>
              <w:szCs w:val="22"/>
            </w:rPr>
          </w:pPr>
          <w:hyperlink w:anchor="_Toc209537389" w:history="1">
            <w:r w:rsidRPr="00ED7BCB">
              <w:rPr>
                <w:rStyle w:val="Hyperlink"/>
                <w:noProof/>
              </w:rPr>
              <w:t>SUNY Korea Sexual Misconduct and Interpersonal Violence Prevention and Response</w:t>
            </w:r>
            <w:r>
              <w:rPr>
                <w:noProof/>
                <w:webHidden/>
              </w:rPr>
              <w:tab/>
            </w:r>
            <w:r>
              <w:rPr>
                <w:noProof/>
                <w:webHidden/>
              </w:rPr>
              <w:fldChar w:fldCharType="begin"/>
            </w:r>
            <w:r>
              <w:rPr>
                <w:noProof/>
                <w:webHidden/>
              </w:rPr>
              <w:instrText xml:space="preserve"> PAGEREF _Toc209537389 \h </w:instrText>
            </w:r>
            <w:r>
              <w:rPr>
                <w:noProof/>
                <w:webHidden/>
              </w:rPr>
            </w:r>
            <w:r>
              <w:rPr>
                <w:noProof/>
                <w:webHidden/>
              </w:rPr>
              <w:fldChar w:fldCharType="separate"/>
            </w:r>
            <w:r>
              <w:rPr>
                <w:noProof/>
                <w:webHidden/>
              </w:rPr>
              <w:t>54</w:t>
            </w:r>
            <w:r>
              <w:rPr>
                <w:noProof/>
                <w:webHidden/>
              </w:rPr>
              <w:fldChar w:fldCharType="end"/>
            </w:r>
          </w:hyperlink>
        </w:p>
        <w:p w14:paraId="4E06892E" w14:textId="783A1DA0" w:rsidR="00525D95" w:rsidRDefault="00525D95">
          <w:pPr>
            <w:pStyle w:val="TOC3"/>
            <w:tabs>
              <w:tab w:val="right" w:pos="9350"/>
            </w:tabs>
            <w:rPr>
              <w:rFonts w:asciiTheme="minorHAnsi" w:eastAsiaTheme="minorEastAsia" w:hAnsiTheme="minorHAnsi" w:cstheme="minorBidi"/>
              <w:noProof/>
              <w:sz w:val="22"/>
              <w:szCs w:val="22"/>
            </w:rPr>
          </w:pPr>
          <w:hyperlink w:anchor="_Toc209537390" w:history="1">
            <w:r w:rsidRPr="00ED7BCB">
              <w:rPr>
                <w:rStyle w:val="Hyperlink"/>
                <w:noProof/>
              </w:rPr>
              <w:t>SUNY Korea Sexual Misconduct Prevention</w:t>
            </w:r>
            <w:r>
              <w:rPr>
                <w:noProof/>
                <w:webHidden/>
              </w:rPr>
              <w:tab/>
            </w:r>
            <w:r>
              <w:rPr>
                <w:noProof/>
                <w:webHidden/>
              </w:rPr>
              <w:fldChar w:fldCharType="begin"/>
            </w:r>
            <w:r>
              <w:rPr>
                <w:noProof/>
                <w:webHidden/>
              </w:rPr>
              <w:instrText xml:space="preserve"> PAGEREF _Toc209537390 \h </w:instrText>
            </w:r>
            <w:r>
              <w:rPr>
                <w:noProof/>
                <w:webHidden/>
              </w:rPr>
            </w:r>
            <w:r>
              <w:rPr>
                <w:noProof/>
                <w:webHidden/>
              </w:rPr>
              <w:fldChar w:fldCharType="separate"/>
            </w:r>
            <w:r>
              <w:rPr>
                <w:noProof/>
                <w:webHidden/>
              </w:rPr>
              <w:t>54</w:t>
            </w:r>
            <w:r>
              <w:rPr>
                <w:noProof/>
                <w:webHidden/>
              </w:rPr>
              <w:fldChar w:fldCharType="end"/>
            </w:r>
          </w:hyperlink>
        </w:p>
        <w:p w14:paraId="6BC97D41" w14:textId="48799B0D" w:rsidR="00525D95" w:rsidRDefault="00525D95">
          <w:pPr>
            <w:pStyle w:val="TOC3"/>
            <w:tabs>
              <w:tab w:val="right" w:pos="9350"/>
            </w:tabs>
            <w:rPr>
              <w:rFonts w:asciiTheme="minorHAnsi" w:eastAsiaTheme="minorEastAsia" w:hAnsiTheme="minorHAnsi" w:cstheme="minorBidi"/>
              <w:noProof/>
              <w:sz w:val="22"/>
              <w:szCs w:val="22"/>
            </w:rPr>
          </w:pPr>
          <w:hyperlink w:anchor="_Toc209537391" w:history="1">
            <w:r w:rsidRPr="00ED7BCB">
              <w:rPr>
                <w:rStyle w:val="Hyperlink"/>
                <w:noProof/>
              </w:rPr>
              <w:t>SUNY Korea Sexual Misconduct Policy</w:t>
            </w:r>
            <w:r>
              <w:rPr>
                <w:noProof/>
                <w:webHidden/>
              </w:rPr>
              <w:tab/>
            </w:r>
            <w:r>
              <w:rPr>
                <w:noProof/>
                <w:webHidden/>
              </w:rPr>
              <w:fldChar w:fldCharType="begin"/>
            </w:r>
            <w:r>
              <w:rPr>
                <w:noProof/>
                <w:webHidden/>
              </w:rPr>
              <w:instrText xml:space="preserve"> PAGEREF _Toc209537391 \h </w:instrText>
            </w:r>
            <w:r>
              <w:rPr>
                <w:noProof/>
                <w:webHidden/>
              </w:rPr>
            </w:r>
            <w:r>
              <w:rPr>
                <w:noProof/>
                <w:webHidden/>
              </w:rPr>
              <w:fldChar w:fldCharType="separate"/>
            </w:r>
            <w:r>
              <w:rPr>
                <w:noProof/>
                <w:webHidden/>
              </w:rPr>
              <w:t>54</w:t>
            </w:r>
            <w:r>
              <w:rPr>
                <w:noProof/>
                <w:webHidden/>
              </w:rPr>
              <w:fldChar w:fldCharType="end"/>
            </w:r>
          </w:hyperlink>
        </w:p>
        <w:p w14:paraId="2BD714C2" w14:textId="3A284996" w:rsidR="00525D95" w:rsidRDefault="00525D95">
          <w:pPr>
            <w:pStyle w:val="TOC3"/>
            <w:tabs>
              <w:tab w:val="right" w:pos="9350"/>
            </w:tabs>
            <w:rPr>
              <w:rFonts w:asciiTheme="minorHAnsi" w:eastAsiaTheme="minorEastAsia" w:hAnsiTheme="minorHAnsi" w:cstheme="minorBidi"/>
              <w:noProof/>
              <w:sz w:val="22"/>
              <w:szCs w:val="22"/>
            </w:rPr>
          </w:pPr>
          <w:hyperlink w:anchor="_Toc209537392" w:history="1">
            <w:r w:rsidRPr="00ED7BCB">
              <w:rPr>
                <w:rStyle w:val="Hyperlink"/>
                <w:noProof/>
              </w:rPr>
              <w:t>SUNY Korea Students’ Bill of Rights</w:t>
            </w:r>
            <w:r>
              <w:rPr>
                <w:noProof/>
                <w:webHidden/>
              </w:rPr>
              <w:tab/>
            </w:r>
            <w:r>
              <w:rPr>
                <w:noProof/>
                <w:webHidden/>
              </w:rPr>
              <w:fldChar w:fldCharType="begin"/>
            </w:r>
            <w:r>
              <w:rPr>
                <w:noProof/>
                <w:webHidden/>
              </w:rPr>
              <w:instrText xml:space="preserve"> PAGEREF _Toc209537392 \h </w:instrText>
            </w:r>
            <w:r>
              <w:rPr>
                <w:noProof/>
                <w:webHidden/>
              </w:rPr>
            </w:r>
            <w:r>
              <w:rPr>
                <w:noProof/>
                <w:webHidden/>
              </w:rPr>
              <w:fldChar w:fldCharType="separate"/>
            </w:r>
            <w:r>
              <w:rPr>
                <w:noProof/>
                <w:webHidden/>
              </w:rPr>
              <w:t>55</w:t>
            </w:r>
            <w:r>
              <w:rPr>
                <w:noProof/>
                <w:webHidden/>
              </w:rPr>
              <w:fldChar w:fldCharType="end"/>
            </w:r>
          </w:hyperlink>
        </w:p>
        <w:p w14:paraId="754430E9" w14:textId="4E66DC65" w:rsidR="00525D95" w:rsidRDefault="00525D95">
          <w:pPr>
            <w:pStyle w:val="TOC3"/>
            <w:tabs>
              <w:tab w:val="right" w:pos="9350"/>
            </w:tabs>
            <w:rPr>
              <w:rFonts w:asciiTheme="minorHAnsi" w:eastAsiaTheme="minorEastAsia" w:hAnsiTheme="minorHAnsi" w:cstheme="minorBidi"/>
              <w:noProof/>
              <w:sz w:val="22"/>
              <w:szCs w:val="22"/>
            </w:rPr>
          </w:pPr>
          <w:hyperlink w:anchor="_Toc209537393" w:history="1">
            <w:r w:rsidRPr="00ED7BCB">
              <w:rPr>
                <w:rStyle w:val="Hyperlink"/>
                <w:noProof/>
              </w:rPr>
              <w:t>SUNY Korea Sexual Misconduct Policy</w:t>
            </w:r>
            <w:r>
              <w:rPr>
                <w:noProof/>
                <w:webHidden/>
              </w:rPr>
              <w:tab/>
            </w:r>
            <w:r>
              <w:rPr>
                <w:noProof/>
                <w:webHidden/>
              </w:rPr>
              <w:fldChar w:fldCharType="begin"/>
            </w:r>
            <w:r>
              <w:rPr>
                <w:noProof/>
                <w:webHidden/>
              </w:rPr>
              <w:instrText xml:space="preserve"> PAGEREF _Toc209537393 \h </w:instrText>
            </w:r>
            <w:r>
              <w:rPr>
                <w:noProof/>
                <w:webHidden/>
              </w:rPr>
            </w:r>
            <w:r>
              <w:rPr>
                <w:noProof/>
                <w:webHidden/>
              </w:rPr>
              <w:fldChar w:fldCharType="separate"/>
            </w:r>
            <w:r>
              <w:rPr>
                <w:noProof/>
                <w:webHidden/>
              </w:rPr>
              <w:t>56</w:t>
            </w:r>
            <w:r>
              <w:rPr>
                <w:noProof/>
                <w:webHidden/>
              </w:rPr>
              <w:fldChar w:fldCharType="end"/>
            </w:r>
          </w:hyperlink>
        </w:p>
        <w:p w14:paraId="54156410" w14:textId="46511E4B" w:rsidR="00525D95" w:rsidRDefault="00525D95">
          <w:pPr>
            <w:pStyle w:val="TOC3"/>
            <w:tabs>
              <w:tab w:val="right" w:pos="9350"/>
            </w:tabs>
            <w:rPr>
              <w:rFonts w:asciiTheme="minorHAnsi" w:eastAsiaTheme="minorEastAsia" w:hAnsiTheme="minorHAnsi" w:cstheme="minorBidi"/>
              <w:noProof/>
              <w:sz w:val="22"/>
              <w:szCs w:val="22"/>
            </w:rPr>
          </w:pPr>
          <w:hyperlink w:anchor="_Toc209537394" w:history="1">
            <w:r w:rsidRPr="00ED7BCB">
              <w:rPr>
                <w:rStyle w:val="Hyperlink"/>
                <w:noProof/>
              </w:rPr>
              <w:t>SUNY Korea Sexual Misconduct Procedures/Resolving Complaints</w:t>
            </w:r>
            <w:r>
              <w:rPr>
                <w:noProof/>
                <w:webHidden/>
              </w:rPr>
              <w:tab/>
            </w:r>
            <w:r>
              <w:rPr>
                <w:noProof/>
                <w:webHidden/>
              </w:rPr>
              <w:fldChar w:fldCharType="begin"/>
            </w:r>
            <w:r>
              <w:rPr>
                <w:noProof/>
                <w:webHidden/>
              </w:rPr>
              <w:instrText xml:space="preserve"> PAGEREF _Toc209537394 \h </w:instrText>
            </w:r>
            <w:r>
              <w:rPr>
                <w:noProof/>
                <w:webHidden/>
              </w:rPr>
            </w:r>
            <w:r>
              <w:rPr>
                <w:noProof/>
                <w:webHidden/>
              </w:rPr>
              <w:fldChar w:fldCharType="separate"/>
            </w:r>
            <w:r>
              <w:rPr>
                <w:noProof/>
                <w:webHidden/>
              </w:rPr>
              <w:t>60</w:t>
            </w:r>
            <w:r>
              <w:rPr>
                <w:noProof/>
                <w:webHidden/>
              </w:rPr>
              <w:fldChar w:fldCharType="end"/>
            </w:r>
          </w:hyperlink>
        </w:p>
        <w:p w14:paraId="53AC98BF" w14:textId="5FD8C469" w:rsidR="00525D95" w:rsidRDefault="00525D95">
          <w:pPr>
            <w:pStyle w:val="TOC3"/>
            <w:tabs>
              <w:tab w:val="right" w:pos="9350"/>
            </w:tabs>
            <w:rPr>
              <w:rFonts w:asciiTheme="minorHAnsi" w:eastAsiaTheme="minorEastAsia" w:hAnsiTheme="minorHAnsi" w:cstheme="minorBidi"/>
              <w:noProof/>
              <w:sz w:val="22"/>
              <w:szCs w:val="22"/>
            </w:rPr>
          </w:pPr>
          <w:hyperlink w:anchor="_Toc209537395" w:history="1">
            <w:r w:rsidRPr="00ED7BCB">
              <w:rPr>
                <w:rStyle w:val="Hyperlink"/>
                <w:noProof/>
              </w:rPr>
              <w:t>Resources in Korea</w:t>
            </w:r>
            <w:r>
              <w:rPr>
                <w:noProof/>
                <w:webHidden/>
              </w:rPr>
              <w:tab/>
            </w:r>
            <w:r>
              <w:rPr>
                <w:noProof/>
                <w:webHidden/>
              </w:rPr>
              <w:fldChar w:fldCharType="begin"/>
            </w:r>
            <w:r>
              <w:rPr>
                <w:noProof/>
                <w:webHidden/>
              </w:rPr>
              <w:instrText xml:space="preserve"> PAGEREF _Toc209537395 \h </w:instrText>
            </w:r>
            <w:r>
              <w:rPr>
                <w:noProof/>
                <w:webHidden/>
              </w:rPr>
            </w:r>
            <w:r>
              <w:rPr>
                <w:noProof/>
                <w:webHidden/>
              </w:rPr>
              <w:fldChar w:fldCharType="separate"/>
            </w:r>
            <w:r>
              <w:rPr>
                <w:noProof/>
                <w:webHidden/>
              </w:rPr>
              <w:t>67</w:t>
            </w:r>
            <w:r>
              <w:rPr>
                <w:noProof/>
                <w:webHidden/>
              </w:rPr>
              <w:fldChar w:fldCharType="end"/>
            </w:r>
          </w:hyperlink>
        </w:p>
        <w:p w14:paraId="1F6CB68C" w14:textId="345E1B4E" w:rsidR="00525D95" w:rsidRDefault="00525D95">
          <w:pPr>
            <w:pStyle w:val="TOC1"/>
            <w:tabs>
              <w:tab w:val="right" w:pos="9350"/>
            </w:tabs>
            <w:rPr>
              <w:rFonts w:asciiTheme="minorHAnsi" w:eastAsiaTheme="minorEastAsia" w:hAnsiTheme="minorHAnsi" w:cstheme="minorBidi"/>
              <w:noProof/>
              <w:sz w:val="22"/>
              <w:szCs w:val="22"/>
            </w:rPr>
          </w:pPr>
          <w:hyperlink w:anchor="_Toc209537396" w:history="1">
            <w:r w:rsidRPr="00ED7BCB">
              <w:rPr>
                <w:rStyle w:val="Hyperlink"/>
                <w:noProof/>
              </w:rPr>
              <w:t>CRIME STATISTICS</w:t>
            </w:r>
            <w:r>
              <w:rPr>
                <w:noProof/>
                <w:webHidden/>
              </w:rPr>
              <w:tab/>
            </w:r>
            <w:r>
              <w:rPr>
                <w:noProof/>
                <w:webHidden/>
              </w:rPr>
              <w:fldChar w:fldCharType="begin"/>
            </w:r>
            <w:r>
              <w:rPr>
                <w:noProof/>
                <w:webHidden/>
              </w:rPr>
              <w:instrText xml:space="preserve"> PAGEREF _Toc209537396 \h </w:instrText>
            </w:r>
            <w:r>
              <w:rPr>
                <w:noProof/>
                <w:webHidden/>
              </w:rPr>
            </w:r>
            <w:r>
              <w:rPr>
                <w:noProof/>
                <w:webHidden/>
              </w:rPr>
              <w:fldChar w:fldCharType="separate"/>
            </w:r>
            <w:r>
              <w:rPr>
                <w:noProof/>
                <w:webHidden/>
              </w:rPr>
              <w:t>68</w:t>
            </w:r>
            <w:r>
              <w:rPr>
                <w:noProof/>
                <w:webHidden/>
              </w:rPr>
              <w:fldChar w:fldCharType="end"/>
            </w:r>
          </w:hyperlink>
        </w:p>
        <w:p w14:paraId="28A3E690" w14:textId="22B5D53C" w:rsidR="00525D95" w:rsidRDefault="00525D95">
          <w:pPr>
            <w:pStyle w:val="TOC2"/>
            <w:tabs>
              <w:tab w:val="right" w:pos="9350"/>
            </w:tabs>
            <w:rPr>
              <w:rFonts w:asciiTheme="minorHAnsi" w:eastAsiaTheme="minorEastAsia" w:hAnsiTheme="minorHAnsi" w:cstheme="minorBidi"/>
              <w:noProof/>
              <w:sz w:val="22"/>
              <w:szCs w:val="22"/>
            </w:rPr>
          </w:pPr>
          <w:hyperlink w:anchor="_Toc209537397" w:history="1">
            <w:r w:rsidRPr="00ED7BCB">
              <w:rPr>
                <w:rStyle w:val="Hyperlink"/>
                <w:noProof/>
              </w:rPr>
              <w:t>CLERY ACT CRIME CATEGORIES</w:t>
            </w:r>
            <w:r>
              <w:rPr>
                <w:noProof/>
                <w:webHidden/>
              </w:rPr>
              <w:tab/>
            </w:r>
            <w:r>
              <w:rPr>
                <w:noProof/>
                <w:webHidden/>
              </w:rPr>
              <w:fldChar w:fldCharType="begin"/>
            </w:r>
            <w:r>
              <w:rPr>
                <w:noProof/>
                <w:webHidden/>
              </w:rPr>
              <w:instrText xml:space="preserve"> PAGEREF _Toc209537397 \h </w:instrText>
            </w:r>
            <w:r>
              <w:rPr>
                <w:noProof/>
                <w:webHidden/>
              </w:rPr>
            </w:r>
            <w:r>
              <w:rPr>
                <w:noProof/>
                <w:webHidden/>
              </w:rPr>
              <w:fldChar w:fldCharType="separate"/>
            </w:r>
            <w:r>
              <w:rPr>
                <w:noProof/>
                <w:webHidden/>
              </w:rPr>
              <w:t>68</w:t>
            </w:r>
            <w:r>
              <w:rPr>
                <w:noProof/>
                <w:webHidden/>
              </w:rPr>
              <w:fldChar w:fldCharType="end"/>
            </w:r>
          </w:hyperlink>
        </w:p>
        <w:p w14:paraId="32D0E3A7" w14:textId="08A89CEE" w:rsidR="00525D95" w:rsidRDefault="00525D95">
          <w:pPr>
            <w:pStyle w:val="TOC2"/>
            <w:tabs>
              <w:tab w:val="right" w:pos="9350"/>
            </w:tabs>
            <w:rPr>
              <w:rFonts w:asciiTheme="minorHAnsi" w:eastAsiaTheme="minorEastAsia" w:hAnsiTheme="minorHAnsi" w:cstheme="minorBidi"/>
              <w:noProof/>
              <w:sz w:val="22"/>
              <w:szCs w:val="22"/>
            </w:rPr>
          </w:pPr>
          <w:hyperlink w:anchor="_Toc209537398" w:history="1">
            <w:r w:rsidRPr="00ED7BCB">
              <w:rPr>
                <w:rStyle w:val="Hyperlink"/>
                <w:noProof/>
              </w:rPr>
              <w:t>CLERY ACT GEOGRAPHY CATEGORIES</w:t>
            </w:r>
            <w:r>
              <w:rPr>
                <w:noProof/>
                <w:webHidden/>
              </w:rPr>
              <w:tab/>
            </w:r>
            <w:r>
              <w:rPr>
                <w:noProof/>
                <w:webHidden/>
              </w:rPr>
              <w:fldChar w:fldCharType="begin"/>
            </w:r>
            <w:r>
              <w:rPr>
                <w:noProof/>
                <w:webHidden/>
              </w:rPr>
              <w:instrText xml:space="preserve"> PAGEREF _Toc209537398 \h </w:instrText>
            </w:r>
            <w:r>
              <w:rPr>
                <w:noProof/>
                <w:webHidden/>
              </w:rPr>
            </w:r>
            <w:r>
              <w:rPr>
                <w:noProof/>
                <w:webHidden/>
              </w:rPr>
              <w:fldChar w:fldCharType="separate"/>
            </w:r>
            <w:r>
              <w:rPr>
                <w:noProof/>
                <w:webHidden/>
              </w:rPr>
              <w:t>68</w:t>
            </w:r>
            <w:r>
              <w:rPr>
                <w:noProof/>
                <w:webHidden/>
              </w:rPr>
              <w:fldChar w:fldCharType="end"/>
            </w:r>
          </w:hyperlink>
        </w:p>
        <w:p w14:paraId="12BA4022" w14:textId="1C4EF427" w:rsidR="00525D95" w:rsidRDefault="00525D95">
          <w:pPr>
            <w:pStyle w:val="TOC3"/>
            <w:tabs>
              <w:tab w:val="right" w:pos="9350"/>
            </w:tabs>
            <w:rPr>
              <w:rFonts w:asciiTheme="minorHAnsi" w:eastAsiaTheme="minorEastAsia" w:hAnsiTheme="minorHAnsi" w:cstheme="minorBidi"/>
              <w:noProof/>
              <w:sz w:val="22"/>
              <w:szCs w:val="22"/>
            </w:rPr>
          </w:pPr>
          <w:hyperlink w:anchor="_Toc209537399" w:history="1">
            <w:r w:rsidRPr="00ED7BCB">
              <w:rPr>
                <w:rStyle w:val="Hyperlink"/>
                <w:noProof/>
              </w:rPr>
              <w:t>On-Campus Property</w:t>
            </w:r>
            <w:r>
              <w:rPr>
                <w:noProof/>
                <w:webHidden/>
              </w:rPr>
              <w:tab/>
            </w:r>
            <w:r>
              <w:rPr>
                <w:noProof/>
                <w:webHidden/>
              </w:rPr>
              <w:fldChar w:fldCharType="begin"/>
            </w:r>
            <w:r>
              <w:rPr>
                <w:noProof/>
                <w:webHidden/>
              </w:rPr>
              <w:instrText xml:space="preserve"> PAGEREF _Toc209537399 \h </w:instrText>
            </w:r>
            <w:r>
              <w:rPr>
                <w:noProof/>
                <w:webHidden/>
              </w:rPr>
            </w:r>
            <w:r>
              <w:rPr>
                <w:noProof/>
                <w:webHidden/>
              </w:rPr>
              <w:fldChar w:fldCharType="separate"/>
            </w:r>
            <w:r>
              <w:rPr>
                <w:noProof/>
                <w:webHidden/>
              </w:rPr>
              <w:t>68</w:t>
            </w:r>
            <w:r>
              <w:rPr>
                <w:noProof/>
                <w:webHidden/>
              </w:rPr>
              <w:fldChar w:fldCharType="end"/>
            </w:r>
          </w:hyperlink>
        </w:p>
        <w:p w14:paraId="0E3B1040" w14:textId="4BDDACE8" w:rsidR="00525D95" w:rsidRDefault="00525D95">
          <w:pPr>
            <w:pStyle w:val="TOC3"/>
            <w:tabs>
              <w:tab w:val="right" w:pos="9350"/>
            </w:tabs>
            <w:rPr>
              <w:rFonts w:asciiTheme="minorHAnsi" w:eastAsiaTheme="minorEastAsia" w:hAnsiTheme="minorHAnsi" w:cstheme="minorBidi"/>
              <w:noProof/>
              <w:sz w:val="22"/>
              <w:szCs w:val="22"/>
            </w:rPr>
          </w:pPr>
          <w:hyperlink w:anchor="_Toc209537400" w:history="1">
            <w:r w:rsidRPr="00ED7BCB">
              <w:rPr>
                <w:rStyle w:val="Hyperlink"/>
                <w:noProof/>
              </w:rPr>
              <w:t>Public Property</w:t>
            </w:r>
            <w:r>
              <w:rPr>
                <w:noProof/>
                <w:webHidden/>
              </w:rPr>
              <w:tab/>
            </w:r>
            <w:r>
              <w:rPr>
                <w:noProof/>
                <w:webHidden/>
              </w:rPr>
              <w:fldChar w:fldCharType="begin"/>
            </w:r>
            <w:r>
              <w:rPr>
                <w:noProof/>
                <w:webHidden/>
              </w:rPr>
              <w:instrText xml:space="preserve"> PAGEREF _Toc209537400 \h </w:instrText>
            </w:r>
            <w:r>
              <w:rPr>
                <w:noProof/>
                <w:webHidden/>
              </w:rPr>
            </w:r>
            <w:r>
              <w:rPr>
                <w:noProof/>
                <w:webHidden/>
              </w:rPr>
              <w:fldChar w:fldCharType="separate"/>
            </w:r>
            <w:r>
              <w:rPr>
                <w:noProof/>
                <w:webHidden/>
              </w:rPr>
              <w:t>68</w:t>
            </w:r>
            <w:r>
              <w:rPr>
                <w:noProof/>
                <w:webHidden/>
              </w:rPr>
              <w:fldChar w:fldCharType="end"/>
            </w:r>
          </w:hyperlink>
        </w:p>
        <w:p w14:paraId="0AEB2E10" w14:textId="3C4CDDB1" w:rsidR="00525D95" w:rsidRDefault="00525D95">
          <w:pPr>
            <w:pStyle w:val="TOC3"/>
            <w:tabs>
              <w:tab w:val="right" w:pos="9350"/>
            </w:tabs>
            <w:rPr>
              <w:rFonts w:asciiTheme="minorHAnsi" w:eastAsiaTheme="minorEastAsia" w:hAnsiTheme="minorHAnsi" w:cstheme="minorBidi"/>
              <w:noProof/>
              <w:sz w:val="22"/>
              <w:szCs w:val="22"/>
            </w:rPr>
          </w:pPr>
          <w:hyperlink w:anchor="_Toc209537401" w:history="1">
            <w:r w:rsidRPr="00ED7BCB">
              <w:rPr>
                <w:rStyle w:val="Hyperlink"/>
                <w:noProof/>
              </w:rPr>
              <w:t>Non-Campus Property</w:t>
            </w:r>
            <w:r>
              <w:rPr>
                <w:noProof/>
                <w:webHidden/>
              </w:rPr>
              <w:tab/>
            </w:r>
            <w:r>
              <w:rPr>
                <w:noProof/>
                <w:webHidden/>
              </w:rPr>
              <w:fldChar w:fldCharType="begin"/>
            </w:r>
            <w:r>
              <w:rPr>
                <w:noProof/>
                <w:webHidden/>
              </w:rPr>
              <w:instrText xml:space="preserve"> PAGEREF _Toc209537401 \h </w:instrText>
            </w:r>
            <w:r>
              <w:rPr>
                <w:noProof/>
                <w:webHidden/>
              </w:rPr>
            </w:r>
            <w:r>
              <w:rPr>
                <w:noProof/>
                <w:webHidden/>
              </w:rPr>
              <w:fldChar w:fldCharType="separate"/>
            </w:r>
            <w:r>
              <w:rPr>
                <w:noProof/>
                <w:webHidden/>
              </w:rPr>
              <w:t>69</w:t>
            </w:r>
            <w:r>
              <w:rPr>
                <w:noProof/>
                <w:webHidden/>
              </w:rPr>
              <w:fldChar w:fldCharType="end"/>
            </w:r>
          </w:hyperlink>
        </w:p>
        <w:p w14:paraId="7B52C1DF" w14:textId="252C359A" w:rsidR="00525D95" w:rsidRDefault="00525D95">
          <w:pPr>
            <w:pStyle w:val="TOC2"/>
            <w:tabs>
              <w:tab w:val="right" w:pos="9350"/>
            </w:tabs>
            <w:rPr>
              <w:rFonts w:asciiTheme="minorHAnsi" w:eastAsiaTheme="minorEastAsia" w:hAnsiTheme="minorHAnsi" w:cstheme="minorBidi"/>
              <w:noProof/>
              <w:sz w:val="22"/>
              <w:szCs w:val="22"/>
            </w:rPr>
          </w:pPr>
          <w:hyperlink w:anchor="_Toc209537402" w:history="1">
            <w:r w:rsidRPr="00ED7BCB">
              <w:rPr>
                <w:rStyle w:val="Hyperlink"/>
                <w:noProof/>
              </w:rPr>
              <w:t>CLERY ACT GEOGRAPHY 2024</w:t>
            </w:r>
            <w:r>
              <w:rPr>
                <w:noProof/>
                <w:webHidden/>
              </w:rPr>
              <w:tab/>
            </w:r>
            <w:r>
              <w:rPr>
                <w:noProof/>
                <w:webHidden/>
              </w:rPr>
              <w:fldChar w:fldCharType="begin"/>
            </w:r>
            <w:r>
              <w:rPr>
                <w:noProof/>
                <w:webHidden/>
              </w:rPr>
              <w:instrText xml:space="preserve"> PAGEREF _Toc209537402 \h </w:instrText>
            </w:r>
            <w:r>
              <w:rPr>
                <w:noProof/>
                <w:webHidden/>
              </w:rPr>
            </w:r>
            <w:r>
              <w:rPr>
                <w:noProof/>
                <w:webHidden/>
              </w:rPr>
              <w:fldChar w:fldCharType="separate"/>
            </w:r>
            <w:r>
              <w:rPr>
                <w:noProof/>
                <w:webHidden/>
              </w:rPr>
              <w:t>69</w:t>
            </w:r>
            <w:r>
              <w:rPr>
                <w:noProof/>
                <w:webHidden/>
              </w:rPr>
              <w:fldChar w:fldCharType="end"/>
            </w:r>
          </w:hyperlink>
        </w:p>
        <w:p w14:paraId="30E492B5" w14:textId="10F98F6C" w:rsidR="00525D95" w:rsidRDefault="00525D95">
          <w:pPr>
            <w:pStyle w:val="TOC3"/>
            <w:tabs>
              <w:tab w:val="right" w:pos="9350"/>
            </w:tabs>
            <w:rPr>
              <w:rFonts w:asciiTheme="minorHAnsi" w:eastAsiaTheme="minorEastAsia" w:hAnsiTheme="minorHAnsi" w:cstheme="minorBidi"/>
              <w:noProof/>
              <w:sz w:val="22"/>
              <w:szCs w:val="22"/>
            </w:rPr>
          </w:pPr>
          <w:hyperlink w:anchor="_Toc209537403" w:history="1">
            <w:r w:rsidRPr="00ED7BCB">
              <w:rPr>
                <w:rStyle w:val="Hyperlink"/>
                <w:noProof/>
              </w:rPr>
              <w:t xml:space="preserve">On-Campus Property </w:t>
            </w:r>
            <w:r>
              <w:rPr>
                <w:noProof/>
                <w:webHidden/>
              </w:rPr>
              <w:tab/>
            </w:r>
            <w:r>
              <w:rPr>
                <w:noProof/>
                <w:webHidden/>
              </w:rPr>
              <w:fldChar w:fldCharType="begin"/>
            </w:r>
            <w:r>
              <w:rPr>
                <w:noProof/>
                <w:webHidden/>
              </w:rPr>
              <w:instrText xml:space="preserve"> PAGEREF _Toc209537403 \h </w:instrText>
            </w:r>
            <w:r>
              <w:rPr>
                <w:noProof/>
                <w:webHidden/>
              </w:rPr>
            </w:r>
            <w:r>
              <w:rPr>
                <w:noProof/>
                <w:webHidden/>
              </w:rPr>
              <w:fldChar w:fldCharType="separate"/>
            </w:r>
            <w:r>
              <w:rPr>
                <w:noProof/>
                <w:webHidden/>
              </w:rPr>
              <w:t>69</w:t>
            </w:r>
            <w:r>
              <w:rPr>
                <w:noProof/>
                <w:webHidden/>
              </w:rPr>
              <w:fldChar w:fldCharType="end"/>
            </w:r>
          </w:hyperlink>
        </w:p>
        <w:p w14:paraId="4BDCE59F" w14:textId="7DD321F9" w:rsidR="00525D95" w:rsidRDefault="00525D95">
          <w:pPr>
            <w:pStyle w:val="TOC3"/>
            <w:tabs>
              <w:tab w:val="left" w:pos="880"/>
              <w:tab w:val="right" w:pos="9350"/>
            </w:tabs>
            <w:rPr>
              <w:rFonts w:asciiTheme="minorHAnsi" w:eastAsiaTheme="minorEastAsia" w:hAnsiTheme="minorHAnsi" w:cstheme="minorBidi"/>
              <w:noProof/>
              <w:sz w:val="22"/>
              <w:szCs w:val="22"/>
            </w:rPr>
          </w:pPr>
          <w:hyperlink w:anchor="_Toc209537404" w:history="1">
            <w:r w:rsidRPr="00ED7BCB">
              <w:rPr>
                <w:rStyle w:val="Hyperlink"/>
                <w:noProof/>
              </w:rPr>
              <w:t>●</w:t>
            </w:r>
            <w:r>
              <w:rPr>
                <w:rFonts w:asciiTheme="minorHAnsi" w:eastAsiaTheme="minorEastAsia" w:hAnsiTheme="minorHAnsi" w:cstheme="minorBidi"/>
                <w:noProof/>
                <w:sz w:val="22"/>
                <w:szCs w:val="22"/>
              </w:rPr>
              <w:tab/>
            </w:r>
            <w:r w:rsidRPr="00ED7BCB">
              <w:rPr>
                <w:rStyle w:val="Hyperlink"/>
                <w:noProof/>
              </w:rPr>
              <w:t xml:space="preserve">New York City Campus </w:t>
            </w:r>
            <w:r>
              <w:rPr>
                <w:noProof/>
                <w:webHidden/>
              </w:rPr>
              <w:tab/>
            </w:r>
            <w:r>
              <w:rPr>
                <w:noProof/>
                <w:webHidden/>
              </w:rPr>
              <w:fldChar w:fldCharType="begin"/>
            </w:r>
            <w:r>
              <w:rPr>
                <w:noProof/>
                <w:webHidden/>
              </w:rPr>
              <w:instrText xml:space="preserve"> PAGEREF _Toc209537404 \h </w:instrText>
            </w:r>
            <w:r>
              <w:rPr>
                <w:noProof/>
                <w:webHidden/>
              </w:rPr>
            </w:r>
            <w:r>
              <w:rPr>
                <w:noProof/>
                <w:webHidden/>
              </w:rPr>
              <w:fldChar w:fldCharType="separate"/>
            </w:r>
            <w:r>
              <w:rPr>
                <w:noProof/>
                <w:webHidden/>
              </w:rPr>
              <w:t>69</w:t>
            </w:r>
            <w:r>
              <w:rPr>
                <w:noProof/>
                <w:webHidden/>
              </w:rPr>
              <w:fldChar w:fldCharType="end"/>
            </w:r>
          </w:hyperlink>
        </w:p>
        <w:p w14:paraId="7461E39E" w14:textId="4EBD7592" w:rsidR="00525D95" w:rsidRDefault="00525D95">
          <w:pPr>
            <w:pStyle w:val="TOC4"/>
            <w:tabs>
              <w:tab w:val="left" w:pos="1320"/>
              <w:tab w:val="right" w:pos="9350"/>
            </w:tabs>
            <w:rPr>
              <w:rFonts w:asciiTheme="minorHAnsi" w:eastAsiaTheme="minorEastAsia" w:hAnsiTheme="minorHAnsi" w:cstheme="minorBidi"/>
              <w:noProof/>
              <w:sz w:val="22"/>
              <w:szCs w:val="22"/>
            </w:rPr>
          </w:pPr>
          <w:hyperlink w:anchor="_Toc209537405" w:history="1">
            <w:r w:rsidRPr="00ED7BCB">
              <w:rPr>
                <w:rStyle w:val="Hyperlink"/>
                <w:rFonts w:ascii="Segoe UI Symbol" w:hAnsi="Segoe UI Symbol" w:cs="Segoe UI Symbol"/>
                <w:noProof/>
              </w:rPr>
              <w:t>❖</w:t>
            </w:r>
            <w:r>
              <w:rPr>
                <w:rFonts w:asciiTheme="minorHAnsi" w:eastAsiaTheme="minorEastAsia" w:hAnsiTheme="minorHAnsi" w:cstheme="minorBidi"/>
                <w:noProof/>
                <w:sz w:val="22"/>
                <w:szCs w:val="22"/>
              </w:rPr>
              <w:tab/>
            </w:r>
            <w:r w:rsidRPr="00ED7BCB">
              <w:rPr>
                <w:rStyle w:val="Hyperlink"/>
                <w:noProof/>
              </w:rPr>
              <w:t>FIT in Florence</w:t>
            </w:r>
            <w:r>
              <w:rPr>
                <w:noProof/>
                <w:webHidden/>
              </w:rPr>
              <w:tab/>
            </w:r>
            <w:r>
              <w:rPr>
                <w:noProof/>
                <w:webHidden/>
              </w:rPr>
              <w:fldChar w:fldCharType="begin"/>
            </w:r>
            <w:r>
              <w:rPr>
                <w:noProof/>
                <w:webHidden/>
              </w:rPr>
              <w:instrText xml:space="preserve"> PAGEREF _Toc209537405 \h </w:instrText>
            </w:r>
            <w:r>
              <w:rPr>
                <w:noProof/>
                <w:webHidden/>
              </w:rPr>
            </w:r>
            <w:r>
              <w:rPr>
                <w:noProof/>
                <w:webHidden/>
              </w:rPr>
              <w:fldChar w:fldCharType="separate"/>
            </w:r>
            <w:r>
              <w:rPr>
                <w:noProof/>
                <w:webHidden/>
              </w:rPr>
              <w:t>69</w:t>
            </w:r>
            <w:r>
              <w:rPr>
                <w:noProof/>
                <w:webHidden/>
              </w:rPr>
              <w:fldChar w:fldCharType="end"/>
            </w:r>
          </w:hyperlink>
        </w:p>
        <w:p w14:paraId="6A6622F3" w14:textId="3FA19BBA" w:rsidR="00525D95" w:rsidRDefault="00525D95">
          <w:pPr>
            <w:pStyle w:val="TOC4"/>
            <w:tabs>
              <w:tab w:val="left" w:pos="1320"/>
              <w:tab w:val="right" w:pos="9350"/>
            </w:tabs>
            <w:rPr>
              <w:rFonts w:asciiTheme="minorHAnsi" w:eastAsiaTheme="minorEastAsia" w:hAnsiTheme="minorHAnsi" w:cstheme="minorBidi"/>
              <w:noProof/>
              <w:sz w:val="22"/>
              <w:szCs w:val="22"/>
            </w:rPr>
          </w:pPr>
          <w:hyperlink w:anchor="_Toc209537406" w:history="1">
            <w:r w:rsidRPr="00ED7BCB">
              <w:rPr>
                <w:rStyle w:val="Hyperlink"/>
                <w:rFonts w:ascii="Segoe UI Symbol" w:hAnsi="Segoe UI Symbol" w:cs="Segoe UI Symbol"/>
                <w:noProof/>
              </w:rPr>
              <w:t>❖</w:t>
            </w:r>
            <w:r>
              <w:rPr>
                <w:rFonts w:asciiTheme="minorHAnsi" w:eastAsiaTheme="minorEastAsia" w:hAnsiTheme="minorHAnsi" w:cstheme="minorBidi"/>
                <w:noProof/>
                <w:sz w:val="22"/>
                <w:szCs w:val="22"/>
              </w:rPr>
              <w:tab/>
            </w:r>
            <w:r w:rsidRPr="00ED7BCB">
              <w:rPr>
                <w:rStyle w:val="Hyperlink"/>
                <w:noProof/>
              </w:rPr>
              <w:t>FIT in Milan</w:t>
            </w:r>
            <w:r>
              <w:rPr>
                <w:noProof/>
                <w:webHidden/>
              </w:rPr>
              <w:tab/>
            </w:r>
            <w:r>
              <w:rPr>
                <w:noProof/>
                <w:webHidden/>
              </w:rPr>
              <w:fldChar w:fldCharType="begin"/>
            </w:r>
            <w:r>
              <w:rPr>
                <w:noProof/>
                <w:webHidden/>
              </w:rPr>
              <w:instrText xml:space="preserve"> PAGEREF _Toc209537406 \h </w:instrText>
            </w:r>
            <w:r>
              <w:rPr>
                <w:noProof/>
                <w:webHidden/>
              </w:rPr>
            </w:r>
            <w:r>
              <w:rPr>
                <w:noProof/>
                <w:webHidden/>
              </w:rPr>
              <w:fldChar w:fldCharType="separate"/>
            </w:r>
            <w:r>
              <w:rPr>
                <w:noProof/>
                <w:webHidden/>
              </w:rPr>
              <w:t>70</w:t>
            </w:r>
            <w:r>
              <w:rPr>
                <w:noProof/>
                <w:webHidden/>
              </w:rPr>
              <w:fldChar w:fldCharType="end"/>
            </w:r>
          </w:hyperlink>
        </w:p>
        <w:p w14:paraId="6B57BC89" w14:textId="1EC72628" w:rsidR="00525D95" w:rsidRDefault="00525D95">
          <w:pPr>
            <w:pStyle w:val="TOC4"/>
            <w:tabs>
              <w:tab w:val="left" w:pos="1320"/>
              <w:tab w:val="right" w:pos="9350"/>
            </w:tabs>
            <w:rPr>
              <w:rFonts w:asciiTheme="minorHAnsi" w:eastAsiaTheme="minorEastAsia" w:hAnsiTheme="minorHAnsi" w:cstheme="minorBidi"/>
              <w:noProof/>
              <w:sz w:val="22"/>
              <w:szCs w:val="22"/>
            </w:rPr>
          </w:pPr>
          <w:hyperlink w:anchor="_Toc209537407" w:history="1">
            <w:r w:rsidRPr="00ED7BCB">
              <w:rPr>
                <w:rStyle w:val="Hyperlink"/>
                <w:rFonts w:ascii="Segoe UI Symbol" w:hAnsi="Segoe UI Symbol" w:cs="Segoe UI Symbol"/>
                <w:noProof/>
              </w:rPr>
              <w:t>❖</w:t>
            </w:r>
            <w:r>
              <w:rPr>
                <w:rFonts w:asciiTheme="minorHAnsi" w:eastAsiaTheme="minorEastAsia" w:hAnsiTheme="minorHAnsi" w:cstheme="minorBidi"/>
                <w:noProof/>
                <w:sz w:val="22"/>
                <w:szCs w:val="22"/>
              </w:rPr>
              <w:tab/>
            </w:r>
            <w:r w:rsidRPr="00ED7BCB">
              <w:rPr>
                <w:rStyle w:val="Hyperlink"/>
                <w:noProof/>
              </w:rPr>
              <w:t>FIT at SUNY Korea</w:t>
            </w:r>
            <w:r>
              <w:rPr>
                <w:noProof/>
                <w:webHidden/>
              </w:rPr>
              <w:tab/>
            </w:r>
            <w:r>
              <w:rPr>
                <w:noProof/>
                <w:webHidden/>
              </w:rPr>
              <w:fldChar w:fldCharType="begin"/>
            </w:r>
            <w:r>
              <w:rPr>
                <w:noProof/>
                <w:webHidden/>
              </w:rPr>
              <w:instrText xml:space="preserve"> PAGEREF _Toc209537407 \h </w:instrText>
            </w:r>
            <w:r>
              <w:rPr>
                <w:noProof/>
                <w:webHidden/>
              </w:rPr>
            </w:r>
            <w:r>
              <w:rPr>
                <w:noProof/>
                <w:webHidden/>
              </w:rPr>
              <w:fldChar w:fldCharType="separate"/>
            </w:r>
            <w:r>
              <w:rPr>
                <w:noProof/>
                <w:webHidden/>
              </w:rPr>
              <w:t>70</w:t>
            </w:r>
            <w:r>
              <w:rPr>
                <w:noProof/>
                <w:webHidden/>
              </w:rPr>
              <w:fldChar w:fldCharType="end"/>
            </w:r>
          </w:hyperlink>
        </w:p>
        <w:p w14:paraId="1FE8C211" w14:textId="5D3583A4" w:rsidR="00525D95" w:rsidRDefault="00525D95">
          <w:pPr>
            <w:pStyle w:val="TOC3"/>
            <w:tabs>
              <w:tab w:val="right" w:pos="9350"/>
            </w:tabs>
            <w:rPr>
              <w:rFonts w:asciiTheme="minorHAnsi" w:eastAsiaTheme="minorEastAsia" w:hAnsiTheme="minorHAnsi" w:cstheme="minorBidi"/>
              <w:noProof/>
              <w:sz w:val="22"/>
              <w:szCs w:val="22"/>
            </w:rPr>
          </w:pPr>
          <w:hyperlink w:anchor="_Toc209537408" w:history="1">
            <w:r w:rsidRPr="00ED7BCB">
              <w:rPr>
                <w:rStyle w:val="Hyperlink"/>
                <w:noProof/>
              </w:rPr>
              <w:t>Public Property Adjacent to On-Campus Property</w:t>
            </w:r>
            <w:r>
              <w:rPr>
                <w:noProof/>
                <w:webHidden/>
              </w:rPr>
              <w:tab/>
            </w:r>
            <w:r>
              <w:rPr>
                <w:noProof/>
                <w:webHidden/>
              </w:rPr>
              <w:fldChar w:fldCharType="begin"/>
            </w:r>
            <w:r>
              <w:rPr>
                <w:noProof/>
                <w:webHidden/>
              </w:rPr>
              <w:instrText xml:space="preserve"> PAGEREF _Toc209537408 \h </w:instrText>
            </w:r>
            <w:r>
              <w:rPr>
                <w:noProof/>
                <w:webHidden/>
              </w:rPr>
            </w:r>
            <w:r>
              <w:rPr>
                <w:noProof/>
                <w:webHidden/>
              </w:rPr>
              <w:fldChar w:fldCharType="separate"/>
            </w:r>
            <w:r>
              <w:rPr>
                <w:noProof/>
                <w:webHidden/>
              </w:rPr>
              <w:t>70</w:t>
            </w:r>
            <w:r>
              <w:rPr>
                <w:noProof/>
                <w:webHidden/>
              </w:rPr>
              <w:fldChar w:fldCharType="end"/>
            </w:r>
          </w:hyperlink>
        </w:p>
        <w:p w14:paraId="3F69C80A" w14:textId="12ECDAA4" w:rsidR="00525D95" w:rsidRDefault="00525D95">
          <w:pPr>
            <w:pStyle w:val="TOC3"/>
            <w:tabs>
              <w:tab w:val="right" w:pos="9350"/>
            </w:tabs>
            <w:rPr>
              <w:rFonts w:asciiTheme="minorHAnsi" w:eastAsiaTheme="minorEastAsia" w:hAnsiTheme="minorHAnsi" w:cstheme="minorBidi"/>
              <w:noProof/>
              <w:sz w:val="22"/>
              <w:szCs w:val="22"/>
            </w:rPr>
          </w:pPr>
          <w:hyperlink w:anchor="_Toc209537409" w:history="1">
            <w:r w:rsidRPr="00ED7BCB">
              <w:rPr>
                <w:rStyle w:val="Hyperlink"/>
                <w:noProof/>
              </w:rPr>
              <w:t xml:space="preserve">Non-Campus Property </w:t>
            </w:r>
            <w:r>
              <w:rPr>
                <w:noProof/>
                <w:webHidden/>
              </w:rPr>
              <w:tab/>
            </w:r>
            <w:r>
              <w:rPr>
                <w:noProof/>
                <w:webHidden/>
              </w:rPr>
              <w:fldChar w:fldCharType="begin"/>
            </w:r>
            <w:r>
              <w:rPr>
                <w:noProof/>
                <w:webHidden/>
              </w:rPr>
              <w:instrText xml:space="preserve"> PAGEREF _Toc209537409 \h </w:instrText>
            </w:r>
            <w:r>
              <w:rPr>
                <w:noProof/>
                <w:webHidden/>
              </w:rPr>
            </w:r>
            <w:r>
              <w:rPr>
                <w:noProof/>
                <w:webHidden/>
              </w:rPr>
              <w:fldChar w:fldCharType="separate"/>
            </w:r>
            <w:r>
              <w:rPr>
                <w:noProof/>
                <w:webHidden/>
              </w:rPr>
              <w:t>70</w:t>
            </w:r>
            <w:r>
              <w:rPr>
                <w:noProof/>
                <w:webHidden/>
              </w:rPr>
              <w:fldChar w:fldCharType="end"/>
            </w:r>
          </w:hyperlink>
        </w:p>
        <w:p w14:paraId="582BF482" w14:textId="08839C41" w:rsidR="00525D95" w:rsidRDefault="00525D95">
          <w:pPr>
            <w:pStyle w:val="TOC4"/>
            <w:tabs>
              <w:tab w:val="left" w:pos="1100"/>
              <w:tab w:val="right" w:pos="9350"/>
            </w:tabs>
            <w:rPr>
              <w:rFonts w:asciiTheme="minorHAnsi" w:eastAsiaTheme="minorEastAsia" w:hAnsiTheme="minorHAnsi" w:cstheme="minorBidi"/>
              <w:noProof/>
              <w:sz w:val="22"/>
              <w:szCs w:val="22"/>
            </w:rPr>
          </w:pPr>
          <w:hyperlink w:anchor="_Toc209537410" w:history="1">
            <w:r w:rsidRPr="00ED7BCB">
              <w:rPr>
                <w:rStyle w:val="Hyperlink"/>
                <w:noProof/>
              </w:rPr>
              <w:t>●</w:t>
            </w:r>
            <w:r>
              <w:rPr>
                <w:rFonts w:asciiTheme="minorHAnsi" w:eastAsiaTheme="minorEastAsia" w:hAnsiTheme="minorHAnsi" w:cstheme="minorBidi"/>
                <w:noProof/>
                <w:sz w:val="22"/>
                <w:szCs w:val="22"/>
              </w:rPr>
              <w:tab/>
            </w:r>
            <w:r w:rsidRPr="00ED7BCB">
              <w:rPr>
                <w:rStyle w:val="Hyperlink"/>
                <w:noProof/>
              </w:rPr>
              <w:t>Short-Term Student Travel</w:t>
            </w:r>
            <w:r>
              <w:rPr>
                <w:noProof/>
                <w:webHidden/>
              </w:rPr>
              <w:tab/>
            </w:r>
            <w:r>
              <w:rPr>
                <w:noProof/>
                <w:webHidden/>
              </w:rPr>
              <w:fldChar w:fldCharType="begin"/>
            </w:r>
            <w:r>
              <w:rPr>
                <w:noProof/>
                <w:webHidden/>
              </w:rPr>
              <w:instrText xml:space="preserve"> PAGEREF _Toc209537410 \h </w:instrText>
            </w:r>
            <w:r>
              <w:rPr>
                <w:noProof/>
                <w:webHidden/>
              </w:rPr>
            </w:r>
            <w:r>
              <w:rPr>
                <w:noProof/>
                <w:webHidden/>
              </w:rPr>
              <w:fldChar w:fldCharType="separate"/>
            </w:r>
            <w:r>
              <w:rPr>
                <w:noProof/>
                <w:webHidden/>
              </w:rPr>
              <w:t>70</w:t>
            </w:r>
            <w:r>
              <w:rPr>
                <w:noProof/>
                <w:webHidden/>
              </w:rPr>
              <w:fldChar w:fldCharType="end"/>
            </w:r>
          </w:hyperlink>
        </w:p>
        <w:p w14:paraId="29500701" w14:textId="5E743B09" w:rsidR="00525D95" w:rsidRDefault="00525D95">
          <w:pPr>
            <w:pStyle w:val="TOC4"/>
            <w:tabs>
              <w:tab w:val="left" w:pos="1100"/>
              <w:tab w:val="right" w:pos="9350"/>
            </w:tabs>
            <w:rPr>
              <w:rFonts w:asciiTheme="minorHAnsi" w:eastAsiaTheme="minorEastAsia" w:hAnsiTheme="minorHAnsi" w:cstheme="minorBidi"/>
              <w:noProof/>
              <w:sz w:val="22"/>
              <w:szCs w:val="22"/>
            </w:rPr>
          </w:pPr>
          <w:hyperlink w:anchor="_Toc209537411" w:history="1">
            <w:r w:rsidRPr="00ED7BCB">
              <w:rPr>
                <w:rStyle w:val="Hyperlink"/>
                <w:noProof/>
              </w:rPr>
              <w:t>●</w:t>
            </w:r>
            <w:r>
              <w:rPr>
                <w:rFonts w:asciiTheme="minorHAnsi" w:eastAsiaTheme="minorEastAsia" w:hAnsiTheme="minorHAnsi" w:cstheme="minorBidi"/>
                <w:noProof/>
                <w:sz w:val="22"/>
                <w:szCs w:val="22"/>
              </w:rPr>
              <w:tab/>
            </w:r>
            <w:r w:rsidRPr="00ED7BCB">
              <w:rPr>
                <w:rStyle w:val="Hyperlink"/>
                <w:noProof/>
              </w:rPr>
              <w:t>FIT Athletics</w:t>
            </w:r>
            <w:r>
              <w:rPr>
                <w:noProof/>
                <w:webHidden/>
              </w:rPr>
              <w:tab/>
            </w:r>
            <w:r>
              <w:rPr>
                <w:noProof/>
                <w:webHidden/>
              </w:rPr>
              <w:fldChar w:fldCharType="begin"/>
            </w:r>
            <w:r>
              <w:rPr>
                <w:noProof/>
                <w:webHidden/>
              </w:rPr>
              <w:instrText xml:space="preserve"> PAGEREF _Toc209537411 \h </w:instrText>
            </w:r>
            <w:r>
              <w:rPr>
                <w:noProof/>
                <w:webHidden/>
              </w:rPr>
            </w:r>
            <w:r>
              <w:rPr>
                <w:noProof/>
                <w:webHidden/>
              </w:rPr>
              <w:fldChar w:fldCharType="separate"/>
            </w:r>
            <w:r>
              <w:rPr>
                <w:noProof/>
                <w:webHidden/>
              </w:rPr>
              <w:t>71</w:t>
            </w:r>
            <w:r>
              <w:rPr>
                <w:noProof/>
                <w:webHidden/>
              </w:rPr>
              <w:fldChar w:fldCharType="end"/>
            </w:r>
          </w:hyperlink>
        </w:p>
        <w:p w14:paraId="7E297ACA" w14:textId="3AE76E2B" w:rsidR="00525D95" w:rsidRDefault="00525D95">
          <w:pPr>
            <w:pStyle w:val="TOC2"/>
            <w:tabs>
              <w:tab w:val="right" w:pos="9350"/>
            </w:tabs>
            <w:rPr>
              <w:rFonts w:asciiTheme="minorHAnsi" w:eastAsiaTheme="minorEastAsia" w:hAnsiTheme="minorHAnsi" w:cstheme="minorBidi"/>
              <w:noProof/>
              <w:sz w:val="22"/>
              <w:szCs w:val="22"/>
            </w:rPr>
          </w:pPr>
          <w:hyperlink w:anchor="_Toc209537412" w:history="1">
            <w:r w:rsidRPr="00ED7BCB">
              <w:rPr>
                <w:rStyle w:val="Hyperlink"/>
                <w:noProof/>
              </w:rPr>
              <w:t>COLLECTION OF STATISTICS</w:t>
            </w:r>
            <w:r>
              <w:rPr>
                <w:noProof/>
                <w:webHidden/>
              </w:rPr>
              <w:tab/>
            </w:r>
            <w:r>
              <w:rPr>
                <w:noProof/>
                <w:webHidden/>
              </w:rPr>
              <w:fldChar w:fldCharType="begin"/>
            </w:r>
            <w:r>
              <w:rPr>
                <w:noProof/>
                <w:webHidden/>
              </w:rPr>
              <w:instrText xml:space="preserve"> PAGEREF _Toc209537412 \h </w:instrText>
            </w:r>
            <w:r>
              <w:rPr>
                <w:noProof/>
                <w:webHidden/>
              </w:rPr>
            </w:r>
            <w:r>
              <w:rPr>
                <w:noProof/>
                <w:webHidden/>
              </w:rPr>
              <w:fldChar w:fldCharType="separate"/>
            </w:r>
            <w:r>
              <w:rPr>
                <w:noProof/>
                <w:webHidden/>
              </w:rPr>
              <w:t>72</w:t>
            </w:r>
            <w:r>
              <w:rPr>
                <w:noProof/>
                <w:webHidden/>
              </w:rPr>
              <w:fldChar w:fldCharType="end"/>
            </w:r>
          </w:hyperlink>
        </w:p>
        <w:p w14:paraId="185897E3" w14:textId="6A5952B5" w:rsidR="00525D95" w:rsidRDefault="00525D95">
          <w:pPr>
            <w:pStyle w:val="TOC2"/>
            <w:tabs>
              <w:tab w:val="right" w:pos="9350"/>
            </w:tabs>
            <w:rPr>
              <w:rFonts w:asciiTheme="minorHAnsi" w:eastAsiaTheme="minorEastAsia" w:hAnsiTheme="minorHAnsi" w:cstheme="minorBidi"/>
              <w:noProof/>
              <w:sz w:val="22"/>
              <w:szCs w:val="22"/>
            </w:rPr>
          </w:pPr>
          <w:hyperlink w:anchor="_Toc209537413" w:history="1">
            <w:r w:rsidRPr="00ED7BCB">
              <w:rPr>
                <w:rStyle w:val="Hyperlink"/>
                <w:noProof/>
              </w:rPr>
              <w:t>FIT IN ITALY – FLORENCE STATISTICS</w:t>
            </w:r>
            <w:r>
              <w:rPr>
                <w:noProof/>
                <w:webHidden/>
              </w:rPr>
              <w:tab/>
            </w:r>
            <w:r>
              <w:rPr>
                <w:noProof/>
                <w:webHidden/>
              </w:rPr>
              <w:fldChar w:fldCharType="begin"/>
            </w:r>
            <w:r>
              <w:rPr>
                <w:noProof/>
                <w:webHidden/>
              </w:rPr>
              <w:instrText xml:space="preserve"> PAGEREF _Toc209537413 \h </w:instrText>
            </w:r>
            <w:r>
              <w:rPr>
                <w:noProof/>
                <w:webHidden/>
              </w:rPr>
            </w:r>
            <w:r>
              <w:rPr>
                <w:noProof/>
                <w:webHidden/>
              </w:rPr>
              <w:fldChar w:fldCharType="separate"/>
            </w:r>
            <w:r>
              <w:rPr>
                <w:noProof/>
                <w:webHidden/>
              </w:rPr>
              <w:t>75</w:t>
            </w:r>
            <w:r>
              <w:rPr>
                <w:noProof/>
                <w:webHidden/>
              </w:rPr>
              <w:fldChar w:fldCharType="end"/>
            </w:r>
          </w:hyperlink>
        </w:p>
        <w:p w14:paraId="19C7A6B9" w14:textId="1FA542F3" w:rsidR="00525D95" w:rsidRDefault="00525D95">
          <w:pPr>
            <w:pStyle w:val="TOC2"/>
            <w:tabs>
              <w:tab w:val="right" w:pos="9350"/>
            </w:tabs>
            <w:rPr>
              <w:rFonts w:asciiTheme="minorHAnsi" w:eastAsiaTheme="minorEastAsia" w:hAnsiTheme="minorHAnsi" w:cstheme="minorBidi"/>
              <w:noProof/>
              <w:sz w:val="22"/>
              <w:szCs w:val="22"/>
            </w:rPr>
          </w:pPr>
          <w:hyperlink w:anchor="_Toc209537414" w:history="1">
            <w:r w:rsidRPr="00ED7BCB">
              <w:rPr>
                <w:rStyle w:val="Hyperlink"/>
                <w:noProof/>
              </w:rPr>
              <w:t>FIT IN ITALY – MILAN STATISTICS</w:t>
            </w:r>
            <w:r>
              <w:rPr>
                <w:noProof/>
                <w:webHidden/>
              </w:rPr>
              <w:tab/>
            </w:r>
            <w:r>
              <w:rPr>
                <w:noProof/>
                <w:webHidden/>
              </w:rPr>
              <w:fldChar w:fldCharType="begin"/>
            </w:r>
            <w:r>
              <w:rPr>
                <w:noProof/>
                <w:webHidden/>
              </w:rPr>
              <w:instrText xml:space="preserve"> PAGEREF _Toc209537414 \h </w:instrText>
            </w:r>
            <w:r>
              <w:rPr>
                <w:noProof/>
                <w:webHidden/>
              </w:rPr>
            </w:r>
            <w:r>
              <w:rPr>
                <w:noProof/>
                <w:webHidden/>
              </w:rPr>
              <w:fldChar w:fldCharType="separate"/>
            </w:r>
            <w:r>
              <w:rPr>
                <w:noProof/>
                <w:webHidden/>
              </w:rPr>
              <w:t>77</w:t>
            </w:r>
            <w:r>
              <w:rPr>
                <w:noProof/>
                <w:webHidden/>
              </w:rPr>
              <w:fldChar w:fldCharType="end"/>
            </w:r>
          </w:hyperlink>
        </w:p>
        <w:p w14:paraId="1B53D715" w14:textId="0619746C" w:rsidR="00525D95" w:rsidRDefault="00525D95">
          <w:pPr>
            <w:pStyle w:val="TOC2"/>
            <w:tabs>
              <w:tab w:val="right" w:pos="9350"/>
            </w:tabs>
            <w:rPr>
              <w:rFonts w:asciiTheme="minorHAnsi" w:eastAsiaTheme="minorEastAsia" w:hAnsiTheme="minorHAnsi" w:cstheme="minorBidi"/>
              <w:noProof/>
              <w:sz w:val="22"/>
              <w:szCs w:val="22"/>
            </w:rPr>
          </w:pPr>
          <w:hyperlink w:anchor="_Toc209537415" w:history="1">
            <w:r w:rsidRPr="00ED7BCB">
              <w:rPr>
                <w:rStyle w:val="Hyperlink"/>
                <w:noProof/>
              </w:rPr>
              <w:t>FIT AT SUNY KOREA</w:t>
            </w:r>
            <w:r>
              <w:rPr>
                <w:noProof/>
                <w:webHidden/>
              </w:rPr>
              <w:tab/>
            </w:r>
            <w:r>
              <w:rPr>
                <w:noProof/>
                <w:webHidden/>
              </w:rPr>
              <w:fldChar w:fldCharType="begin"/>
            </w:r>
            <w:r>
              <w:rPr>
                <w:noProof/>
                <w:webHidden/>
              </w:rPr>
              <w:instrText xml:space="preserve"> PAGEREF _Toc209537415 \h </w:instrText>
            </w:r>
            <w:r>
              <w:rPr>
                <w:noProof/>
                <w:webHidden/>
              </w:rPr>
            </w:r>
            <w:r>
              <w:rPr>
                <w:noProof/>
                <w:webHidden/>
              </w:rPr>
              <w:fldChar w:fldCharType="separate"/>
            </w:r>
            <w:r>
              <w:rPr>
                <w:noProof/>
                <w:webHidden/>
              </w:rPr>
              <w:t>79</w:t>
            </w:r>
            <w:r>
              <w:rPr>
                <w:noProof/>
                <w:webHidden/>
              </w:rPr>
              <w:fldChar w:fldCharType="end"/>
            </w:r>
          </w:hyperlink>
        </w:p>
        <w:p w14:paraId="7A6F0C3A" w14:textId="2C2E5947" w:rsidR="00525D95" w:rsidRDefault="00525D95">
          <w:pPr>
            <w:pStyle w:val="TOC1"/>
            <w:tabs>
              <w:tab w:val="right" w:pos="9350"/>
            </w:tabs>
            <w:rPr>
              <w:rFonts w:asciiTheme="minorHAnsi" w:eastAsiaTheme="minorEastAsia" w:hAnsiTheme="minorHAnsi" w:cstheme="minorBidi"/>
              <w:noProof/>
              <w:sz w:val="22"/>
              <w:szCs w:val="22"/>
            </w:rPr>
          </w:pPr>
          <w:hyperlink w:anchor="_Toc209537416" w:history="1">
            <w:r w:rsidRPr="00ED7BCB">
              <w:rPr>
                <w:rStyle w:val="Hyperlink"/>
                <w:noProof/>
              </w:rPr>
              <w:t>FIRE SAFETY AT FIT NEW YORK</w:t>
            </w:r>
            <w:r>
              <w:rPr>
                <w:noProof/>
                <w:webHidden/>
              </w:rPr>
              <w:tab/>
            </w:r>
            <w:r>
              <w:rPr>
                <w:noProof/>
                <w:webHidden/>
              </w:rPr>
              <w:fldChar w:fldCharType="begin"/>
            </w:r>
            <w:r>
              <w:rPr>
                <w:noProof/>
                <w:webHidden/>
              </w:rPr>
              <w:instrText xml:space="preserve"> PAGEREF _Toc209537416 \h </w:instrText>
            </w:r>
            <w:r>
              <w:rPr>
                <w:noProof/>
                <w:webHidden/>
              </w:rPr>
            </w:r>
            <w:r>
              <w:rPr>
                <w:noProof/>
                <w:webHidden/>
              </w:rPr>
              <w:fldChar w:fldCharType="separate"/>
            </w:r>
            <w:r>
              <w:rPr>
                <w:noProof/>
                <w:webHidden/>
              </w:rPr>
              <w:t>82</w:t>
            </w:r>
            <w:r>
              <w:rPr>
                <w:noProof/>
                <w:webHidden/>
              </w:rPr>
              <w:fldChar w:fldCharType="end"/>
            </w:r>
          </w:hyperlink>
        </w:p>
        <w:p w14:paraId="113517D7" w14:textId="6FF1DB69" w:rsidR="00525D95" w:rsidRDefault="00525D95">
          <w:pPr>
            <w:pStyle w:val="TOC2"/>
            <w:tabs>
              <w:tab w:val="right" w:pos="9350"/>
            </w:tabs>
            <w:rPr>
              <w:rFonts w:asciiTheme="minorHAnsi" w:eastAsiaTheme="minorEastAsia" w:hAnsiTheme="minorHAnsi" w:cstheme="minorBidi"/>
              <w:noProof/>
              <w:sz w:val="22"/>
              <w:szCs w:val="22"/>
            </w:rPr>
          </w:pPr>
          <w:hyperlink w:anchor="_Toc209537417" w:history="1">
            <w:r w:rsidRPr="00ED7BCB">
              <w:rPr>
                <w:rStyle w:val="Hyperlink"/>
                <w:noProof/>
              </w:rPr>
              <w:t>STEPS TO FOLLOW IN CASE OF A FIRE</w:t>
            </w:r>
            <w:r>
              <w:rPr>
                <w:noProof/>
                <w:webHidden/>
              </w:rPr>
              <w:tab/>
            </w:r>
            <w:r>
              <w:rPr>
                <w:noProof/>
                <w:webHidden/>
              </w:rPr>
              <w:fldChar w:fldCharType="begin"/>
            </w:r>
            <w:r>
              <w:rPr>
                <w:noProof/>
                <w:webHidden/>
              </w:rPr>
              <w:instrText xml:space="preserve"> PAGEREF _Toc209537417 \h </w:instrText>
            </w:r>
            <w:r>
              <w:rPr>
                <w:noProof/>
                <w:webHidden/>
              </w:rPr>
            </w:r>
            <w:r>
              <w:rPr>
                <w:noProof/>
                <w:webHidden/>
              </w:rPr>
              <w:fldChar w:fldCharType="separate"/>
            </w:r>
            <w:r>
              <w:rPr>
                <w:noProof/>
                <w:webHidden/>
              </w:rPr>
              <w:t>82</w:t>
            </w:r>
            <w:r>
              <w:rPr>
                <w:noProof/>
                <w:webHidden/>
              </w:rPr>
              <w:fldChar w:fldCharType="end"/>
            </w:r>
          </w:hyperlink>
        </w:p>
        <w:p w14:paraId="3CE055DE" w14:textId="4C90110E" w:rsidR="00525D95" w:rsidRDefault="00525D95">
          <w:pPr>
            <w:pStyle w:val="TOC2"/>
            <w:tabs>
              <w:tab w:val="right" w:pos="9350"/>
            </w:tabs>
            <w:rPr>
              <w:rFonts w:asciiTheme="minorHAnsi" w:eastAsiaTheme="minorEastAsia" w:hAnsiTheme="minorHAnsi" w:cstheme="minorBidi"/>
              <w:noProof/>
              <w:sz w:val="22"/>
              <w:szCs w:val="22"/>
            </w:rPr>
          </w:pPr>
          <w:hyperlink w:anchor="_Toc209537418" w:history="1">
            <w:r w:rsidRPr="00ED7BCB">
              <w:rPr>
                <w:rStyle w:val="Hyperlink"/>
                <w:noProof/>
              </w:rPr>
              <w:t>FIRE SAFETY IN ON-CAMPUS RESIDENCE HALLS</w:t>
            </w:r>
            <w:r>
              <w:rPr>
                <w:noProof/>
                <w:webHidden/>
              </w:rPr>
              <w:tab/>
            </w:r>
            <w:r>
              <w:rPr>
                <w:noProof/>
                <w:webHidden/>
              </w:rPr>
              <w:fldChar w:fldCharType="begin"/>
            </w:r>
            <w:r>
              <w:rPr>
                <w:noProof/>
                <w:webHidden/>
              </w:rPr>
              <w:instrText xml:space="preserve"> PAGEREF _Toc209537418 \h </w:instrText>
            </w:r>
            <w:r>
              <w:rPr>
                <w:noProof/>
                <w:webHidden/>
              </w:rPr>
            </w:r>
            <w:r>
              <w:rPr>
                <w:noProof/>
                <w:webHidden/>
              </w:rPr>
              <w:fldChar w:fldCharType="separate"/>
            </w:r>
            <w:r>
              <w:rPr>
                <w:noProof/>
                <w:webHidden/>
              </w:rPr>
              <w:t>83</w:t>
            </w:r>
            <w:r>
              <w:rPr>
                <w:noProof/>
                <w:webHidden/>
              </w:rPr>
              <w:fldChar w:fldCharType="end"/>
            </w:r>
          </w:hyperlink>
        </w:p>
        <w:p w14:paraId="054AF96C" w14:textId="1BB513C0" w:rsidR="00525D95" w:rsidRDefault="00525D95">
          <w:pPr>
            <w:pStyle w:val="TOC3"/>
            <w:tabs>
              <w:tab w:val="right" w:pos="9350"/>
            </w:tabs>
            <w:rPr>
              <w:rFonts w:asciiTheme="minorHAnsi" w:eastAsiaTheme="minorEastAsia" w:hAnsiTheme="minorHAnsi" w:cstheme="minorBidi"/>
              <w:noProof/>
              <w:sz w:val="22"/>
              <w:szCs w:val="22"/>
            </w:rPr>
          </w:pPr>
          <w:hyperlink w:anchor="_Toc209537419" w:history="1">
            <w:r w:rsidRPr="00ED7BCB">
              <w:rPr>
                <w:rStyle w:val="Hyperlink"/>
                <w:noProof/>
              </w:rPr>
              <w:t>Evacuation from Residence Halls</w:t>
            </w:r>
            <w:r>
              <w:rPr>
                <w:noProof/>
                <w:webHidden/>
              </w:rPr>
              <w:tab/>
            </w:r>
            <w:r>
              <w:rPr>
                <w:noProof/>
                <w:webHidden/>
              </w:rPr>
              <w:fldChar w:fldCharType="begin"/>
            </w:r>
            <w:r>
              <w:rPr>
                <w:noProof/>
                <w:webHidden/>
              </w:rPr>
              <w:instrText xml:space="preserve"> PAGEREF _Toc209537419 \h </w:instrText>
            </w:r>
            <w:r>
              <w:rPr>
                <w:noProof/>
                <w:webHidden/>
              </w:rPr>
            </w:r>
            <w:r>
              <w:rPr>
                <w:noProof/>
                <w:webHidden/>
              </w:rPr>
              <w:fldChar w:fldCharType="separate"/>
            </w:r>
            <w:r>
              <w:rPr>
                <w:noProof/>
                <w:webHidden/>
              </w:rPr>
              <w:t>83</w:t>
            </w:r>
            <w:r>
              <w:rPr>
                <w:noProof/>
                <w:webHidden/>
              </w:rPr>
              <w:fldChar w:fldCharType="end"/>
            </w:r>
          </w:hyperlink>
        </w:p>
        <w:p w14:paraId="284F5A8F" w14:textId="6BF64550" w:rsidR="00525D95" w:rsidRDefault="00525D95">
          <w:pPr>
            <w:pStyle w:val="TOC4"/>
            <w:tabs>
              <w:tab w:val="right" w:pos="9350"/>
            </w:tabs>
            <w:rPr>
              <w:rFonts w:asciiTheme="minorHAnsi" w:eastAsiaTheme="minorEastAsia" w:hAnsiTheme="minorHAnsi" w:cstheme="minorBidi"/>
              <w:noProof/>
              <w:sz w:val="22"/>
              <w:szCs w:val="22"/>
            </w:rPr>
          </w:pPr>
          <w:hyperlink w:anchor="_Toc209537420" w:history="1">
            <w:r w:rsidRPr="00ED7BCB">
              <w:rPr>
                <w:rStyle w:val="Hyperlink"/>
                <w:noProof/>
              </w:rPr>
              <w:t>Evacuation Procedures for West 27th Street Residence Halls (Alumni, Coed, and Nagler Halls)</w:t>
            </w:r>
            <w:r>
              <w:rPr>
                <w:noProof/>
                <w:webHidden/>
              </w:rPr>
              <w:tab/>
            </w:r>
            <w:r>
              <w:rPr>
                <w:noProof/>
                <w:webHidden/>
              </w:rPr>
              <w:fldChar w:fldCharType="begin"/>
            </w:r>
            <w:r>
              <w:rPr>
                <w:noProof/>
                <w:webHidden/>
              </w:rPr>
              <w:instrText xml:space="preserve"> PAGEREF _Toc209537420 \h </w:instrText>
            </w:r>
            <w:r>
              <w:rPr>
                <w:noProof/>
                <w:webHidden/>
              </w:rPr>
            </w:r>
            <w:r>
              <w:rPr>
                <w:noProof/>
                <w:webHidden/>
              </w:rPr>
              <w:fldChar w:fldCharType="separate"/>
            </w:r>
            <w:r>
              <w:rPr>
                <w:noProof/>
                <w:webHidden/>
              </w:rPr>
              <w:t>84</w:t>
            </w:r>
            <w:r>
              <w:rPr>
                <w:noProof/>
                <w:webHidden/>
              </w:rPr>
              <w:fldChar w:fldCharType="end"/>
            </w:r>
          </w:hyperlink>
        </w:p>
        <w:p w14:paraId="0751EDE1" w14:textId="6BD789EE" w:rsidR="00525D95" w:rsidRDefault="00525D95">
          <w:pPr>
            <w:pStyle w:val="TOC4"/>
            <w:tabs>
              <w:tab w:val="right" w:pos="9350"/>
            </w:tabs>
            <w:rPr>
              <w:rFonts w:asciiTheme="minorHAnsi" w:eastAsiaTheme="minorEastAsia" w:hAnsiTheme="minorHAnsi" w:cstheme="minorBidi"/>
              <w:noProof/>
              <w:sz w:val="22"/>
              <w:szCs w:val="22"/>
            </w:rPr>
          </w:pPr>
          <w:hyperlink w:anchor="_Toc209537421" w:history="1">
            <w:r w:rsidRPr="00ED7BCB">
              <w:rPr>
                <w:rStyle w:val="Hyperlink"/>
                <w:noProof/>
              </w:rPr>
              <w:t>Evacuation Procedures for West 31st Street Residence Hall (Kaufman Hall)</w:t>
            </w:r>
            <w:r>
              <w:rPr>
                <w:noProof/>
                <w:webHidden/>
              </w:rPr>
              <w:tab/>
            </w:r>
            <w:r>
              <w:rPr>
                <w:noProof/>
                <w:webHidden/>
              </w:rPr>
              <w:fldChar w:fldCharType="begin"/>
            </w:r>
            <w:r>
              <w:rPr>
                <w:noProof/>
                <w:webHidden/>
              </w:rPr>
              <w:instrText xml:space="preserve"> PAGEREF _Toc209537421 \h </w:instrText>
            </w:r>
            <w:r>
              <w:rPr>
                <w:noProof/>
                <w:webHidden/>
              </w:rPr>
            </w:r>
            <w:r>
              <w:rPr>
                <w:noProof/>
                <w:webHidden/>
              </w:rPr>
              <w:fldChar w:fldCharType="separate"/>
            </w:r>
            <w:r>
              <w:rPr>
                <w:noProof/>
                <w:webHidden/>
              </w:rPr>
              <w:t>84</w:t>
            </w:r>
            <w:r>
              <w:rPr>
                <w:noProof/>
                <w:webHidden/>
              </w:rPr>
              <w:fldChar w:fldCharType="end"/>
            </w:r>
          </w:hyperlink>
        </w:p>
        <w:p w14:paraId="6D1F809D" w14:textId="13E25617" w:rsidR="00525D95" w:rsidRDefault="00525D95">
          <w:pPr>
            <w:pStyle w:val="TOC4"/>
            <w:tabs>
              <w:tab w:val="right" w:pos="9350"/>
            </w:tabs>
            <w:rPr>
              <w:rFonts w:asciiTheme="minorHAnsi" w:eastAsiaTheme="minorEastAsia" w:hAnsiTheme="minorHAnsi" w:cstheme="minorBidi"/>
              <w:noProof/>
              <w:sz w:val="22"/>
              <w:szCs w:val="22"/>
            </w:rPr>
          </w:pPr>
          <w:hyperlink w:anchor="_Toc209537422" w:history="1">
            <w:r w:rsidRPr="00ED7BCB">
              <w:rPr>
                <w:rStyle w:val="Hyperlink"/>
                <w:noProof/>
              </w:rPr>
              <w:t>Individuals to Contact to Report a Fire Occurred (post-fire containment, nonemergency context)</w:t>
            </w:r>
            <w:r>
              <w:rPr>
                <w:noProof/>
                <w:webHidden/>
              </w:rPr>
              <w:tab/>
            </w:r>
            <w:r>
              <w:rPr>
                <w:noProof/>
                <w:webHidden/>
              </w:rPr>
              <w:fldChar w:fldCharType="begin"/>
            </w:r>
            <w:r>
              <w:rPr>
                <w:noProof/>
                <w:webHidden/>
              </w:rPr>
              <w:instrText xml:space="preserve"> PAGEREF _Toc209537422 \h </w:instrText>
            </w:r>
            <w:r>
              <w:rPr>
                <w:noProof/>
                <w:webHidden/>
              </w:rPr>
            </w:r>
            <w:r>
              <w:rPr>
                <w:noProof/>
                <w:webHidden/>
              </w:rPr>
              <w:fldChar w:fldCharType="separate"/>
            </w:r>
            <w:r>
              <w:rPr>
                <w:noProof/>
                <w:webHidden/>
              </w:rPr>
              <w:t>85</w:t>
            </w:r>
            <w:r>
              <w:rPr>
                <w:noProof/>
                <w:webHidden/>
              </w:rPr>
              <w:fldChar w:fldCharType="end"/>
            </w:r>
          </w:hyperlink>
        </w:p>
        <w:p w14:paraId="6C9609DC" w14:textId="65101E08" w:rsidR="00525D95" w:rsidRDefault="00525D95">
          <w:pPr>
            <w:pStyle w:val="TOC2"/>
            <w:tabs>
              <w:tab w:val="right" w:pos="9350"/>
            </w:tabs>
            <w:rPr>
              <w:rFonts w:asciiTheme="minorHAnsi" w:eastAsiaTheme="minorEastAsia" w:hAnsiTheme="minorHAnsi" w:cstheme="minorBidi"/>
              <w:noProof/>
              <w:sz w:val="22"/>
              <w:szCs w:val="22"/>
            </w:rPr>
          </w:pPr>
          <w:hyperlink w:anchor="_Toc209537423" w:history="1">
            <w:r w:rsidRPr="00ED7BCB">
              <w:rPr>
                <w:rStyle w:val="Hyperlink"/>
                <w:noProof/>
              </w:rPr>
              <w:t>FIRE STATISTICS FOR ON-CAMPUS RESIDENCE HALLS</w:t>
            </w:r>
            <w:r>
              <w:rPr>
                <w:noProof/>
                <w:webHidden/>
              </w:rPr>
              <w:tab/>
            </w:r>
            <w:r>
              <w:rPr>
                <w:noProof/>
                <w:webHidden/>
              </w:rPr>
              <w:fldChar w:fldCharType="begin"/>
            </w:r>
            <w:r>
              <w:rPr>
                <w:noProof/>
                <w:webHidden/>
              </w:rPr>
              <w:instrText xml:space="preserve"> PAGEREF _Toc209537423 \h </w:instrText>
            </w:r>
            <w:r>
              <w:rPr>
                <w:noProof/>
                <w:webHidden/>
              </w:rPr>
            </w:r>
            <w:r>
              <w:rPr>
                <w:noProof/>
                <w:webHidden/>
              </w:rPr>
              <w:fldChar w:fldCharType="separate"/>
            </w:r>
            <w:r>
              <w:rPr>
                <w:noProof/>
                <w:webHidden/>
              </w:rPr>
              <w:t>85</w:t>
            </w:r>
            <w:r>
              <w:rPr>
                <w:noProof/>
                <w:webHidden/>
              </w:rPr>
              <w:fldChar w:fldCharType="end"/>
            </w:r>
          </w:hyperlink>
        </w:p>
        <w:p w14:paraId="53051C74" w14:textId="30C98F74" w:rsidR="00525D95" w:rsidRDefault="00525D95">
          <w:pPr>
            <w:pStyle w:val="TOC2"/>
            <w:tabs>
              <w:tab w:val="right" w:pos="9350"/>
            </w:tabs>
            <w:rPr>
              <w:rFonts w:asciiTheme="minorHAnsi" w:eastAsiaTheme="minorEastAsia" w:hAnsiTheme="minorHAnsi" w:cstheme="minorBidi"/>
              <w:noProof/>
              <w:sz w:val="22"/>
              <w:szCs w:val="22"/>
            </w:rPr>
          </w:pPr>
          <w:hyperlink w:anchor="_Toc209537424" w:history="1">
            <w:r w:rsidRPr="00ED7BCB">
              <w:rPr>
                <w:rStyle w:val="Hyperlink"/>
                <w:noProof/>
              </w:rPr>
              <w:t>FIRE SAFETY FOR FIT AT SUNY KOREA</w:t>
            </w:r>
            <w:r>
              <w:rPr>
                <w:noProof/>
                <w:webHidden/>
              </w:rPr>
              <w:tab/>
            </w:r>
            <w:r>
              <w:rPr>
                <w:noProof/>
                <w:webHidden/>
              </w:rPr>
              <w:fldChar w:fldCharType="begin"/>
            </w:r>
            <w:r>
              <w:rPr>
                <w:noProof/>
                <w:webHidden/>
              </w:rPr>
              <w:instrText xml:space="preserve"> PAGEREF _Toc209537424 \h </w:instrText>
            </w:r>
            <w:r>
              <w:rPr>
                <w:noProof/>
                <w:webHidden/>
              </w:rPr>
            </w:r>
            <w:r>
              <w:rPr>
                <w:noProof/>
                <w:webHidden/>
              </w:rPr>
              <w:fldChar w:fldCharType="separate"/>
            </w:r>
            <w:r>
              <w:rPr>
                <w:noProof/>
                <w:webHidden/>
              </w:rPr>
              <w:t>86</w:t>
            </w:r>
            <w:r>
              <w:rPr>
                <w:noProof/>
                <w:webHidden/>
              </w:rPr>
              <w:fldChar w:fldCharType="end"/>
            </w:r>
          </w:hyperlink>
        </w:p>
        <w:p w14:paraId="06217EC3" w14:textId="7503B52B" w:rsidR="00525D95" w:rsidRDefault="00525D95">
          <w:pPr>
            <w:pStyle w:val="TOC3"/>
            <w:tabs>
              <w:tab w:val="right" w:pos="9350"/>
            </w:tabs>
            <w:rPr>
              <w:rFonts w:asciiTheme="minorHAnsi" w:eastAsiaTheme="minorEastAsia" w:hAnsiTheme="minorHAnsi" w:cstheme="minorBidi"/>
              <w:noProof/>
              <w:sz w:val="22"/>
              <w:szCs w:val="22"/>
            </w:rPr>
          </w:pPr>
          <w:hyperlink w:anchor="_Toc209537425" w:history="1">
            <w:r w:rsidRPr="00ED7BCB">
              <w:rPr>
                <w:rStyle w:val="Hyperlink"/>
                <w:noProof/>
              </w:rPr>
              <w:t>FIRE STATISTICS FOR SUNY KOREA ON-CAMPUS RESIDENCE HALLS</w:t>
            </w:r>
            <w:r>
              <w:rPr>
                <w:noProof/>
                <w:webHidden/>
              </w:rPr>
              <w:tab/>
            </w:r>
            <w:r>
              <w:rPr>
                <w:noProof/>
                <w:webHidden/>
              </w:rPr>
              <w:fldChar w:fldCharType="begin"/>
            </w:r>
            <w:r>
              <w:rPr>
                <w:noProof/>
                <w:webHidden/>
              </w:rPr>
              <w:instrText xml:space="preserve"> PAGEREF _Toc209537425 \h </w:instrText>
            </w:r>
            <w:r>
              <w:rPr>
                <w:noProof/>
                <w:webHidden/>
              </w:rPr>
            </w:r>
            <w:r>
              <w:rPr>
                <w:noProof/>
                <w:webHidden/>
              </w:rPr>
              <w:fldChar w:fldCharType="separate"/>
            </w:r>
            <w:r>
              <w:rPr>
                <w:noProof/>
                <w:webHidden/>
              </w:rPr>
              <w:t>87</w:t>
            </w:r>
            <w:r>
              <w:rPr>
                <w:noProof/>
                <w:webHidden/>
              </w:rPr>
              <w:fldChar w:fldCharType="end"/>
            </w:r>
          </w:hyperlink>
        </w:p>
        <w:p w14:paraId="4E08B28A" w14:textId="6856EA49" w:rsidR="00525D95" w:rsidRDefault="00525D95">
          <w:pPr>
            <w:pStyle w:val="TOC1"/>
            <w:tabs>
              <w:tab w:val="right" w:pos="9350"/>
            </w:tabs>
            <w:rPr>
              <w:rFonts w:asciiTheme="minorHAnsi" w:eastAsiaTheme="minorEastAsia" w:hAnsiTheme="minorHAnsi" w:cstheme="minorBidi"/>
              <w:noProof/>
              <w:sz w:val="22"/>
              <w:szCs w:val="22"/>
            </w:rPr>
          </w:pPr>
          <w:hyperlink w:anchor="_Toc209537426" w:history="1">
            <w:r w:rsidRPr="00ED7BCB">
              <w:rPr>
                <w:rStyle w:val="Hyperlink"/>
                <w:noProof/>
              </w:rPr>
              <w:t>Appendix A – Sex Crimes in Applicable Jurisdictions</w:t>
            </w:r>
            <w:r>
              <w:rPr>
                <w:noProof/>
                <w:webHidden/>
              </w:rPr>
              <w:tab/>
            </w:r>
            <w:r>
              <w:rPr>
                <w:noProof/>
                <w:webHidden/>
              </w:rPr>
              <w:fldChar w:fldCharType="begin"/>
            </w:r>
            <w:r>
              <w:rPr>
                <w:noProof/>
                <w:webHidden/>
              </w:rPr>
              <w:instrText xml:space="preserve"> PAGEREF _Toc209537426 \h </w:instrText>
            </w:r>
            <w:r>
              <w:rPr>
                <w:noProof/>
                <w:webHidden/>
              </w:rPr>
            </w:r>
            <w:r>
              <w:rPr>
                <w:noProof/>
                <w:webHidden/>
              </w:rPr>
              <w:fldChar w:fldCharType="separate"/>
            </w:r>
            <w:r>
              <w:rPr>
                <w:noProof/>
                <w:webHidden/>
              </w:rPr>
              <w:t>88</w:t>
            </w:r>
            <w:r>
              <w:rPr>
                <w:noProof/>
                <w:webHidden/>
              </w:rPr>
              <w:fldChar w:fldCharType="end"/>
            </w:r>
          </w:hyperlink>
        </w:p>
        <w:p w14:paraId="3EB63EB6" w14:textId="426AB562" w:rsidR="00525D95" w:rsidRDefault="00525D95">
          <w:pPr>
            <w:pStyle w:val="TOC2"/>
            <w:tabs>
              <w:tab w:val="right" w:pos="9350"/>
            </w:tabs>
            <w:rPr>
              <w:rFonts w:asciiTheme="minorHAnsi" w:eastAsiaTheme="minorEastAsia" w:hAnsiTheme="minorHAnsi" w:cstheme="minorBidi"/>
              <w:noProof/>
              <w:sz w:val="22"/>
              <w:szCs w:val="22"/>
            </w:rPr>
          </w:pPr>
          <w:hyperlink w:anchor="_Toc209537427" w:history="1">
            <w:r w:rsidRPr="00ED7BCB">
              <w:rPr>
                <w:rStyle w:val="Hyperlink"/>
                <w:noProof/>
              </w:rPr>
              <w:t>NEW YORK STATE SEX CRIMES</w:t>
            </w:r>
            <w:r>
              <w:rPr>
                <w:noProof/>
                <w:webHidden/>
              </w:rPr>
              <w:tab/>
            </w:r>
            <w:r>
              <w:rPr>
                <w:noProof/>
                <w:webHidden/>
              </w:rPr>
              <w:fldChar w:fldCharType="begin"/>
            </w:r>
            <w:r>
              <w:rPr>
                <w:noProof/>
                <w:webHidden/>
              </w:rPr>
              <w:instrText xml:space="preserve"> PAGEREF _Toc209537427 \h </w:instrText>
            </w:r>
            <w:r>
              <w:rPr>
                <w:noProof/>
                <w:webHidden/>
              </w:rPr>
            </w:r>
            <w:r>
              <w:rPr>
                <w:noProof/>
                <w:webHidden/>
              </w:rPr>
              <w:fldChar w:fldCharType="separate"/>
            </w:r>
            <w:r>
              <w:rPr>
                <w:noProof/>
                <w:webHidden/>
              </w:rPr>
              <w:t>88</w:t>
            </w:r>
            <w:r>
              <w:rPr>
                <w:noProof/>
                <w:webHidden/>
              </w:rPr>
              <w:fldChar w:fldCharType="end"/>
            </w:r>
          </w:hyperlink>
        </w:p>
        <w:p w14:paraId="70909924" w14:textId="6C69E1B2" w:rsidR="00525D95" w:rsidRDefault="00525D95">
          <w:pPr>
            <w:pStyle w:val="TOC2"/>
            <w:tabs>
              <w:tab w:val="right" w:pos="9350"/>
            </w:tabs>
            <w:rPr>
              <w:rFonts w:asciiTheme="minorHAnsi" w:eastAsiaTheme="minorEastAsia" w:hAnsiTheme="minorHAnsi" w:cstheme="minorBidi"/>
              <w:noProof/>
              <w:sz w:val="22"/>
              <w:szCs w:val="22"/>
            </w:rPr>
          </w:pPr>
          <w:hyperlink w:anchor="_Toc209537428" w:history="1">
            <w:r w:rsidRPr="00ED7BCB">
              <w:rPr>
                <w:rStyle w:val="Hyperlink"/>
                <w:noProof/>
              </w:rPr>
              <w:t>ITALY SEX CRIMES</w:t>
            </w:r>
            <w:r>
              <w:rPr>
                <w:noProof/>
                <w:webHidden/>
              </w:rPr>
              <w:tab/>
            </w:r>
            <w:r>
              <w:rPr>
                <w:noProof/>
                <w:webHidden/>
              </w:rPr>
              <w:fldChar w:fldCharType="begin"/>
            </w:r>
            <w:r>
              <w:rPr>
                <w:noProof/>
                <w:webHidden/>
              </w:rPr>
              <w:instrText xml:space="preserve"> PAGEREF _Toc209537428 \h </w:instrText>
            </w:r>
            <w:r>
              <w:rPr>
                <w:noProof/>
                <w:webHidden/>
              </w:rPr>
            </w:r>
            <w:r>
              <w:rPr>
                <w:noProof/>
                <w:webHidden/>
              </w:rPr>
              <w:fldChar w:fldCharType="separate"/>
            </w:r>
            <w:r>
              <w:rPr>
                <w:noProof/>
                <w:webHidden/>
              </w:rPr>
              <w:t>95</w:t>
            </w:r>
            <w:r>
              <w:rPr>
                <w:noProof/>
                <w:webHidden/>
              </w:rPr>
              <w:fldChar w:fldCharType="end"/>
            </w:r>
          </w:hyperlink>
        </w:p>
        <w:p w14:paraId="764FEFCA" w14:textId="21CCFF70" w:rsidR="00525D95" w:rsidRDefault="00525D95">
          <w:pPr>
            <w:pStyle w:val="TOC2"/>
            <w:tabs>
              <w:tab w:val="right" w:pos="9350"/>
            </w:tabs>
            <w:rPr>
              <w:rFonts w:asciiTheme="minorHAnsi" w:eastAsiaTheme="minorEastAsia" w:hAnsiTheme="minorHAnsi" w:cstheme="minorBidi"/>
              <w:noProof/>
              <w:sz w:val="22"/>
              <w:szCs w:val="22"/>
            </w:rPr>
          </w:pPr>
          <w:hyperlink w:anchor="_Toc209537429" w:history="1">
            <w:r w:rsidRPr="00ED7BCB">
              <w:rPr>
                <w:rStyle w:val="Hyperlink"/>
                <w:noProof/>
              </w:rPr>
              <w:t>SOUTH KOREA:  Crimes Concerning Rape and Infamous Conduct / Crimes of Inflicting Bodily Injury and Violence</w:t>
            </w:r>
            <w:r>
              <w:rPr>
                <w:noProof/>
                <w:webHidden/>
              </w:rPr>
              <w:tab/>
            </w:r>
            <w:r>
              <w:rPr>
                <w:noProof/>
                <w:webHidden/>
              </w:rPr>
              <w:fldChar w:fldCharType="begin"/>
            </w:r>
            <w:r>
              <w:rPr>
                <w:noProof/>
                <w:webHidden/>
              </w:rPr>
              <w:instrText xml:space="preserve"> PAGEREF _Toc209537429 \h </w:instrText>
            </w:r>
            <w:r>
              <w:rPr>
                <w:noProof/>
                <w:webHidden/>
              </w:rPr>
            </w:r>
            <w:r>
              <w:rPr>
                <w:noProof/>
                <w:webHidden/>
              </w:rPr>
              <w:fldChar w:fldCharType="separate"/>
            </w:r>
            <w:r>
              <w:rPr>
                <w:noProof/>
                <w:webHidden/>
              </w:rPr>
              <w:t>95</w:t>
            </w:r>
            <w:r>
              <w:rPr>
                <w:noProof/>
                <w:webHidden/>
              </w:rPr>
              <w:fldChar w:fldCharType="end"/>
            </w:r>
          </w:hyperlink>
        </w:p>
        <w:p w14:paraId="73AF0001" w14:textId="158A8FD8" w:rsidR="00525D95" w:rsidRDefault="00525D95">
          <w:pPr>
            <w:pStyle w:val="TOC1"/>
            <w:tabs>
              <w:tab w:val="right" w:pos="9350"/>
            </w:tabs>
            <w:rPr>
              <w:rFonts w:asciiTheme="minorHAnsi" w:eastAsiaTheme="minorEastAsia" w:hAnsiTheme="minorHAnsi" w:cstheme="minorBidi"/>
              <w:noProof/>
              <w:sz w:val="22"/>
              <w:szCs w:val="22"/>
            </w:rPr>
          </w:pPr>
          <w:hyperlink w:anchor="_Toc209537430" w:history="1">
            <w:r w:rsidRPr="00ED7BCB">
              <w:rPr>
                <w:rStyle w:val="Hyperlink"/>
                <w:noProof/>
              </w:rPr>
              <w:t>Appendix B – Clery Act Reportable Crimes</w:t>
            </w:r>
            <w:r>
              <w:rPr>
                <w:noProof/>
                <w:webHidden/>
              </w:rPr>
              <w:tab/>
            </w:r>
            <w:r>
              <w:rPr>
                <w:noProof/>
                <w:webHidden/>
              </w:rPr>
              <w:fldChar w:fldCharType="begin"/>
            </w:r>
            <w:r>
              <w:rPr>
                <w:noProof/>
                <w:webHidden/>
              </w:rPr>
              <w:instrText xml:space="preserve"> PAGEREF _Toc209537430 \h </w:instrText>
            </w:r>
            <w:r>
              <w:rPr>
                <w:noProof/>
                <w:webHidden/>
              </w:rPr>
            </w:r>
            <w:r>
              <w:rPr>
                <w:noProof/>
                <w:webHidden/>
              </w:rPr>
              <w:fldChar w:fldCharType="separate"/>
            </w:r>
            <w:r>
              <w:rPr>
                <w:noProof/>
                <w:webHidden/>
              </w:rPr>
              <w:t>97</w:t>
            </w:r>
            <w:r>
              <w:rPr>
                <w:noProof/>
                <w:webHidden/>
              </w:rPr>
              <w:fldChar w:fldCharType="end"/>
            </w:r>
          </w:hyperlink>
        </w:p>
        <w:p w14:paraId="1BA02EA9" w14:textId="5C861BDF" w:rsidR="00525D95" w:rsidRDefault="00525D95">
          <w:pPr>
            <w:pStyle w:val="TOC1"/>
            <w:tabs>
              <w:tab w:val="right" w:pos="9350"/>
            </w:tabs>
            <w:rPr>
              <w:rFonts w:asciiTheme="minorHAnsi" w:eastAsiaTheme="minorEastAsia" w:hAnsiTheme="minorHAnsi" w:cstheme="minorBidi"/>
              <w:noProof/>
              <w:sz w:val="22"/>
              <w:szCs w:val="22"/>
            </w:rPr>
          </w:pPr>
          <w:hyperlink w:anchor="_Toc209537431" w:history="1">
            <w:r w:rsidRPr="00ED7BCB">
              <w:rPr>
                <w:rStyle w:val="Hyperlink"/>
                <w:noProof/>
              </w:rPr>
              <w:t>Appendix C – 2024 Clery Geography for FIT’s New York  On-Campus and Public Property</w:t>
            </w:r>
            <w:r>
              <w:rPr>
                <w:noProof/>
                <w:webHidden/>
              </w:rPr>
              <w:tab/>
            </w:r>
            <w:r>
              <w:rPr>
                <w:noProof/>
                <w:webHidden/>
              </w:rPr>
              <w:fldChar w:fldCharType="begin"/>
            </w:r>
            <w:r>
              <w:rPr>
                <w:noProof/>
                <w:webHidden/>
              </w:rPr>
              <w:instrText xml:space="preserve"> PAGEREF _Toc209537431 \h </w:instrText>
            </w:r>
            <w:r>
              <w:rPr>
                <w:noProof/>
                <w:webHidden/>
              </w:rPr>
            </w:r>
            <w:r>
              <w:rPr>
                <w:noProof/>
                <w:webHidden/>
              </w:rPr>
              <w:fldChar w:fldCharType="separate"/>
            </w:r>
            <w:r>
              <w:rPr>
                <w:noProof/>
                <w:webHidden/>
              </w:rPr>
              <w:t>102</w:t>
            </w:r>
            <w:r>
              <w:rPr>
                <w:noProof/>
                <w:webHidden/>
              </w:rPr>
              <w:fldChar w:fldCharType="end"/>
            </w:r>
          </w:hyperlink>
        </w:p>
        <w:p w14:paraId="00000083" w14:textId="6CE63E1D" w:rsidR="00602977" w:rsidRDefault="00905E2C">
          <w:pPr>
            <w:keepLines w:val="0"/>
            <w:tabs>
              <w:tab w:val="right" w:pos="12000"/>
            </w:tabs>
            <w:spacing w:before="60"/>
            <w:rPr>
              <w:rFonts w:ascii="Arial" w:eastAsia="Arial" w:hAnsi="Arial" w:cs="Arial"/>
              <w:b/>
              <w:color w:val="000000"/>
              <w:sz w:val="22"/>
              <w:szCs w:val="22"/>
            </w:rPr>
          </w:pPr>
          <w:r>
            <w:fldChar w:fldCharType="end"/>
          </w:r>
        </w:p>
      </w:sdtContent>
    </w:sdt>
    <w:p w14:paraId="00000084" w14:textId="77777777" w:rsidR="00602977" w:rsidRDefault="00905E2C">
      <w:pPr>
        <w:pStyle w:val="Heading1"/>
        <w:rPr>
          <w:smallCaps/>
        </w:rPr>
      </w:pPr>
      <w:r>
        <w:br w:type="page"/>
      </w:r>
    </w:p>
    <w:p w14:paraId="00000085" w14:textId="77777777" w:rsidR="00602977" w:rsidRDefault="00905E2C">
      <w:pPr>
        <w:pStyle w:val="Heading1"/>
      </w:pPr>
      <w:bookmarkStart w:id="1" w:name="_Toc209537308"/>
      <w:r>
        <w:rPr>
          <w:smallCaps/>
        </w:rPr>
        <w:lastRenderedPageBreak/>
        <w:t>Introduction</w:t>
      </w:r>
      <w:bookmarkEnd w:id="1"/>
    </w:p>
    <w:p w14:paraId="00000086" w14:textId="77777777" w:rsidR="00602977" w:rsidRDefault="00602977">
      <w:pPr>
        <w:rPr>
          <w:color w:val="000000"/>
        </w:rPr>
      </w:pPr>
    </w:p>
    <w:p w14:paraId="00000087" w14:textId="7EA1B56E" w:rsidR="00602977" w:rsidRDefault="00905E2C">
      <w:pPr>
        <w:rPr>
          <w:color w:val="000000"/>
        </w:rPr>
      </w:pPr>
      <w:r>
        <w:rPr>
          <w:color w:val="000000"/>
        </w:rPr>
        <w:t xml:space="preserve">The Fashion Institute of Technology, a State University of New York college of art and design, business, and technology, is a community of approximately </w:t>
      </w:r>
      <w:r>
        <w:t>9</w:t>
      </w:r>
      <w:r>
        <w:rPr>
          <w:color w:val="000000"/>
        </w:rPr>
        <w:t xml:space="preserve">,000 full- and part-time students. FIT also operates programs at campuses in Florence and Milan, Italy, and Songdo, South Korea. At FIT, the safety and well-being of students, faculty, staff, and visitors is of paramount importance. FIT employs security measures to help ensure that members of the FIT community can learn and work in an environment free from threats to safety or well-being. </w:t>
      </w:r>
    </w:p>
    <w:p w14:paraId="00000088" w14:textId="77777777" w:rsidR="00602977" w:rsidRDefault="00602977">
      <w:pPr>
        <w:rPr>
          <w:color w:val="000000"/>
        </w:rPr>
      </w:pPr>
    </w:p>
    <w:p w14:paraId="00000089" w14:textId="77777777" w:rsidR="00602977" w:rsidRDefault="00905E2C">
      <w:pPr>
        <w:keepLines w:val="0"/>
        <w:widowControl/>
      </w:pPr>
      <w:r>
        <w:rPr>
          <w:color w:val="000000"/>
        </w:rPr>
        <w:t xml:space="preserve">Each year, pursuant to the Jeanne Clery Disclosure of Campus Security Policy and Campus Crime Statistics Act (the “Clery Act”), FIT publishes this annual security report containing crime statistics, fire statistics, and statements of security and fire safety policy. This report is prepared by FIT’s Department of Public Safety in consultation with various administrative departments at FIT. This report is required of all post-secondary institutions that participate in federal student aid programs. In this report, FIT publishes its statistics for certain offenses that occurred on campus, in off-campus buildings or property owned or controlled by FIT, and on public property within, or immediately adjacent to and accessible from, on-campus property. The report also includes FIT’s statistics on fire incidents in on-campus residence halls and information on safety and security topics, including prevention, reporting, fire safety, services for victims, discipline, and other information. In addition to the information in this report, more on these topics can be found in FIT’s </w:t>
      </w:r>
      <w:hyperlink r:id="rId10">
        <w:r w:rsidR="00602977">
          <w:rPr>
            <w:color w:val="0000FF"/>
            <w:u w:val="single"/>
          </w:rPr>
          <w:t>College Policy Library</w:t>
        </w:r>
      </w:hyperlink>
      <w:r>
        <w:t xml:space="preserve">, the </w:t>
      </w:r>
      <w:hyperlink r:id="rId11">
        <w:r w:rsidR="00602977">
          <w:rPr>
            <w:color w:val="0000FF"/>
            <w:u w:val="single"/>
          </w:rPr>
          <w:t>Student Rights and Responsibilities handbook</w:t>
        </w:r>
      </w:hyperlink>
      <w:r>
        <w:t xml:space="preserve">, and FIT’s </w:t>
      </w:r>
      <w:hyperlink r:id="rId12">
        <w:r w:rsidR="00602977">
          <w:rPr>
            <w:color w:val="0000FF"/>
            <w:u w:val="single"/>
          </w:rPr>
          <w:t>Campus Safety and Security website</w:t>
        </w:r>
      </w:hyperlink>
      <w:r>
        <w:t>.</w:t>
      </w:r>
    </w:p>
    <w:p w14:paraId="0000008A" w14:textId="77777777" w:rsidR="00602977" w:rsidRDefault="00602977"/>
    <w:p w14:paraId="0000008B" w14:textId="2CBE48FA" w:rsidR="00602977" w:rsidRDefault="00905E2C">
      <w:pPr>
        <w:rPr>
          <w:color w:val="000000"/>
        </w:rPr>
      </w:pPr>
      <w:r>
        <w:t xml:space="preserve">FIT encourages all members of its community to read this report carefully and to use the information in it to help foster a safe environment. FIT sends an email to every enrolled student and current employee on an annual basis to notify them that this report is available to be viewed. The email includes a brief summary of the contents of the report and the web address where this Annual Security and Fire Safety Report can be found. The 2024 report is available through </w:t>
      </w:r>
      <w:hyperlink r:id="rId13">
        <w:r w:rsidR="00602977">
          <w:rPr>
            <w:color w:val="0000FF"/>
            <w:u w:val="single"/>
          </w:rPr>
          <w:t>FIT’s Clery Act website</w:t>
        </w:r>
      </w:hyperlink>
      <w:r>
        <w:t xml:space="preserve">. Statistics are also available through the </w:t>
      </w:r>
      <w:hyperlink r:id="rId14" w:anchor="/">
        <w:r w:rsidR="00602977">
          <w:rPr>
            <w:color w:val="0000FF"/>
            <w:u w:val="single"/>
          </w:rPr>
          <w:t>U</w:t>
        </w:r>
        <w:r>
          <w:rPr>
            <w:color w:val="0000FF"/>
            <w:u w:val="single"/>
          </w:rPr>
          <w:t>.</w:t>
        </w:r>
        <w:r w:rsidR="00602977">
          <w:rPr>
            <w:color w:val="0000FF"/>
            <w:u w:val="single"/>
          </w:rPr>
          <w:t>S</w:t>
        </w:r>
        <w:r>
          <w:rPr>
            <w:color w:val="0000FF"/>
            <w:u w:val="single"/>
          </w:rPr>
          <w:t>.</w:t>
        </w:r>
        <w:r w:rsidR="00602977">
          <w:rPr>
            <w:color w:val="0000FF"/>
            <w:u w:val="single"/>
          </w:rPr>
          <w:t xml:space="preserve"> Department of Education’s Campus Safety and Security website</w:t>
        </w:r>
      </w:hyperlink>
      <w:r>
        <w:t>, which compiles statistics submitted by all schools under the Clery Act. Pursuant to the Clery Act, FIT’s Department of Pu</w:t>
      </w:r>
      <w:r>
        <w:rPr>
          <w:color w:val="000000"/>
        </w:rPr>
        <w:t>blic Safety also maintains a daily log of crimes and incidents that occur anywhere on campus</w:t>
      </w:r>
      <w:r>
        <w:t>, on public property immediately adjacent to campus</w:t>
      </w:r>
      <w:r>
        <w:rPr>
          <w:color w:val="000000"/>
        </w:rPr>
        <w:t>, and in off-campus buildings or property owned or controlled by FIT, which may be accessed at the Public Safety Office on the first floor of 236 West 27th Street.</w:t>
      </w:r>
    </w:p>
    <w:p w14:paraId="0000008C" w14:textId="77777777" w:rsidR="00602977" w:rsidRDefault="00602977">
      <w:pPr>
        <w:rPr>
          <w:color w:val="000000"/>
        </w:rPr>
      </w:pPr>
    </w:p>
    <w:p w14:paraId="0000008D" w14:textId="77777777" w:rsidR="00602977" w:rsidRDefault="00905E2C">
      <w:pPr>
        <w:rPr>
          <w:color w:val="000000"/>
          <w:sz w:val="28"/>
          <w:szCs w:val="28"/>
        </w:rPr>
      </w:pPr>
      <w:r>
        <w:br w:type="page"/>
      </w:r>
    </w:p>
    <w:p w14:paraId="0000008E" w14:textId="77777777" w:rsidR="00602977" w:rsidRDefault="00905E2C">
      <w:pPr>
        <w:pStyle w:val="Heading1"/>
        <w:rPr>
          <w:color w:val="000000"/>
        </w:rPr>
      </w:pPr>
      <w:bookmarkStart w:id="2" w:name="_Toc209537309"/>
      <w:r>
        <w:lastRenderedPageBreak/>
        <w:t>REPORTING CRIMES AND EMERGENCIES</w:t>
      </w:r>
      <w:bookmarkEnd w:id="2"/>
      <w:r>
        <w:rPr>
          <w:color w:val="000000"/>
        </w:rPr>
        <w:t xml:space="preserve"> </w:t>
      </w:r>
    </w:p>
    <w:p w14:paraId="0000008F" w14:textId="77777777" w:rsidR="00602977" w:rsidRDefault="00602977">
      <w:pPr>
        <w:rPr>
          <w:color w:val="000000"/>
        </w:rPr>
      </w:pPr>
    </w:p>
    <w:p w14:paraId="00000090" w14:textId="77777777" w:rsidR="00602977" w:rsidRDefault="00905E2C">
      <w:pPr>
        <w:pStyle w:val="Heading2"/>
      </w:pPr>
      <w:bookmarkStart w:id="3" w:name="_Toc209537310"/>
      <w:r>
        <w:t>OPTIONS FOR REPORTING CRIMES AND INCIDENTS</w:t>
      </w:r>
      <w:bookmarkEnd w:id="3"/>
    </w:p>
    <w:p w14:paraId="00000091" w14:textId="77777777" w:rsidR="00602977" w:rsidRDefault="00602977">
      <w:pPr>
        <w:rPr>
          <w:color w:val="000000"/>
        </w:rPr>
      </w:pPr>
    </w:p>
    <w:p w14:paraId="00000092" w14:textId="77777777" w:rsidR="00602977" w:rsidRDefault="00905E2C">
      <w:pPr>
        <w:rPr>
          <w:color w:val="000000"/>
        </w:rPr>
      </w:pPr>
      <w:r>
        <w:rPr>
          <w:color w:val="000000"/>
        </w:rPr>
        <w:t>The Fashion Institute of Technology encourages students, faculty, staff, and other members of its educational community to report crimes and other safety incidents promptly to any or all of the administrators below:</w:t>
      </w:r>
    </w:p>
    <w:p w14:paraId="00000093" w14:textId="77777777" w:rsidR="00602977" w:rsidRDefault="00905E2C">
      <w:pPr>
        <w:keepLines w:val="0"/>
        <w:numPr>
          <w:ilvl w:val="0"/>
          <w:numId w:val="35"/>
        </w:numPr>
        <w:pBdr>
          <w:top w:val="nil"/>
          <w:left w:val="nil"/>
          <w:bottom w:val="nil"/>
          <w:right w:val="nil"/>
          <w:between w:val="nil"/>
        </w:pBdr>
        <w:spacing w:before="120"/>
        <w:ind w:left="360"/>
        <w:rPr>
          <w:color w:val="000000"/>
        </w:rPr>
      </w:pPr>
      <w:r>
        <w:rPr>
          <w:b/>
          <w:color w:val="000000"/>
        </w:rPr>
        <w:t>Department of Public Safety</w:t>
      </w:r>
      <w:r>
        <w:rPr>
          <w:color w:val="000000"/>
        </w:rPr>
        <w:t xml:space="preserve">: (212) 217-7777 (staffed 24 hours a day, every day) or (212) 217-4999 (administrative line); </w:t>
      </w:r>
      <w:hyperlink r:id="rId15">
        <w:r w:rsidR="00602977">
          <w:rPr>
            <w:color w:val="1155CC"/>
            <w:u w:val="single"/>
          </w:rPr>
          <w:t>campus_security@fitnyc.edu</w:t>
        </w:r>
      </w:hyperlink>
      <w:r>
        <w:rPr>
          <w:color w:val="000000"/>
        </w:rPr>
        <w:t xml:space="preserve"> </w:t>
      </w:r>
    </w:p>
    <w:p w14:paraId="00000094" w14:textId="77777777" w:rsidR="00602977" w:rsidRDefault="00905E2C">
      <w:pPr>
        <w:keepLines w:val="0"/>
        <w:pBdr>
          <w:top w:val="nil"/>
          <w:left w:val="nil"/>
          <w:bottom w:val="nil"/>
          <w:right w:val="nil"/>
          <w:between w:val="nil"/>
        </w:pBdr>
        <w:spacing w:before="120"/>
        <w:ind w:left="360"/>
        <w:rPr>
          <w:color w:val="000000"/>
        </w:rPr>
      </w:pPr>
      <w:r>
        <w:rPr>
          <w:color w:val="000000"/>
        </w:rPr>
        <w:t xml:space="preserve">236 West 27th Street, 1st </w:t>
      </w:r>
      <w:r>
        <w:t>F</w:t>
      </w:r>
      <w:r>
        <w:rPr>
          <w:color w:val="000000"/>
        </w:rPr>
        <w:t>loor (open until 6 pm on weekd</w:t>
      </w:r>
      <w:r>
        <w:t>ays; after 6 pm on weekdays, and on weekends or holidays, contact Public Safety in the Feldman Center Lobby</w:t>
      </w:r>
    </w:p>
    <w:p w14:paraId="00000095" w14:textId="77777777" w:rsidR="00602977" w:rsidRDefault="00905E2C">
      <w:pPr>
        <w:keepLines w:val="0"/>
        <w:numPr>
          <w:ilvl w:val="0"/>
          <w:numId w:val="35"/>
        </w:numPr>
        <w:pBdr>
          <w:top w:val="nil"/>
          <w:left w:val="nil"/>
          <w:bottom w:val="nil"/>
          <w:right w:val="nil"/>
          <w:between w:val="nil"/>
        </w:pBdr>
        <w:spacing w:before="120"/>
        <w:ind w:left="360"/>
        <w:rPr>
          <w:color w:val="000000"/>
        </w:rPr>
      </w:pPr>
      <w:r>
        <w:rPr>
          <w:b/>
        </w:rPr>
        <w:t xml:space="preserve">Office of the </w:t>
      </w:r>
      <w:r>
        <w:rPr>
          <w:b/>
          <w:color w:val="000000"/>
        </w:rPr>
        <w:t>Dean of Students</w:t>
      </w:r>
      <w:r>
        <w:rPr>
          <w:color w:val="000000"/>
        </w:rPr>
        <w:t xml:space="preserve">: (212) 217-3800; </w:t>
      </w:r>
      <w:hyperlink r:id="rId16">
        <w:r w:rsidR="00602977">
          <w:rPr>
            <w:color w:val="1155CC"/>
            <w:u w:val="single"/>
          </w:rPr>
          <w:t>dean_of_students@fitnyc.edu</w:t>
        </w:r>
      </w:hyperlink>
      <w:r>
        <w:rPr>
          <w:color w:val="000000"/>
        </w:rPr>
        <w:t xml:space="preserve"> </w:t>
      </w:r>
    </w:p>
    <w:p w14:paraId="00000096" w14:textId="77777777" w:rsidR="00602977" w:rsidRDefault="00905E2C">
      <w:pPr>
        <w:keepLines w:val="0"/>
        <w:pBdr>
          <w:top w:val="nil"/>
          <w:left w:val="nil"/>
          <w:bottom w:val="nil"/>
          <w:right w:val="nil"/>
          <w:between w:val="nil"/>
        </w:pBdr>
        <w:spacing w:before="120"/>
        <w:ind w:left="360"/>
      </w:pPr>
      <w:r>
        <w:t>227 West 27th Street, B-221</w:t>
      </w:r>
    </w:p>
    <w:p w14:paraId="00000097" w14:textId="77777777" w:rsidR="00602977" w:rsidRDefault="00905E2C">
      <w:pPr>
        <w:keepLines w:val="0"/>
        <w:numPr>
          <w:ilvl w:val="0"/>
          <w:numId w:val="35"/>
        </w:numPr>
        <w:pBdr>
          <w:top w:val="nil"/>
          <w:left w:val="nil"/>
          <w:bottom w:val="nil"/>
          <w:right w:val="nil"/>
          <w:between w:val="nil"/>
        </w:pBdr>
        <w:spacing w:before="120"/>
        <w:ind w:left="360"/>
        <w:rPr>
          <w:color w:val="000000"/>
        </w:rPr>
      </w:pPr>
      <w:r>
        <w:rPr>
          <w:b/>
          <w:color w:val="000000"/>
        </w:rPr>
        <w:t>Title IX Coordinator</w:t>
      </w:r>
      <w:r>
        <w:rPr>
          <w:color w:val="000000"/>
        </w:rPr>
        <w:t>: (212) 217-336</w:t>
      </w:r>
      <w:r>
        <w:t>5</w:t>
      </w:r>
      <w:r>
        <w:rPr>
          <w:color w:val="000000"/>
        </w:rPr>
        <w:t xml:space="preserve">; </w:t>
      </w:r>
      <w:hyperlink r:id="rId17">
        <w:r w:rsidR="00602977">
          <w:rPr>
            <w:color w:val="1155CC"/>
            <w:u w:val="single"/>
          </w:rPr>
          <w:t>titleix@fitnyc.edu</w:t>
        </w:r>
      </w:hyperlink>
    </w:p>
    <w:p w14:paraId="00000098" w14:textId="77777777" w:rsidR="00602977" w:rsidRDefault="00905E2C">
      <w:pPr>
        <w:keepLines w:val="0"/>
        <w:pBdr>
          <w:top w:val="nil"/>
          <w:left w:val="nil"/>
          <w:bottom w:val="nil"/>
          <w:right w:val="nil"/>
          <w:between w:val="nil"/>
        </w:pBdr>
        <w:tabs>
          <w:tab w:val="left" w:pos="7070"/>
        </w:tabs>
        <w:spacing w:before="120"/>
        <w:ind w:left="360"/>
        <w:rPr>
          <w:color w:val="000000"/>
        </w:rPr>
      </w:pPr>
      <w:r>
        <w:t>333 7th Avenue, 14th Floor</w:t>
      </w:r>
    </w:p>
    <w:p w14:paraId="00000099" w14:textId="77777777" w:rsidR="00602977" w:rsidRDefault="00602977">
      <w:pPr>
        <w:rPr>
          <w:color w:val="000000"/>
        </w:rPr>
      </w:pPr>
    </w:p>
    <w:p w14:paraId="0000009A" w14:textId="2F0131C6" w:rsidR="00602977" w:rsidRDefault="00905E2C">
      <w:pPr>
        <w:rPr>
          <w:color w:val="000000"/>
        </w:rPr>
      </w:pPr>
      <w:r>
        <w:rPr>
          <w:color w:val="000000"/>
        </w:rPr>
        <w:t xml:space="preserve">FIT encourages accurate and prompt reporting of all </w:t>
      </w:r>
      <w:sdt>
        <w:sdtPr>
          <w:tag w:val="goog_rdk_0"/>
          <w:id w:val="901280186"/>
        </w:sdtPr>
        <w:sdtEndPr/>
        <w:sdtContent>
          <w:r>
            <w:rPr>
              <w:color w:val="000000"/>
            </w:rPr>
            <w:t>inc</w:t>
          </w:r>
          <w:sdt>
            <w:sdtPr>
              <w:tag w:val="goog_rdk_1"/>
              <w:id w:val="-983016524"/>
            </w:sdtPr>
            <w:sdtEndPr/>
            <w:sdtContent>
              <w:r w:rsidRPr="00D948BF">
                <w:t xml:space="preserve">idents and </w:t>
              </w:r>
            </w:sdtContent>
          </w:sdt>
        </w:sdtContent>
      </w:sdt>
      <w:r>
        <w:rPr>
          <w:color w:val="000000"/>
        </w:rPr>
        <w:t>crimes to Public Safety.</w:t>
      </w:r>
      <w:sdt>
        <w:sdtPr>
          <w:tag w:val="goog_rdk_3"/>
          <w:id w:val="543551119"/>
        </w:sdtPr>
        <w:sdtEndPr/>
        <w:sdtContent>
          <w:sdt>
            <w:sdtPr>
              <w:tag w:val="goog_rdk_4"/>
              <w:id w:val="-908252210"/>
            </w:sdtPr>
            <w:sdtEndPr/>
            <w:sdtContent>
              <w:r w:rsidRPr="00D948BF">
                <w:t xml:space="preserve"> </w:t>
              </w:r>
            </w:sdtContent>
          </w:sdt>
          <w:sdt>
            <w:sdtPr>
              <w:tag w:val="goog_rdk_5"/>
              <w:id w:val="36055410"/>
            </w:sdtPr>
            <w:sdtEndPr/>
            <w:sdtContent>
              <w:r w:rsidRPr="00D948BF">
                <w:t>FIT Public Safety is always available to assist members of the FIT community in reporting crimes to local law enforcement.</w:t>
              </w:r>
            </w:sdtContent>
          </w:sdt>
        </w:sdtContent>
      </w:sdt>
    </w:p>
    <w:p w14:paraId="0000009B" w14:textId="77777777" w:rsidR="00602977" w:rsidRDefault="00602977"/>
    <w:p w14:paraId="0000009C" w14:textId="77777777" w:rsidR="00602977" w:rsidRDefault="00905E2C">
      <w:pPr>
        <w:pStyle w:val="Heading2"/>
        <w:rPr>
          <w:color w:val="000000"/>
        </w:rPr>
      </w:pPr>
      <w:bookmarkStart w:id="4" w:name="_Toc209537311"/>
      <w:r>
        <w:rPr>
          <w:color w:val="000000"/>
        </w:rPr>
        <w:t>E</w:t>
      </w:r>
      <w:r>
        <w:rPr>
          <w:smallCaps w:val="0"/>
          <w:color w:val="000000"/>
        </w:rPr>
        <w:t>MERGENCIE</w:t>
      </w:r>
      <w:r>
        <w:rPr>
          <w:color w:val="000000"/>
        </w:rPr>
        <w:t>S</w:t>
      </w:r>
      <w:bookmarkEnd w:id="4"/>
    </w:p>
    <w:p w14:paraId="0000009D" w14:textId="77777777" w:rsidR="00602977" w:rsidRDefault="00602977">
      <w:pPr>
        <w:rPr>
          <w:color w:val="000000"/>
        </w:rPr>
      </w:pPr>
    </w:p>
    <w:p w14:paraId="0000009E" w14:textId="61C4CF20" w:rsidR="00602977" w:rsidRDefault="00905E2C">
      <w:pPr>
        <w:rPr>
          <w:color w:val="000000"/>
        </w:rPr>
      </w:pPr>
      <w:r>
        <w:rPr>
          <w:color w:val="000000"/>
        </w:rPr>
        <w:t>In an emergency on the FIT campus, you may contact Public Safety at (212) 217-7777</w:t>
      </w:r>
      <w:r w:rsidR="007E2C2F">
        <w:rPr>
          <w:color w:val="000000"/>
        </w:rPr>
        <w:t>,</w:t>
      </w:r>
      <w:r>
        <w:rPr>
          <w:color w:val="000000"/>
        </w:rPr>
        <w:t xml:space="preserve"> or you may also use one of the red </w:t>
      </w:r>
      <w:proofErr w:type="gramStart"/>
      <w:r>
        <w:rPr>
          <w:color w:val="000000"/>
        </w:rPr>
        <w:t>emergency</w:t>
      </w:r>
      <w:proofErr w:type="gramEnd"/>
      <w:r>
        <w:rPr>
          <w:color w:val="000000"/>
        </w:rPr>
        <w:t xml:space="preserve"> </w:t>
      </w:r>
      <w:sdt>
        <w:sdtPr>
          <w:tag w:val="goog_rdk_7"/>
          <w:id w:val="132987416"/>
        </w:sdtPr>
        <w:sdtEndPr/>
        <w:sdtContent>
          <w:sdt>
            <w:sdtPr>
              <w:tag w:val="goog_rdk_8"/>
              <w:id w:val="-37457839"/>
            </w:sdtPr>
            <w:sdtEndPr/>
            <w:sdtContent>
              <w:r w:rsidRPr="00D948BF">
                <w:t xml:space="preserve">call boxes </w:t>
              </w:r>
            </w:sdtContent>
          </w:sdt>
        </w:sdtContent>
      </w:sdt>
      <w:r>
        <w:rPr>
          <w:color w:val="000000"/>
        </w:rPr>
        <w:t xml:space="preserve">located </w:t>
      </w:r>
      <w:r>
        <w:t>within</w:t>
      </w:r>
      <w:r>
        <w:rPr>
          <w:color w:val="000000"/>
        </w:rPr>
        <w:t xml:space="preserve"> campus buildings</w:t>
      </w:r>
      <w:r w:rsidR="007E2C2F">
        <w:rPr>
          <w:color w:val="000000"/>
        </w:rPr>
        <w:t>,</w:t>
      </w:r>
      <w:r>
        <w:rPr>
          <w:color w:val="000000"/>
        </w:rPr>
        <w:t xml:space="preserve"> or one of the blue </w:t>
      </w:r>
      <w:proofErr w:type="gramStart"/>
      <w:r>
        <w:rPr>
          <w:color w:val="000000"/>
        </w:rPr>
        <w:t>emergency</w:t>
      </w:r>
      <w:proofErr w:type="gramEnd"/>
      <w:r>
        <w:rPr>
          <w:color w:val="000000"/>
        </w:rPr>
        <w:t xml:space="preserve"> </w:t>
      </w:r>
      <w:sdt>
        <w:sdtPr>
          <w:tag w:val="goog_rdk_10"/>
          <w:id w:val="-1099215369"/>
        </w:sdtPr>
        <w:sdtEndPr/>
        <w:sdtContent>
          <w:sdt>
            <w:sdtPr>
              <w:tag w:val="goog_rdk_11"/>
              <w:id w:val="1128431662"/>
            </w:sdtPr>
            <w:sdtEndPr/>
            <w:sdtContent>
              <w:r w:rsidRPr="00D948BF">
                <w:t xml:space="preserve">call boxes </w:t>
              </w:r>
            </w:sdtContent>
          </w:sdt>
        </w:sdtContent>
      </w:sdt>
      <w:r>
        <w:rPr>
          <w:color w:val="000000"/>
        </w:rPr>
        <w:t xml:space="preserve">located outside on campus. </w:t>
      </w:r>
    </w:p>
    <w:p w14:paraId="0000009F" w14:textId="774CBAE2" w:rsidR="00602977" w:rsidRDefault="00905E2C">
      <w:pPr>
        <w:keepLines w:val="0"/>
        <w:numPr>
          <w:ilvl w:val="0"/>
          <w:numId w:val="35"/>
        </w:numPr>
        <w:pBdr>
          <w:top w:val="nil"/>
          <w:left w:val="nil"/>
          <w:bottom w:val="nil"/>
          <w:right w:val="nil"/>
          <w:between w:val="nil"/>
        </w:pBdr>
        <w:spacing w:before="120"/>
        <w:ind w:left="360"/>
        <w:rPr>
          <w:color w:val="000000"/>
        </w:rPr>
      </w:pPr>
      <w:r>
        <w:rPr>
          <w:b/>
          <w:color w:val="000000"/>
        </w:rPr>
        <w:t xml:space="preserve">Red Emergency </w:t>
      </w:r>
      <w:sdt>
        <w:sdtPr>
          <w:tag w:val="goog_rdk_13"/>
          <w:id w:val="1259641537"/>
        </w:sdtPr>
        <w:sdtEndPr/>
        <w:sdtContent>
          <w:sdt>
            <w:sdtPr>
              <w:tag w:val="goog_rdk_14"/>
              <w:id w:val="133264484"/>
            </w:sdtPr>
            <w:sdtEndPr/>
            <w:sdtContent>
              <w:r w:rsidRPr="00D948BF">
                <w:rPr>
                  <w:b/>
                </w:rPr>
                <w:t>Call Boxes</w:t>
              </w:r>
            </w:sdtContent>
          </w:sdt>
        </w:sdtContent>
      </w:sdt>
      <w:r>
        <w:rPr>
          <w:color w:val="000000"/>
        </w:rPr>
        <w:t>:</w:t>
      </w:r>
      <w:r>
        <w:rPr>
          <w:b/>
          <w:color w:val="000000"/>
        </w:rPr>
        <w:t xml:space="preserve"> </w:t>
      </w:r>
      <w:r>
        <w:rPr>
          <w:color w:val="000000"/>
        </w:rPr>
        <w:t xml:space="preserve">The college has wall-mounted red emergency </w:t>
      </w:r>
      <w:sdt>
        <w:sdtPr>
          <w:tag w:val="goog_rdk_17"/>
          <w:id w:val="-1029738972"/>
        </w:sdtPr>
        <w:sdtEndPr/>
        <w:sdtContent>
          <w:sdt>
            <w:sdtPr>
              <w:tag w:val="goog_rdk_18"/>
              <w:id w:val="-111522412"/>
            </w:sdtPr>
            <w:sdtEndPr/>
            <w:sdtContent>
              <w:r w:rsidRPr="00D948BF">
                <w:t xml:space="preserve">call boxes </w:t>
              </w:r>
            </w:sdtContent>
          </w:sdt>
        </w:sdtContent>
      </w:sdt>
      <w:r>
        <w:rPr>
          <w:color w:val="000000"/>
        </w:rPr>
        <w:t xml:space="preserve">in all facilities and residence halls. The moment any red call </w:t>
      </w:r>
      <w:sdt>
        <w:sdtPr>
          <w:tag w:val="goog_rdk_21"/>
          <w:id w:val="-1220725872"/>
        </w:sdtPr>
        <w:sdtEndPr/>
        <w:sdtContent>
          <w:r>
            <w:rPr>
              <w:color w:val="000000"/>
            </w:rPr>
            <w:t xml:space="preserve">box </w:t>
          </w:r>
        </w:sdtContent>
      </w:sdt>
      <w:r>
        <w:rPr>
          <w:color w:val="000000"/>
        </w:rPr>
        <w:t>button is pressed, Public Safety can identify the caller’s location and dispatch personnel immediately to the scene.</w:t>
      </w:r>
    </w:p>
    <w:p w14:paraId="000000A0" w14:textId="6878190B" w:rsidR="00602977" w:rsidRDefault="00905E2C">
      <w:pPr>
        <w:keepLines w:val="0"/>
        <w:numPr>
          <w:ilvl w:val="0"/>
          <w:numId w:val="35"/>
        </w:numPr>
        <w:pBdr>
          <w:top w:val="nil"/>
          <w:left w:val="nil"/>
          <w:bottom w:val="nil"/>
          <w:right w:val="nil"/>
          <w:between w:val="nil"/>
        </w:pBdr>
        <w:spacing w:before="120"/>
        <w:ind w:left="360"/>
        <w:rPr>
          <w:color w:val="000000"/>
        </w:rPr>
      </w:pPr>
      <w:r>
        <w:rPr>
          <w:b/>
          <w:color w:val="000000"/>
        </w:rPr>
        <w:t xml:space="preserve">Blue Emergency </w:t>
      </w:r>
      <w:sdt>
        <w:sdtPr>
          <w:tag w:val="goog_rdk_22"/>
          <w:id w:val="872294955"/>
        </w:sdtPr>
        <w:sdtEndPr/>
        <w:sdtContent>
          <w:sdt>
            <w:sdtPr>
              <w:tag w:val="goog_rdk_23"/>
              <w:id w:val="-208473701"/>
            </w:sdtPr>
            <w:sdtEndPr/>
            <w:sdtContent>
              <w:r w:rsidRPr="00D948BF">
                <w:rPr>
                  <w:b/>
                </w:rPr>
                <w:t>Call Boxes</w:t>
              </w:r>
            </w:sdtContent>
          </w:sdt>
        </w:sdtContent>
      </w:sdt>
      <w:r>
        <w:rPr>
          <w:color w:val="000000"/>
        </w:rPr>
        <w:t xml:space="preserve">: The college </w:t>
      </w:r>
      <w:sdt>
        <w:sdtPr>
          <w:tag w:val="goog_rdk_25"/>
          <w:id w:val="1399100233"/>
        </w:sdtPr>
        <w:sdtEndPr/>
        <w:sdtContent>
          <w:r>
            <w:rPr>
              <w:color w:val="000000"/>
            </w:rPr>
            <w:t xml:space="preserve">also </w:t>
          </w:r>
        </w:sdtContent>
      </w:sdt>
      <w:r>
        <w:rPr>
          <w:color w:val="000000"/>
        </w:rPr>
        <w:t xml:space="preserve">has blue emergency </w:t>
      </w:r>
      <w:sdt>
        <w:sdtPr>
          <w:tag w:val="goog_rdk_27"/>
          <w:id w:val="568787018"/>
        </w:sdtPr>
        <w:sdtEndPr/>
        <w:sdtContent>
          <w:sdt>
            <w:sdtPr>
              <w:tag w:val="goog_rdk_28"/>
              <w:id w:val="-276068261"/>
            </w:sdtPr>
            <w:sdtEndPr/>
            <w:sdtContent>
              <w:r w:rsidRPr="00D948BF">
                <w:t xml:space="preserve">call boxes </w:t>
              </w:r>
            </w:sdtContent>
          </w:sdt>
        </w:sdtContent>
      </w:sdt>
      <w:r>
        <w:rPr>
          <w:color w:val="000000"/>
        </w:rPr>
        <w:t xml:space="preserve">around the campus perimeter that connect directly to FIT’s Department of Public Safety and do not require dialing a number. You can find the </w:t>
      </w:r>
      <w:sdt>
        <w:sdtPr>
          <w:tag w:val="goog_rdk_30"/>
          <w:id w:val="-765663696"/>
        </w:sdtPr>
        <w:sdtEndPr/>
        <w:sdtContent>
          <w:sdt>
            <w:sdtPr>
              <w:tag w:val="goog_rdk_31"/>
              <w:id w:val="1351267494"/>
            </w:sdtPr>
            <w:sdtEndPr/>
            <w:sdtContent>
              <w:r w:rsidRPr="00D948BF">
                <w:t xml:space="preserve">call boxes </w:t>
              </w:r>
            </w:sdtContent>
          </w:sdt>
        </w:sdtContent>
      </w:sdt>
      <w:sdt>
        <w:sdtPr>
          <w:tag w:val="goog_rdk_33"/>
          <w:id w:val="1775784199"/>
        </w:sdtPr>
        <w:sdtEndPr/>
        <w:sdtContent>
          <w:sdt>
            <w:sdtPr>
              <w:tag w:val="goog_rdk_34"/>
              <w:id w:val="-1260243270"/>
            </w:sdtPr>
            <w:sdtEndPr/>
            <w:sdtContent>
              <w:r w:rsidRPr="00D948BF">
                <w:t xml:space="preserve">at </w:t>
              </w:r>
            </w:sdtContent>
          </w:sdt>
        </w:sdtContent>
      </w:sdt>
      <w:r>
        <w:rPr>
          <w:color w:val="000000"/>
        </w:rPr>
        <w:t xml:space="preserve">the following locations: </w:t>
      </w:r>
      <w:r>
        <w:rPr>
          <w:color w:val="000000"/>
        </w:rPr>
        <w:br/>
        <w:t>• outside Dubinsky on West 27th Street</w:t>
      </w:r>
      <w:r>
        <w:rPr>
          <w:color w:val="000000"/>
        </w:rPr>
        <w:br/>
        <w:t xml:space="preserve">• outside Pomerantz on West 27th Street </w:t>
      </w:r>
      <w:r>
        <w:rPr>
          <w:color w:val="000000"/>
        </w:rPr>
        <w:br/>
        <w:t>• outside Goodman on West 26th Street</w:t>
      </w:r>
      <w:r>
        <w:rPr>
          <w:color w:val="000000"/>
        </w:rPr>
        <w:br/>
        <w:t>• outside Pomerantz on West 28th Street</w:t>
      </w:r>
      <w:r>
        <w:rPr>
          <w:color w:val="000000"/>
        </w:rPr>
        <w:br/>
        <w:t>• outside Dubinsky on 8th Avenue (near West 28th Street)</w:t>
      </w:r>
      <w:r>
        <w:rPr>
          <w:noProof/>
        </w:rPr>
        <w:drawing>
          <wp:anchor distT="0" distB="0" distL="114300" distR="114300" simplePos="0" relativeHeight="251658240" behindDoc="0" locked="0" layoutInCell="1" hidden="0" allowOverlap="1" wp14:anchorId="3153CE0B" wp14:editId="764A4AEF">
            <wp:simplePos x="0" y="0"/>
            <wp:positionH relativeFrom="column">
              <wp:posOffset>3384550</wp:posOffset>
            </wp:positionH>
            <wp:positionV relativeFrom="paragraph">
              <wp:posOffset>66675</wp:posOffset>
            </wp:positionV>
            <wp:extent cx="2661285" cy="2595245"/>
            <wp:effectExtent l="0" t="0" r="0" b="0"/>
            <wp:wrapSquare wrapText="bothSides" distT="0" distB="0" distL="114300" distR="114300"/>
            <wp:docPr id="1484496696" name="image2.jpg" descr="Map of location of blue emergency phones around the FIT campus perimeter that connect directly to FIT's Department of Public Safety."/>
            <wp:cNvGraphicFramePr/>
            <a:graphic xmlns:a="http://schemas.openxmlformats.org/drawingml/2006/main">
              <a:graphicData uri="http://schemas.openxmlformats.org/drawingml/2006/picture">
                <pic:pic xmlns:pic="http://schemas.openxmlformats.org/drawingml/2006/picture">
                  <pic:nvPicPr>
                    <pic:cNvPr id="0" name="image2.jpg" descr="Map of location of blue emergency phones around the FIT campus perimeter that connect directly to FIT's Department of Public Safety."/>
                    <pic:cNvPicPr preferRelativeResize="0"/>
                  </pic:nvPicPr>
                  <pic:blipFill>
                    <a:blip r:embed="rId18"/>
                    <a:srcRect/>
                    <a:stretch>
                      <a:fillRect/>
                    </a:stretch>
                  </pic:blipFill>
                  <pic:spPr>
                    <a:xfrm>
                      <a:off x="0" y="0"/>
                      <a:ext cx="2661285" cy="2595245"/>
                    </a:xfrm>
                    <a:prstGeom prst="rect">
                      <a:avLst/>
                    </a:prstGeom>
                    <a:ln/>
                  </pic:spPr>
                </pic:pic>
              </a:graphicData>
            </a:graphic>
          </wp:anchor>
        </w:drawing>
      </w:r>
    </w:p>
    <w:p w14:paraId="000000A1" w14:textId="77777777" w:rsidR="00602977" w:rsidRDefault="00905E2C">
      <w:pPr>
        <w:keepLines w:val="0"/>
        <w:pBdr>
          <w:top w:val="nil"/>
          <w:left w:val="nil"/>
          <w:bottom w:val="nil"/>
          <w:right w:val="nil"/>
          <w:between w:val="nil"/>
        </w:pBdr>
        <w:spacing w:before="120"/>
        <w:rPr>
          <w:b/>
          <w:color w:val="000000"/>
        </w:rPr>
      </w:pPr>
      <w:r>
        <w:rPr>
          <w:b/>
          <w:color w:val="000000"/>
        </w:rPr>
        <w:t xml:space="preserve">If you experience an off-campus emergency, call 911. </w:t>
      </w:r>
    </w:p>
    <w:p w14:paraId="000000A2" w14:textId="77777777" w:rsidR="00602977" w:rsidRDefault="00602977">
      <w:pPr>
        <w:pStyle w:val="Heading2"/>
        <w:rPr>
          <w:smallCaps w:val="0"/>
        </w:rPr>
      </w:pPr>
      <w:bookmarkStart w:id="5" w:name="_heading=h.xn330spy5xqq" w:colFirst="0" w:colLast="0"/>
      <w:bookmarkEnd w:id="5"/>
    </w:p>
    <w:p w14:paraId="000000A3" w14:textId="77777777" w:rsidR="00602977" w:rsidRDefault="00905E2C">
      <w:pPr>
        <w:pStyle w:val="Heading2"/>
        <w:rPr>
          <w:color w:val="000000"/>
        </w:rPr>
      </w:pPr>
      <w:bookmarkStart w:id="6" w:name="_Toc209537312"/>
      <w:r>
        <w:rPr>
          <w:smallCaps w:val="0"/>
          <w:color w:val="000000"/>
        </w:rPr>
        <w:t>ADDITIONAL REPORTING OPTIONS</w:t>
      </w:r>
      <w:bookmarkEnd w:id="6"/>
      <w:r>
        <w:rPr>
          <w:smallCaps w:val="0"/>
          <w:color w:val="000000"/>
        </w:rPr>
        <w:t xml:space="preserve"> </w:t>
      </w:r>
    </w:p>
    <w:p w14:paraId="000000A4" w14:textId="77777777" w:rsidR="00602977" w:rsidRDefault="00602977">
      <w:pPr>
        <w:rPr>
          <w:color w:val="000000"/>
        </w:rPr>
      </w:pPr>
    </w:p>
    <w:p w14:paraId="000000A5" w14:textId="77777777" w:rsidR="00602977" w:rsidRDefault="00905E2C">
      <w:pPr>
        <w:rPr>
          <w:color w:val="000000"/>
        </w:rPr>
      </w:pPr>
      <w:r>
        <w:rPr>
          <w:color w:val="000000"/>
        </w:rPr>
        <w:t xml:space="preserve">FIT prefers that all crimes and incidents be promptly reported to one of the authorities listed in the Options for Reporting Crimes and Incidents section herein. FIT recognizes, however, that depending on the circumstances, some members of the FIT community may choose to report crimes and incidents to other FIT officials. In addition to the authorities listed here, crimes and incidents may be reported to the following additional administrators: </w:t>
      </w:r>
    </w:p>
    <w:p w14:paraId="000000A6" w14:textId="77777777" w:rsidR="00602977" w:rsidRDefault="00905E2C">
      <w:pPr>
        <w:keepLines w:val="0"/>
        <w:numPr>
          <w:ilvl w:val="0"/>
          <w:numId w:val="35"/>
        </w:numPr>
        <w:pBdr>
          <w:top w:val="nil"/>
          <w:left w:val="nil"/>
          <w:bottom w:val="nil"/>
          <w:right w:val="nil"/>
          <w:between w:val="nil"/>
        </w:pBdr>
        <w:spacing w:before="120"/>
        <w:rPr>
          <w:color w:val="000000"/>
        </w:rPr>
      </w:pPr>
      <w:r>
        <w:rPr>
          <w:b/>
          <w:color w:val="000000"/>
        </w:rPr>
        <w:t>Director of Residential Life:</w:t>
      </w:r>
      <w:r>
        <w:rPr>
          <w:color w:val="000000"/>
        </w:rPr>
        <w:t xml:space="preserve"> (212) 217-3900</w:t>
      </w:r>
    </w:p>
    <w:p w14:paraId="000000A7" w14:textId="77777777" w:rsidR="00602977" w:rsidRDefault="00905E2C">
      <w:pPr>
        <w:keepLines w:val="0"/>
        <w:numPr>
          <w:ilvl w:val="0"/>
          <w:numId w:val="35"/>
        </w:numPr>
        <w:pBdr>
          <w:top w:val="nil"/>
          <w:left w:val="nil"/>
          <w:bottom w:val="nil"/>
          <w:right w:val="nil"/>
          <w:between w:val="nil"/>
        </w:pBdr>
        <w:spacing w:before="120"/>
        <w:rPr>
          <w:color w:val="000000"/>
        </w:rPr>
      </w:pPr>
      <w:r>
        <w:rPr>
          <w:b/>
          <w:color w:val="000000"/>
        </w:rPr>
        <w:t xml:space="preserve">Director of Athletics and </w:t>
      </w:r>
      <w:r>
        <w:rPr>
          <w:b/>
        </w:rPr>
        <w:t>A</w:t>
      </w:r>
      <w:r>
        <w:rPr>
          <w:b/>
          <w:color w:val="000000"/>
        </w:rPr>
        <w:t xml:space="preserve">thletics </w:t>
      </w:r>
      <w:r>
        <w:rPr>
          <w:b/>
        </w:rPr>
        <w:t>C</w:t>
      </w:r>
      <w:r>
        <w:rPr>
          <w:b/>
          <w:color w:val="000000"/>
        </w:rPr>
        <w:t>oaches:</w:t>
      </w:r>
      <w:r>
        <w:rPr>
          <w:color w:val="000000"/>
        </w:rPr>
        <w:t xml:space="preserve"> (212) 217-4210</w:t>
      </w:r>
    </w:p>
    <w:p w14:paraId="000000A8" w14:textId="77777777" w:rsidR="00602977" w:rsidRDefault="00905E2C">
      <w:pPr>
        <w:keepLines w:val="0"/>
        <w:numPr>
          <w:ilvl w:val="0"/>
          <w:numId w:val="35"/>
        </w:numPr>
        <w:pBdr>
          <w:top w:val="nil"/>
          <w:left w:val="nil"/>
          <w:bottom w:val="nil"/>
          <w:right w:val="nil"/>
          <w:between w:val="nil"/>
        </w:pBdr>
        <w:spacing w:before="120"/>
        <w:rPr>
          <w:color w:val="000000"/>
        </w:rPr>
      </w:pPr>
      <w:r>
        <w:rPr>
          <w:b/>
          <w:color w:val="000000"/>
        </w:rPr>
        <w:t>Director of Student Life:</w:t>
      </w:r>
      <w:r>
        <w:rPr>
          <w:color w:val="000000"/>
        </w:rPr>
        <w:t xml:space="preserve"> (212) 217-4130</w:t>
      </w:r>
    </w:p>
    <w:p w14:paraId="000000A9" w14:textId="77777777" w:rsidR="00602977" w:rsidRDefault="00905E2C">
      <w:pPr>
        <w:keepLines w:val="0"/>
        <w:numPr>
          <w:ilvl w:val="0"/>
          <w:numId w:val="35"/>
        </w:numPr>
        <w:pBdr>
          <w:top w:val="nil"/>
          <w:left w:val="nil"/>
          <w:bottom w:val="nil"/>
          <w:right w:val="nil"/>
          <w:between w:val="nil"/>
        </w:pBdr>
        <w:spacing w:before="120"/>
        <w:rPr>
          <w:color w:val="000000"/>
        </w:rPr>
      </w:pPr>
      <w:r>
        <w:rPr>
          <w:b/>
          <w:color w:val="000000"/>
        </w:rPr>
        <w:t>Dean of International Education (study abroad):</w:t>
      </w:r>
      <w:r>
        <w:rPr>
          <w:color w:val="000000"/>
        </w:rPr>
        <w:t xml:space="preserve"> (212) 217-5380 </w:t>
      </w:r>
    </w:p>
    <w:p w14:paraId="000000AA" w14:textId="77777777" w:rsidR="00602977" w:rsidRDefault="00905E2C">
      <w:pPr>
        <w:keepLines w:val="0"/>
        <w:numPr>
          <w:ilvl w:val="0"/>
          <w:numId w:val="35"/>
        </w:numPr>
        <w:pBdr>
          <w:top w:val="nil"/>
          <w:left w:val="nil"/>
          <w:bottom w:val="nil"/>
          <w:right w:val="nil"/>
          <w:between w:val="nil"/>
        </w:pBdr>
        <w:spacing w:before="120"/>
        <w:rPr>
          <w:color w:val="000000"/>
        </w:rPr>
      </w:pPr>
      <w:r>
        <w:rPr>
          <w:b/>
          <w:color w:val="000000"/>
        </w:rPr>
        <w:t>Director of International Student Services:</w:t>
      </w:r>
      <w:r>
        <w:rPr>
          <w:color w:val="000000"/>
        </w:rPr>
        <w:t xml:space="preserve"> (212) 217-3700</w:t>
      </w:r>
    </w:p>
    <w:p w14:paraId="000000AB" w14:textId="77777777" w:rsidR="00602977" w:rsidRDefault="00602977">
      <w:pPr>
        <w:pStyle w:val="Heading3"/>
        <w:rPr>
          <w:color w:val="000000"/>
        </w:rPr>
      </w:pPr>
    </w:p>
    <w:p w14:paraId="000000AC" w14:textId="77777777" w:rsidR="00602977" w:rsidRDefault="00905E2C">
      <w:pPr>
        <w:pStyle w:val="Heading2"/>
        <w:rPr>
          <w:color w:val="000000"/>
        </w:rPr>
      </w:pPr>
      <w:bookmarkStart w:id="7" w:name="_Toc209537313"/>
      <w:r>
        <w:rPr>
          <w:smallCaps w:val="0"/>
          <w:color w:val="000000"/>
        </w:rPr>
        <w:t>CAMPUS SECURITY AUTHORITIES</w:t>
      </w:r>
      <w:bookmarkEnd w:id="7"/>
    </w:p>
    <w:p w14:paraId="000000AD" w14:textId="77777777" w:rsidR="00602977" w:rsidRDefault="00602977">
      <w:pPr>
        <w:rPr>
          <w:color w:val="000000"/>
        </w:rPr>
      </w:pPr>
    </w:p>
    <w:p w14:paraId="000000AE" w14:textId="77777777" w:rsidR="00602977" w:rsidRDefault="00905E2C">
      <w:pPr>
        <w:rPr>
          <w:color w:val="000000"/>
        </w:rPr>
      </w:pPr>
      <w:r>
        <w:rPr>
          <w:color w:val="000000"/>
        </w:rPr>
        <w:t xml:space="preserve">A Campus Security Authority (CSA) under the Clery Act </w:t>
      </w:r>
      <w:r>
        <w:t>encompasses</w:t>
      </w:r>
      <w:r>
        <w:rPr>
          <w:color w:val="000000"/>
        </w:rPr>
        <w:t xml:space="preserve"> all members of the Department of Public Safety and the administrators identified in this report as persons to whom FIT encourages the reporting of crimes and incidents</w:t>
      </w:r>
      <w:r>
        <w:t xml:space="preserve">. These administrators are officials who have </w:t>
      </w:r>
      <w:r>
        <w:rPr>
          <w:color w:val="000000"/>
        </w:rPr>
        <w:t xml:space="preserve">significant responsibility for student and campus activities, including, for example, activities </w:t>
      </w:r>
      <w:r>
        <w:t xml:space="preserve">related to </w:t>
      </w:r>
      <w:r>
        <w:rPr>
          <w:color w:val="000000"/>
        </w:rPr>
        <w:t>student housing</w:t>
      </w:r>
      <w:r>
        <w:t xml:space="preserve"> and</w:t>
      </w:r>
      <w:r>
        <w:rPr>
          <w:color w:val="000000"/>
        </w:rPr>
        <w:t xml:space="preserve"> student </w:t>
      </w:r>
      <w:r>
        <w:t>conduct</w:t>
      </w:r>
      <w:r>
        <w:rPr>
          <w:color w:val="000000"/>
        </w:rPr>
        <w:t xml:space="preserve"> proceedings</w:t>
      </w:r>
      <w:r>
        <w:t>, and who</w:t>
      </w:r>
      <w:r>
        <w:rPr>
          <w:color w:val="000000"/>
        </w:rPr>
        <w:t xml:space="preserve"> </w:t>
      </w:r>
      <w:r>
        <w:t>have</w:t>
      </w:r>
      <w:r>
        <w:rPr>
          <w:color w:val="000000"/>
        </w:rPr>
        <w:t xml:space="preserve"> the authority and duty to </w:t>
      </w:r>
      <w:proofErr w:type="gramStart"/>
      <w:r>
        <w:rPr>
          <w:color w:val="000000"/>
        </w:rPr>
        <w:t>take action</w:t>
      </w:r>
      <w:proofErr w:type="gramEnd"/>
      <w:r>
        <w:rPr>
          <w:color w:val="000000"/>
        </w:rPr>
        <w:t xml:space="preserve"> or respond to </w:t>
      </w:r>
      <w:proofErr w:type="gramStart"/>
      <w:r>
        <w:rPr>
          <w:color w:val="000000"/>
        </w:rPr>
        <w:t>particular issues</w:t>
      </w:r>
      <w:proofErr w:type="gramEnd"/>
      <w:r>
        <w:rPr>
          <w:color w:val="000000"/>
        </w:rPr>
        <w:t xml:space="preserve"> on behalf of </w:t>
      </w:r>
      <w:r>
        <w:t>FIT</w:t>
      </w:r>
      <w:r>
        <w:rPr>
          <w:color w:val="000000"/>
        </w:rPr>
        <w:t xml:space="preserve">. </w:t>
      </w:r>
    </w:p>
    <w:p w14:paraId="000000AF" w14:textId="77777777" w:rsidR="00602977" w:rsidRDefault="00602977">
      <w:pPr>
        <w:rPr>
          <w:color w:val="000000"/>
        </w:rPr>
      </w:pPr>
    </w:p>
    <w:p w14:paraId="000000B0" w14:textId="77777777" w:rsidR="00602977" w:rsidRDefault="00905E2C">
      <w:pPr>
        <w:keepLines w:val="0"/>
        <w:rPr>
          <w:color w:val="000000"/>
        </w:rPr>
      </w:pPr>
      <w:r>
        <w:rPr>
          <w:color w:val="000000"/>
        </w:rPr>
        <w:t xml:space="preserve">CSAs are identified by FIT and are provided with training on their duties. CSAs are required to forward reports of Clery Act crimes to Public Safety. These reports should be immediately forwarded to Public Safety because a CSA crime report may be the basis for determining if there is a serious or continuing threat to the safety of the campus community that would require an alert, and the report must be entered in the campus’ daily crime log in a timely manner. Public Safety also annually collects statistics from CSAs to ensure that its statistical reporting, as covered later on in this report, is complete. </w:t>
      </w:r>
    </w:p>
    <w:p w14:paraId="000000B1" w14:textId="77777777" w:rsidR="00602977" w:rsidRDefault="00602977">
      <w:pPr>
        <w:keepLines w:val="0"/>
        <w:rPr>
          <w:color w:val="000000"/>
        </w:rPr>
      </w:pPr>
    </w:p>
    <w:p w14:paraId="000000B2" w14:textId="77777777" w:rsidR="00602977" w:rsidRDefault="00905E2C">
      <w:pPr>
        <w:keepLines w:val="0"/>
        <w:rPr>
          <w:color w:val="000000"/>
        </w:rPr>
      </w:pPr>
      <w:r>
        <w:rPr>
          <w:color w:val="000000"/>
        </w:rPr>
        <w:t>Please note that professional counselors</w:t>
      </w:r>
      <w:r>
        <w:t>—defined as persons whose official responsibilities include providing mental health counseling to members of the FIT community and who are functioning within the scope of their license or certification—</w:t>
      </w:r>
      <w:r>
        <w:rPr>
          <w:color w:val="000000"/>
        </w:rPr>
        <w:t xml:space="preserve">are </w:t>
      </w:r>
      <w:r>
        <w:t>not CSAs under the Clery Act. Accordingly, crimes disclosed to a professional counselor are not required to be reported by FIT.</w:t>
      </w:r>
      <w:r>
        <w:rPr>
          <w:color w:val="000000"/>
          <w:vertAlign w:val="superscript"/>
        </w:rPr>
        <w:footnoteReference w:id="1"/>
      </w:r>
      <w:r>
        <w:rPr>
          <w:color w:val="000000"/>
        </w:rPr>
        <w:t xml:space="preserve"> However, FIT uses its best efforts to collect crime statistics reported to these professionals in a de-identified, anonymized way that strictly maintains patient confidentiality. FIT also encourages these professionals, where appropriate, to advise on other reporting options, including the option to anonymously report crimes for inclusion in Clery Act statistics (described in detail below). </w:t>
      </w:r>
    </w:p>
    <w:p w14:paraId="000000B3" w14:textId="77777777" w:rsidR="00602977" w:rsidRDefault="00602977">
      <w:pPr>
        <w:rPr>
          <w:color w:val="000000"/>
        </w:rPr>
      </w:pPr>
    </w:p>
    <w:p w14:paraId="000000B4" w14:textId="77777777" w:rsidR="00602977" w:rsidRDefault="00905E2C">
      <w:pPr>
        <w:pStyle w:val="Heading2"/>
      </w:pPr>
      <w:bookmarkStart w:id="8" w:name="_Toc209537314"/>
      <w:r>
        <w:lastRenderedPageBreak/>
        <w:t>ANONYMOUS REPORTING</w:t>
      </w:r>
      <w:bookmarkEnd w:id="8"/>
    </w:p>
    <w:p w14:paraId="000000B5" w14:textId="77777777" w:rsidR="00602977" w:rsidRDefault="00602977">
      <w:pPr>
        <w:rPr>
          <w:color w:val="000000"/>
        </w:rPr>
      </w:pPr>
    </w:p>
    <w:p w14:paraId="000000B6" w14:textId="77777777" w:rsidR="00602977" w:rsidRDefault="00905E2C">
      <w:pPr>
        <w:rPr>
          <w:color w:val="000000"/>
        </w:rPr>
      </w:pPr>
      <w:r>
        <w:rPr>
          <w:color w:val="000000"/>
        </w:rPr>
        <w:t xml:space="preserve">Persons wanting to anonymously report a crime or incident can do so by contacting FIT’s Tip Line, (212) 217-TIPS (8477). The reporting person’s name, if provided, will be kept confidential, but the incident may be included in the annual crime statistics report without divulging the person’s name or any other information that would infringe on confidentiality. Please note that an allegation of sexual or gender-based misconduct involving students or other members of the college community, even if made anonymously, will be reported to the Title IX </w:t>
      </w:r>
      <w:r>
        <w:t>c</w:t>
      </w:r>
      <w:r>
        <w:rPr>
          <w:color w:val="000000"/>
        </w:rPr>
        <w:t xml:space="preserve">oordinator, and reports of other types of misconduct, even if made anonymously, will be reported to the </w:t>
      </w:r>
      <w:r>
        <w:t>d</w:t>
      </w:r>
      <w:r>
        <w:rPr>
          <w:color w:val="000000"/>
        </w:rPr>
        <w:t xml:space="preserve">ean of </w:t>
      </w:r>
      <w:r>
        <w:t>s</w:t>
      </w:r>
      <w:r>
        <w:rPr>
          <w:color w:val="000000"/>
        </w:rPr>
        <w:t xml:space="preserve">tudents, Office of Human Resources, or other appropriate officials. </w:t>
      </w:r>
      <w:r>
        <w:br w:type="page"/>
      </w:r>
    </w:p>
    <w:p w14:paraId="000000B7" w14:textId="77777777" w:rsidR="00602977" w:rsidRDefault="00905E2C">
      <w:pPr>
        <w:pStyle w:val="Heading1"/>
        <w:rPr>
          <w:color w:val="000000"/>
        </w:rPr>
      </w:pPr>
      <w:bookmarkStart w:id="9" w:name="_Toc209537315"/>
      <w:r>
        <w:rPr>
          <w:color w:val="000000"/>
        </w:rPr>
        <w:lastRenderedPageBreak/>
        <w:t>DEPARTMENT OF PUBLIC SAFETY</w:t>
      </w:r>
      <w:bookmarkEnd w:id="9"/>
      <w:r>
        <w:rPr>
          <w:color w:val="000000"/>
        </w:rPr>
        <w:t xml:space="preserve"> </w:t>
      </w:r>
    </w:p>
    <w:p w14:paraId="000000B8" w14:textId="77777777" w:rsidR="00602977" w:rsidRDefault="00602977">
      <w:pPr>
        <w:rPr>
          <w:color w:val="000000"/>
        </w:rPr>
      </w:pPr>
    </w:p>
    <w:p w14:paraId="000000B9" w14:textId="77777777" w:rsidR="00602977" w:rsidRDefault="00905E2C">
      <w:pPr>
        <w:rPr>
          <w:color w:val="000000"/>
        </w:rPr>
      </w:pPr>
      <w:r>
        <w:rPr>
          <w:color w:val="000000"/>
        </w:rPr>
        <w:t xml:space="preserve">FIT’s </w:t>
      </w:r>
      <w:hyperlink r:id="rId19">
        <w:r w:rsidR="00602977">
          <w:rPr>
            <w:color w:val="0000FF"/>
            <w:u w:val="single"/>
          </w:rPr>
          <w:t>Department of Public Safety</w:t>
        </w:r>
      </w:hyperlink>
      <w:r>
        <w:rPr>
          <w:color w:val="000000"/>
        </w:rPr>
        <w:t xml:space="preserve"> provides critical safety and security services 24 hours a day, seven days a week, 365 days a year. Its officers utilize foot patrol and approximately 300 closed-circuit security cameras to observe and report situations or activities that may pose a danger to persons or property. Continuous proactive security patrols are performed by the Department of Public Safety throughout FIT’s campus. The Department of Public Safety staffs a central dispatch and monitoring center that serves as the hub for emergency call-taking and dispatch to all college properties. Central dispatch utilizes a computer-aided dispatch system and communicates with Public Safety officers via a digital mobile radio system. </w:t>
      </w:r>
      <w:r>
        <w:t>FIT’s Public Safety officers are not licensed to carry firearms.</w:t>
      </w:r>
    </w:p>
    <w:p w14:paraId="000000BA" w14:textId="77777777" w:rsidR="00602977" w:rsidRDefault="00602977">
      <w:pPr>
        <w:rPr>
          <w:color w:val="000000"/>
        </w:rPr>
      </w:pPr>
    </w:p>
    <w:p w14:paraId="000000BB" w14:textId="77777777" w:rsidR="00602977" w:rsidRDefault="00905E2C">
      <w:pPr>
        <w:rPr>
          <w:color w:val="000000"/>
        </w:rPr>
      </w:pPr>
      <w:r>
        <w:rPr>
          <w:color w:val="000000"/>
        </w:rPr>
        <w:t xml:space="preserve">FIT Public Safety has a longstanding cooperative working relationship with the New York City </w:t>
      </w:r>
      <w:r>
        <w:t>Police</w:t>
      </w:r>
      <w:r>
        <w:rPr>
          <w:color w:val="000000"/>
        </w:rPr>
        <w:t xml:space="preserve"> Department (NYPD)</w:t>
      </w:r>
      <w:r>
        <w:t>.</w:t>
      </w:r>
      <w:r>
        <w:rPr>
          <w:color w:val="000000"/>
        </w:rPr>
        <w:t xml:space="preserve"> </w:t>
      </w:r>
      <w:r>
        <w:t xml:space="preserve">As a result, </w:t>
      </w:r>
      <w:r>
        <w:rPr>
          <w:color w:val="000000"/>
        </w:rPr>
        <w:t>NYPD officers periodically patrol campus roadways, maintain public order, engage in crime prevention, and provide for the enforcement of local and state laws</w:t>
      </w:r>
      <w:r>
        <w:t>.</w:t>
      </w:r>
      <w:r>
        <w:rPr>
          <w:color w:val="000000"/>
        </w:rPr>
        <w:t xml:space="preserve"> FIT Public Safety is always available to assist members of the FIT community in reporting crimes to the NYPD. </w:t>
      </w:r>
    </w:p>
    <w:p w14:paraId="000000BC" w14:textId="77777777" w:rsidR="00602977" w:rsidRDefault="00602977">
      <w:pPr>
        <w:rPr>
          <w:color w:val="000000"/>
        </w:rPr>
      </w:pPr>
    </w:p>
    <w:p w14:paraId="000000BD" w14:textId="77777777" w:rsidR="00602977" w:rsidRDefault="00905E2C">
      <w:pPr>
        <w:rPr>
          <w:color w:val="000000"/>
        </w:rPr>
      </w:pPr>
      <w:r>
        <w:rPr>
          <w:color w:val="000000"/>
        </w:rPr>
        <w:t xml:space="preserve">FIT Public Safety officers respond to all complaints and emergencies occurring on campus. If warranted, FIT Public Safety will contact local emergency services for police/fire/EMS response. All FIT Public Safety officers have received training and certification in first aid, CPR, use of automated external defibrillators (AED), and campus safety procedures, as well as fire safety training and certification in accordance with the Fire Department of the City of New York (FDNY). </w:t>
      </w:r>
    </w:p>
    <w:p w14:paraId="000000BE" w14:textId="77777777" w:rsidR="00602977" w:rsidRDefault="00602977">
      <w:pPr>
        <w:rPr>
          <w:color w:val="000000"/>
        </w:rPr>
      </w:pPr>
    </w:p>
    <w:p w14:paraId="000000BF" w14:textId="77777777" w:rsidR="00602977" w:rsidRDefault="00905E2C">
      <w:pPr>
        <w:rPr>
          <w:color w:val="000000"/>
        </w:rPr>
      </w:pPr>
      <w:r>
        <w:rPr>
          <w:color w:val="000000"/>
        </w:rPr>
        <w:t>Public Safety personnel at FIT are given classroom and on-site training once a year. This includes training on security awareness, understanding the role of the security supervisor, emergency situations, campus community relations, sexual harassment at the workplace, sexual assault prevention and education, legal powers and limitations, and report</w:t>
      </w:r>
      <w:r>
        <w:t>-</w:t>
      </w:r>
      <w:r>
        <w:rPr>
          <w:color w:val="000000"/>
        </w:rPr>
        <w:t xml:space="preserve">writing. In addition, </w:t>
      </w:r>
      <w:hyperlink r:id="rId20">
        <w:r w:rsidR="00602977">
          <w:rPr>
            <w:color w:val="000000"/>
          </w:rPr>
          <w:t>Safe Zone</w:t>
        </w:r>
      </w:hyperlink>
      <w:r>
        <w:rPr>
          <w:color w:val="000000"/>
        </w:rPr>
        <w:t xml:space="preserve"> ally training is made available as an additional resource, and every effort is made to ensure that all personnel have the opportunity to participate in this training.</w:t>
      </w:r>
    </w:p>
    <w:p w14:paraId="000000C0" w14:textId="77777777" w:rsidR="00602977" w:rsidRDefault="00602977">
      <w:pPr>
        <w:pStyle w:val="Heading2"/>
        <w:rPr>
          <w:color w:val="000000"/>
        </w:rPr>
      </w:pPr>
    </w:p>
    <w:p w14:paraId="000000C1" w14:textId="77777777" w:rsidR="00602977" w:rsidRDefault="00905E2C">
      <w:pPr>
        <w:keepLines w:val="0"/>
        <w:widowControl/>
        <w:spacing w:after="160" w:line="259" w:lineRule="auto"/>
        <w:rPr>
          <w:color w:val="000000"/>
          <w:sz w:val="36"/>
          <w:szCs w:val="36"/>
        </w:rPr>
      </w:pPr>
      <w:r>
        <w:br w:type="page"/>
      </w:r>
    </w:p>
    <w:p w14:paraId="000000C2" w14:textId="77777777" w:rsidR="00602977" w:rsidRDefault="00905E2C">
      <w:pPr>
        <w:pStyle w:val="Heading1"/>
        <w:rPr>
          <w:color w:val="000000"/>
        </w:rPr>
      </w:pPr>
      <w:bookmarkStart w:id="10" w:name="_Toc209537316"/>
      <w:r>
        <w:rPr>
          <w:color w:val="000000"/>
        </w:rPr>
        <w:lastRenderedPageBreak/>
        <w:t>SAFETY ON CAMPUS</w:t>
      </w:r>
      <w:bookmarkEnd w:id="10"/>
    </w:p>
    <w:p w14:paraId="000000C3" w14:textId="77777777" w:rsidR="00602977" w:rsidRDefault="00602977">
      <w:pPr>
        <w:rPr>
          <w:color w:val="000000"/>
        </w:rPr>
      </w:pPr>
    </w:p>
    <w:p w14:paraId="000000C4" w14:textId="77777777" w:rsidR="00602977" w:rsidRDefault="00905E2C">
      <w:pPr>
        <w:pStyle w:val="Heading2"/>
      </w:pPr>
      <w:bookmarkStart w:id="11" w:name="_Toc209537317"/>
      <w:r>
        <w:t>CRIME PREVENTION AND SECURITY AWARENESS PROGRAMS</w:t>
      </w:r>
      <w:bookmarkEnd w:id="11"/>
    </w:p>
    <w:p w14:paraId="000000C5" w14:textId="77777777" w:rsidR="00602977" w:rsidRDefault="00602977">
      <w:pPr>
        <w:rPr>
          <w:color w:val="000000"/>
        </w:rPr>
      </w:pPr>
    </w:p>
    <w:p w14:paraId="000000C6" w14:textId="77777777" w:rsidR="00602977" w:rsidRDefault="00905E2C">
      <w:pPr>
        <w:rPr>
          <w:color w:val="000000"/>
        </w:rPr>
      </w:pPr>
      <w:r>
        <w:rPr>
          <w:color w:val="000000"/>
        </w:rPr>
        <w:t>Crime prevention is a high priority at FIT. The college encourages all students and employees to be responsible for their own security and the security of others, including through safe and positive bystander intervention.</w:t>
      </w:r>
    </w:p>
    <w:p w14:paraId="000000C7" w14:textId="77777777" w:rsidR="00602977" w:rsidRDefault="00602977">
      <w:pPr>
        <w:rPr>
          <w:color w:val="000000"/>
        </w:rPr>
      </w:pPr>
    </w:p>
    <w:p w14:paraId="000000C8" w14:textId="77777777" w:rsidR="00602977" w:rsidRDefault="00905E2C">
      <w:pPr>
        <w:rPr>
          <w:color w:val="000000"/>
        </w:rPr>
      </w:pPr>
      <w:r>
        <w:rPr>
          <w:color w:val="000000"/>
        </w:rPr>
        <w:t xml:space="preserve">Crime prevention and security awareness are collaborative efforts across </w:t>
      </w:r>
      <w:sdt>
        <w:sdtPr>
          <w:tag w:val="goog_rdk_36"/>
          <w:id w:val="1544806658"/>
        </w:sdtPr>
        <w:sdtEndPr/>
        <w:sdtContent>
          <w:r>
            <w:rPr>
              <w:color w:val="000000"/>
            </w:rPr>
            <w:t xml:space="preserve">all </w:t>
          </w:r>
        </w:sdtContent>
      </w:sdt>
      <w:r>
        <w:rPr>
          <w:color w:val="000000"/>
        </w:rPr>
        <w:t xml:space="preserve">departments at FIT. Public Safety, Student Success and its departments, the Title IX </w:t>
      </w:r>
      <w:r>
        <w:t>coordinator</w:t>
      </w:r>
      <w:r>
        <w:rPr>
          <w:color w:val="000000"/>
        </w:rPr>
        <w:t xml:space="preserve">/affirmative action officer, and Information Technology, among others, promote personal safety, protection of property, and cybercrime/identity theft awareness throughout the year. FIT’s Security Advisory Committee, established pursuant to New York State Education Law §6431, is appointed by FIT’s president with membership comprised of a cross-section of the campus community (faculty, administration, and students). The committee works closely with Public Safety to review and recommend improvements to campus safety policies and procedures, as well as educational programming initiatives. This includes educational programmatic initiatives through the Campus Anti-Violence Education Group, a working group of the committee. </w:t>
      </w:r>
    </w:p>
    <w:p w14:paraId="000000C9" w14:textId="77777777" w:rsidR="00602977" w:rsidRDefault="00602977">
      <w:pPr>
        <w:rPr>
          <w:color w:val="000000"/>
        </w:rPr>
      </w:pPr>
    </w:p>
    <w:p w14:paraId="000000CA" w14:textId="77777777" w:rsidR="00602977" w:rsidRDefault="00905E2C">
      <w:pPr>
        <w:rPr>
          <w:color w:val="000000"/>
        </w:rPr>
      </w:pPr>
      <w:r>
        <w:rPr>
          <w:color w:val="000000"/>
        </w:rPr>
        <w:t xml:space="preserve">Safety and security awareness programs for both on and off campus are presented at student orientation each semester. In addition, FIT’s Department of Public Safety also presents campus safety and security programs to all resident assistants (RAs) each semester to prepare them to assist residential students with safety concerns. Safety and security programs are also readily available to any employees upon request. </w:t>
      </w:r>
    </w:p>
    <w:p w14:paraId="000000CB" w14:textId="77777777" w:rsidR="00602977" w:rsidRDefault="00602977">
      <w:pPr>
        <w:rPr>
          <w:color w:val="000000"/>
        </w:rPr>
      </w:pPr>
    </w:p>
    <w:p w14:paraId="000000CC" w14:textId="77777777" w:rsidR="00602977" w:rsidRDefault="00905E2C">
      <w:pPr>
        <w:rPr>
          <w:color w:val="000000"/>
        </w:rPr>
      </w:pPr>
      <w:r>
        <w:rPr>
          <w:color w:val="000000"/>
        </w:rPr>
        <w:t>Programming includes:</w:t>
      </w:r>
    </w:p>
    <w:p w14:paraId="000000CD" w14:textId="77777777" w:rsidR="00602977" w:rsidRDefault="00905E2C">
      <w:pPr>
        <w:numPr>
          <w:ilvl w:val="0"/>
          <w:numId w:val="40"/>
        </w:numPr>
        <w:rPr>
          <w:color w:val="000000"/>
        </w:rPr>
      </w:pPr>
      <w:r>
        <w:rPr>
          <w:color w:val="000000"/>
        </w:rPr>
        <w:t>building evacuation procedures for fire and other emergencies, including live drills during the semester;</w:t>
      </w:r>
    </w:p>
    <w:p w14:paraId="000000CE" w14:textId="77777777" w:rsidR="00602977" w:rsidRDefault="00905E2C">
      <w:pPr>
        <w:numPr>
          <w:ilvl w:val="0"/>
          <w:numId w:val="40"/>
        </w:numPr>
        <w:rPr>
          <w:color w:val="000000"/>
        </w:rPr>
      </w:pPr>
      <w:r>
        <w:rPr>
          <w:color w:val="000000"/>
        </w:rPr>
        <w:t>shelter-in-place procedures, including live drills during the semester;</w:t>
      </w:r>
    </w:p>
    <w:p w14:paraId="000000CF" w14:textId="77777777" w:rsidR="00602977" w:rsidRDefault="00905E2C">
      <w:pPr>
        <w:numPr>
          <w:ilvl w:val="0"/>
          <w:numId w:val="40"/>
        </w:numPr>
        <w:rPr>
          <w:color w:val="000000"/>
        </w:rPr>
      </w:pPr>
      <w:r>
        <w:rPr>
          <w:color w:val="000000"/>
        </w:rPr>
        <w:t>campus safety escort program;</w:t>
      </w:r>
    </w:p>
    <w:p w14:paraId="000000D0" w14:textId="77777777" w:rsidR="00602977" w:rsidRDefault="00905E2C">
      <w:pPr>
        <w:numPr>
          <w:ilvl w:val="0"/>
          <w:numId w:val="40"/>
        </w:numPr>
        <w:rPr>
          <w:color w:val="000000"/>
        </w:rPr>
      </w:pPr>
      <w:r>
        <w:rPr>
          <w:color w:val="000000"/>
        </w:rPr>
        <w:t>safety shuttle program—described later in this report; and</w:t>
      </w:r>
    </w:p>
    <w:p w14:paraId="000000D1" w14:textId="77777777" w:rsidR="00602977" w:rsidRDefault="00905E2C">
      <w:pPr>
        <w:numPr>
          <w:ilvl w:val="0"/>
          <w:numId w:val="40"/>
        </w:numPr>
        <w:rPr>
          <w:color w:val="000000"/>
        </w:rPr>
      </w:pPr>
      <w:r>
        <w:rPr>
          <w:color w:val="000000"/>
        </w:rPr>
        <w:t xml:space="preserve">actively partnering with the Title IX </w:t>
      </w:r>
      <w:r>
        <w:t>coordinator</w:t>
      </w:r>
      <w:r>
        <w:rPr>
          <w:color w:val="000000"/>
        </w:rPr>
        <w:t xml:space="preserve"> on events related to preventing sexual and interpersonal violence, as described later in this report. </w:t>
      </w:r>
    </w:p>
    <w:p w14:paraId="000000D2" w14:textId="77777777" w:rsidR="00602977" w:rsidRDefault="00602977">
      <w:pPr>
        <w:rPr>
          <w:color w:val="000000"/>
        </w:rPr>
      </w:pPr>
    </w:p>
    <w:p w14:paraId="000000D3" w14:textId="77777777" w:rsidR="00602977" w:rsidRDefault="00905E2C">
      <w:pPr>
        <w:rPr>
          <w:color w:val="000000"/>
        </w:rPr>
      </w:pPr>
      <w:r>
        <w:rPr>
          <w:color w:val="000000"/>
        </w:rPr>
        <w:t>Programs concerning sexual misconduct education are described in detail later in this report. Health and wellness information fairs and other events are also presented. Residential Life holds a safety campaign each semester to encourage residence hall students to lock their doors and secure their belongings. Residential Life also conducts health and safety inspections once a semester in all residential buildings.</w:t>
      </w:r>
    </w:p>
    <w:p w14:paraId="000000D4" w14:textId="77777777" w:rsidR="00602977" w:rsidRDefault="00602977">
      <w:pPr>
        <w:rPr>
          <w:color w:val="000000"/>
        </w:rPr>
      </w:pPr>
    </w:p>
    <w:p w14:paraId="000000D5" w14:textId="77777777" w:rsidR="00602977" w:rsidRDefault="00905E2C">
      <w:pPr>
        <w:pStyle w:val="Heading2"/>
      </w:pPr>
      <w:bookmarkStart w:id="12" w:name="_Toc209537318"/>
      <w:r>
        <w:t>MAINTENANCE OF FACILITIES</w:t>
      </w:r>
      <w:bookmarkEnd w:id="12"/>
    </w:p>
    <w:p w14:paraId="000000D6" w14:textId="77777777" w:rsidR="00602977" w:rsidRDefault="00602977">
      <w:pPr>
        <w:rPr>
          <w:color w:val="000000"/>
        </w:rPr>
      </w:pPr>
    </w:p>
    <w:p w14:paraId="000000D7" w14:textId="77777777" w:rsidR="00602977" w:rsidRDefault="00905E2C">
      <w:pPr>
        <w:rPr>
          <w:color w:val="000000"/>
        </w:rPr>
      </w:pPr>
      <w:r>
        <w:rPr>
          <w:color w:val="000000"/>
        </w:rPr>
        <w:t>Security and safety issues are given high priority in the improvement and maintenance of facilities. The Department of Public Safety continuously conducts security surveys of existing facilities with findings and recommendations forwarded to appropriate administrative areas for remedial action, when necessary.</w:t>
      </w:r>
    </w:p>
    <w:p w14:paraId="000000D8" w14:textId="77777777" w:rsidR="00602977" w:rsidRDefault="00602977">
      <w:pPr>
        <w:rPr>
          <w:color w:val="000000"/>
        </w:rPr>
      </w:pPr>
    </w:p>
    <w:p w14:paraId="000000D9" w14:textId="77777777" w:rsidR="00602977" w:rsidRDefault="00905E2C">
      <w:pPr>
        <w:pStyle w:val="Heading2"/>
      </w:pPr>
      <w:bookmarkStart w:id="13" w:name="_Toc209537319"/>
      <w:r>
        <w:lastRenderedPageBreak/>
        <w:t>SAFETY SHUTTLE AND CAMPUS ESCORT PROGRAM</w:t>
      </w:r>
      <w:bookmarkEnd w:id="13"/>
    </w:p>
    <w:p w14:paraId="000000DA" w14:textId="77777777" w:rsidR="00602977" w:rsidRDefault="00602977">
      <w:pPr>
        <w:rPr>
          <w:color w:val="000000"/>
        </w:rPr>
      </w:pPr>
    </w:p>
    <w:p w14:paraId="000000DB" w14:textId="77777777" w:rsidR="00602977" w:rsidRDefault="00905E2C">
      <w:pPr>
        <w:rPr>
          <w:color w:val="000000"/>
        </w:rPr>
      </w:pPr>
      <w:r>
        <w:rPr>
          <w:color w:val="000000"/>
        </w:rPr>
        <w:t xml:space="preserve">The Department of Public Safety operates a safety shuttle program. Students and staff traveling to and from Kaufman Hall can enjoy a safe ride in one of our complimentary shuttles. The shuttle pickup and drop-off locations are in front of the Feldman Center on the main campus and in front of the West 31st Street main entrance at Kaufman Hall. The shuttle runs approximately every 15 minutes from 8 am to 2 am when classes are in session. Additionally, the shuttle service is available on demand at any time outside of scheduled hours; it may be requested by asking a Public Safety officer at either the Feldman Center lobby or the Kaufman Hall lobby for pickup service. </w:t>
      </w:r>
    </w:p>
    <w:p w14:paraId="000000DC" w14:textId="77777777" w:rsidR="00602977" w:rsidRDefault="00602977">
      <w:pPr>
        <w:rPr>
          <w:color w:val="000000"/>
        </w:rPr>
      </w:pPr>
    </w:p>
    <w:p w14:paraId="000000DD" w14:textId="77777777" w:rsidR="00602977" w:rsidRDefault="00905E2C">
      <w:pPr>
        <w:rPr>
          <w:color w:val="000000"/>
        </w:rPr>
      </w:pPr>
      <w:r>
        <w:rPr>
          <w:color w:val="000000"/>
        </w:rPr>
        <w:t xml:space="preserve">In addition, a walking escort anywhere on campus or to Kaufman Hall performed by a uniformed officer can also be requested at any time. Requests may be made in person to a Public Safety officer, by calling the non-emergency line at (212) 217-4999, or by asking any patrol or lobby officer. </w:t>
      </w:r>
    </w:p>
    <w:p w14:paraId="000000DE" w14:textId="77777777" w:rsidR="00602977" w:rsidRDefault="00602977">
      <w:pPr>
        <w:rPr>
          <w:color w:val="000000"/>
        </w:rPr>
      </w:pPr>
    </w:p>
    <w:p w14:paraId="000000DF" w14:textId="77777777" w:rsidR="00602977" w:rsidRDefault="00905E2C">
      <w:pPr>
        <w:pStyle w:val="Heading2"/>
      </w:pPr>
      <w:bookmarkStart w:id="14" w:name="_Toc209537320"/>
      <w:r>
        <w:t>ACADEMIC AND ADMINISTRATIVE BUILDINGS</w:t>
      </w:r>
      <w:bookmarkEnd w:id="14"/>
    </w:p>
    <w:p w14:paraId="000000E0" w14:textId="77777777" w:rsidR="00602977" w:rsidRDefault="00602977">
      <w:pPr>
        <w:rPr>
          <w:color w:val="000000"/>
        </w:rPr>
      </w:pPr>
    </w:p>
    <w:p w14:paraId="000000E1" w14:textId="77777777" w:rsidR="00602977" w:rsidRDefault="00905E2C">
      <w:pPr>
        <w:rPr>
          <w:color w:val="000000"/>
        </w:rPr>
      </w:pPr>
      <w:r>
        <w:rPr>
          <w:color w:val="000000"/>
        </w:rPr>
        <w:t>Along with a strong presence in the streets, Public Safety personnel check all visitors for valid and current FIT identification cards at every building lobby. Individuals are not allowed into FIT facilities without a valid FIT ID, or, if they are visitors, they must comply with visitor procedures</w:t>
      </w:r>
      <w:r>
        <w:t xml:space="preserve">, including those outlined in FIT’s </w:t>
      </w:r>
      <w:hyperlink r:id="rId21">
        <w:r w:rsidR="00602977">
          <w:rPr>
            <w:color w:val="0000FF"/>
            <w:u w:val="single"/>
          </w:rPr>
          <w:t>Campus Card and Campus Access</w:t>
        </w:r>
      </w:hyperlink>
      <w:r>
        <w:rPr>
          <w:color w:val="0000FF"/>
          <w:u w:val="single"/>
        </w:rPr>
        <w:t xml:space="preserve"> </w:t>
      </w:r>
      <w:r>
        <w:t>policy.</w:t>
      </w:r>
      <w:r>
        <w:rPr>
          <w:color w:val="000000"/>
        </w:rPr>
        <w:t xml:space="preserve"> </w:t>
      </w:r>
    </w:p>
    <w:p w14:paraId="000000E2" w14:textId="77777777" w:rsidR="00602977" w:rsidRDefault="00905E2C">
      <w:pPr>
        <w:rPr>
          <w:color w:val="000000"/>
        </w:rPr>
      </w:pPr>
      <w:r>
        <w:rPr>
          <w:color w:val="000000"/>
        </w:rPr>
        <w:t>In addition to its presence in the lobbies, the Department of Public Safety frequently inspects each building, floor by floor. This practice affords added safety to students, faculty, and staff. Public Safety also utilizes sophisticated electronic equipment 24 hours a day, seven days per week, electronically monitoring all public access points to campus and entries into residence halls and academic buildings.</w:t>
      </w:r>
    </w:p>
    <w:p w14:paraId="000000E3" w14:textId="77777777" w:rsidR="00602977" w:rsidRDefault="00602977">
      <w:pPr>
        <w:rPr>
          <w:color w:val="000000"/>
        </w:rPr>
      </w:pPr>
    </w:p>
    <w:p w14:paraId="000000E4" w14:textId="77777777" w:rsidR="00602977" w:rsidRDefault="00905E2C">
      <w:pPr>
        <w:pStyle w:val="Heading2"/>
      </w:pPr>
      <w:bookmarkStart w:id="15" w:name="_Toc209537321"/>
      <w:r>
        <w:t>RESIDENCE HALLS</w:t>
      </w:r>
      <w:bookmarkEnd w:id="15"/>
    </w:p>
    <w:p w14:paraId="000000E5" w14:textId="77777777" w:rsidR="00602977" w:rsidRDefault="00602977">
      <w:pPr>
        <w:rPr>
          <w:color w:val="000000"/>
        </w:rPr>
      </w:pPr>
    </w:p>
    <w:p w14:paraId="000000E6" w14:textId="77777777" w:rsidR="00602977" w:rsidRDefault="00905E2C">
      <w:r>
        <w:t xml:space="preserve">Each resident of FIT housing is required to sign a housing contract and to adhere to its terms and conditions, as well as to the policies and procedures of the Resident Handbook (see </w:t>
      </w:r>
      <w:hyperlink r:id="rId22">
        <w:r w:rsidR="00602977">
          <w:rPr>
            <w:color w:val="0000FF"/>
            <w:u w:val="single"/>
          </w:rPr>
          <w:t>Guide to Living on Campus webpage</w:t>
        </w:r>
      </w:hyperlink>
      <w:r>
        <w:t>)</w:t>
      </w:r>
      <w:r>
        <w:rPr>
          <w:rFonts w:ascii="Scala-Regular" w:eastAsia="Scala-Regular" w:hAnsi="Scala-Regular" w:cs="Scala-Regular"/>
        </w:rPr>
        <w:t>.</w:t>
      </w:r>
      <w:r>
        <w:t xml:space="preserve"> Together, these terms, policies, and procedures establish rules and standards by which all members of the community can live together safely and in a way that protects the rights of all FIT community members. Residents should familiarize themselves with these terms and policies and the consequences for violating them.</w:t>
      </w:r>
    </w:p>
    <w:p w14:paraId="000000E7" w14:textId="77777777" w:rsidR="00602977" w:rsidRDefault="00602977"/>
    <w:p w14:paraId="000000E8" w14:textId="77777777" w:rsidR="00602977" w:rsidRDefault="00905E2C">
      <w:pPr>
        <w:rPr>
          <w:color w:val="000000"/>
        </w:rPr>
      </w:pPr>
      <w:r>
        <w:rPr>
          <w:color w:val="000000"/>
        </w:rPr>
        <w:t xml:space="preserve">Each residence hall is staffed by Public Safety personnel 24 hours a day, seven days a week, when students are in residence. Supervisors routinely inspect and monitor individual security post assignments over the course of each shift to ensure that policies and procedures are followed. Public Safety works closely with members of the Department of Residential Life, whose members are also on duty 24 hours a day, seven days a week, while students are in residence. </w:t>
      </w:r>
    </w:p>
    <w:p w14:paraId="000000E9" w14:textId="77777777" w:rsidR="00602977" w:rsidRDefault="00602977">
      <w:pPr>
        <w:rPr>
          <w:color w:val="000000"/>
        </w:rPr>
      </w:pPr>
    </w:p>
    <w:p w14:paraId="000000EA" w14:textId="77777777" w:rsidR="00602977" w:rsidRDefault="00905E2C">
      <w:pPr>
        <w:rPr>
          <w:color w:val="000000"/>
        </w:rPr>
      </w:pPr>
      <w:r>
        <w:rPr>
          <w:color w:val="000000"/>
        </w:rPr>
        <w:lastRenderedPageBreak/>
        <w:t xml:space="preserve">Personnel are trained to adhere to strict visitation policies regarding entrance into the halls. Students may bring visitors to their rooms, but they must first comply with the college’s visitation policies. The visitor must be properly signed in and must have a valid photo ID that is left with the lobby security personnel until departure. Further information on visitation policies is available in the Resident Handbook. </w:t>
      </w:r>
    </w:p>
    <w:p w14:paraId="000000EB" w14:textId="77777777" w:rsidR="00602977" w:rsidRDefault="00602977">
      <w:pPr>
        <w:rPr>
          <w:color w:val="000000"/>
        </w:rPr>
      </w:pPr>
    </w:p>
    <w:p w14:paraId="000000EC" w14:textId="77777777" w:rsidR="00602977" w:rsidRDefault="00905E2C">
      <w:pPr>
        <w:pStyle w:val="Heading2"/>
        <w:rPr>
          <w:color w:val="000000"/>
        </w:rPr>
      </w:pPr>
      <w:bookmarkStart w:id="16" w:name="_Toc209537322"/>
      <w:r>
        <w:t>WEST 27TH STREET</w:t>
      </w:r>
      <w:bookmarkEnd w:id="16"/>
    </w:p>
    <w:p w14:paraId="000000ED" w14:textId="77777777" w:rsidR="00602977" w:rsidRDefault="00602977">
      <w:pPr>
        <w:rPr>
          <w:color w:val="000000"/>
        </w:rPr>
      </w:pPr>
    </w:p>
    <w:p w14:paraId="000000EE" w14:textId="77777777" w:rsidR="00602977" w:rsidRDefault="00905E2C">
      <w:pPr>
        <w:rPr>
          <w:color w:val="000000"/>
        </w:rPr>
      </w:pPr>
      <w:r>
        <w:rPr>
          <w:color w:val="000000"/>
        </w:rPr>
        <w:t>FIT’s Midtown Manhattan location is a busy one. To enhance safety, a gate is used to close West 27th Street to regular vehicular traffic from 7 am to 6 pm, Monday through Friday, and speed bumps are located on the street to slow all permitted vehicular traffic. These conditions allow students to cross from academic buildings to their residences as safely as possible while avoiding heavy Midtown traffic.</w:t>
      </w:r>
    </w:p>
    <w:p w14:paraId="000000EF" w14:textId="77777777" w:rsidR="00602977" w:rsidRDefault="00602977">
      <w:pPr>
        <w:rPr>
          <w:color w:val="000000"/>
        </w:rPr>
      </w:pPr>
    </w:p>
    <w:p w14:paraId="000000F0" w14:textId="77777777" w:rsidR="00602977" w:rsidRDefault="00905E2C">
      <w:pPr>
        <w:pStyle w:val="Heading2"/>
        <w:rPr>
          <w:color w:val="000000"/>
        </w:rPr>
      </w:pPr>
      <w:bookmarkStart w:id="17" w:name="_Toc209537323"/>
      <w:r>
        <w:t>LOST AND FOUND</w:t>
      </w:r>
      <w:bookmarkEnd w:id="17"/>
    </w:p>
    <w:p w14:paraId="000000F1" w14:textId="77777777" w:rsidR="00602977" w:rsidRDefault="00602977">
      <w:pPr>
        <w:rPr>
          <w:color w:val="000000"/>
        </w:rPr>
      </w:pPr>
    </w:p>
    <w:p w14:paraId="000000F2" w14:textId="48316BB6" w:rsidR="00602977" w:rsidRDefault="00905E2C">
      <w:pPr>
        <w:rPr>
          <w:color w:val="000000"/>
        </w:rPr>
      </w:pPr>
      <w:r>
        <w:rPr>
          <w:color w:val="000000"/>
        </w:rPr>
        <w:t xml:space="preserve">To assist students in recovering lost or stolen property, Public Safety maintains a lost and found area at </w:t>
      </w:r>
      <w:r>
        <w:t xml:space="preserve">236 West 27th Street, 1st </w:t>
      </w:r>
      <w:r w:rsidR="00A433F3">
        <w:t>Floor</w:t>
      </w:r>
      <w:r>
        <w:rPr>
          <w:color w:val="000000"/>
        </w:rPr>
        <w:t xml:space="preserve">. Many personal items are found and brought to the Public Safety office for safekeeping. If the owner can be determined, the person will be contacted to retrieve the property. Unclaimed personal property is kept for 45 days before it is destroyed, discarded, recycled, or donated to charitable organizations in the area. Unclaimed cash becomes the property of FIT and is forwarded to the Bursar’s Office for deposit. It is advisable to contact Public Safety </w:t>
      </w:r>
      <w:sdt>
        <w:sdtPr>
          <w:tag w:val="goog_rdk_37"/>
          <w:id w:val="1442310768"/>
        </w:sdtPr>
        <w:sdtEndPr/>
        <w:sdtContent>
          <w:r>
            <w:rPr>
              <w:color w:val="000000"/>
            </w:rPr>
            <w:t xml:space="preserve">at 212-217-4999 </w:t>
          </w:r>
        </w:sdtContent>
      </w:sdt>
      <w:r>
        <w:rPr>
          <w:color w:val="000000"/>
        </w:rPr>
        <w:t>as soon as personal property is discovered missing. Lost or recovered property inquiries can be made at any time. It is preferable that items be retrieved during normal business hours (8</w:t>
      </w:r>
      <w:r w:rsidR="00A433F3">
        <w:rPr>
          <w:color w:val="000000"/>
        </w:rPr>
        <w:t xml:space="preserve"> </w:t>
      </w:r>
      <w:r>
        <w:rPr>
          <w:color w:val="000000"/>
        </w:rPr>
        <w:t>am to 11</w:t>
      </w:r>
      <w:r w:rsidR="00A433F3">
        <w:rPr>
          <w:color w:val="000000"/>
        </w:rPr>
        <w:t xml:space="preserve"> </w:t>
      </w:r>
      <w:r>
        <w:rPr>
          <w:color w:val="000000"/>
        </w:rPr>
        <w:t>pm), but other arrangements can be made.</w:t>
      </w:r>
    </w:p>
    <w:p w14:paraId="000000F3" w14:textId="77777777" w:rsidR="00602977" w:rsidRDefault="00602977">
      <w:pPr>
        <w:rPr>
          <w:color w:val="000000"/>
        </w:rPr>
      </w:pPr>
    </w:p>
    <w:p w14:paraId="000000F4" w14:textId="77777777" w:rsidR="00602977" w:rsidRDefault="00905E2C">
      <w:pPr>
        <w:pStyle w:val="Heading2"/>
        <w:rPr>
          <w:color w:val="000000"/>
        </w:rPr>
      </w:pPr>
      <w:bookmarkStart w:id="18" w:name="_Toc209537324"/>
      <w:r>
        <w:t>AUTOMATED TELLER MACHINES</w:t>
      </w:r>
      <w:bookmarkEnd w:id="18"/>
    </w:p>
    <w:p w14:paraId="000000F5" w14:textId="77777777" w:rsidR="00602977" w:rsidRDefault="00602977">
      <w:pPr>
        <w:rPr>
          <w:color w:val="000000"/>
        </w:rPr>
      </w:pPr>
    </w:p>
    <w:p w14:paraId="000000F6" w14:textId="77777777" w:rsidR="00602977" w:rsidRDefault="00905E2C">
      <w:pPr>
        <w:rPr>
          <w:color w:val="000000"/>
        </w:rPr>
      </w:pPr>
      <w:r>
        <w:rPr>
          <w:color w:val="000000"/>
        </w:rPr>
        <w:t>Webster Bank, in cooperation with FIT, maintains an automated teller machine (ATM) in the lobby of the Feldman Center and in the lobby of the Dubinsky Student Center for the convenience of the FIT community. The ATMs are in secure, well-lit lobbies that are staffed by Public Safety 24 hours per day, seven days per week.</w:t>
      </w:r>
    </w:p>
    <w:p w14:paraId="000000F7" w14:textId="77777777" w:rsidR="00602977" w:rsidRDefault="00602977">
      <w:pPr>
        <w:rPr>
          <w:color w:val="000000"/>
        </w:rPr>
      </w:pPr>
    </w:p>
    <w:p w14:paraId="000000F8" w14:textId="77777777" w:rsidR="00602977" w:rsidRDefault="00905E2C">
      <w:pPr>
        <w:pStyle w:val="Heading1"/>
      </w:pPr>
      <w:r>
        <w:br w:type="page"/>
      </w:r>
    </w:p>
    <w:p w14:paraId="000000F9" w14:textId="77777777" w:rsidR="00602977" w:rsidRDefault="00905E2C">
      <w:pPr>
        <w:pStyle w:val="Heading1"/>
        <w:rPr>
          <w:color w:val="000000"/>
        </w:rPr>
      </w:pPr>
      <w:bookmarkStart w:id="19" w:name="_Toc209537325"/>
      <w:r>
        <w:rPr>
          <w:color w:val="000000"/>
        </w:rPr>
        <w:lastRenderedPageBreak/>
        <w:t>TIMELY WARNINGS AND EMERGENCY NOTIFICATIONS</w:t>
      </w:r>
      <w:bookmarkEnd w:id="19"/>
    </w:p>
    <w:p w14:paraId="000000FA" w14:textId="77777777" w:rsidR="00602977" w:rsidRDefault="00602977">
      <w:pPr>
        <w:rPr>
          <w:color w:val="000000"/>
        </w:rPr>
      </w:pPr>
    </w:p>
    <w:p w14:paraId="000000FB" w14:textId="77777777" w:rsidR="00602977" w:rsidRDefault="00905E2C">
      <w:pPr>
        <w:rPr>
          <w:color w:val="000000"/>
        </w:rPr>
      </w:pPr>
      <w:r>
        <w:rPr>
          <w:color w:val="000000"/>
        </w:rPr>
        <w:t xml:space="preserve">FIT’s </w:t>
      </w:r>
      <w:hyperlink r:id="rId23">
        <w:r w:rsidR="00602977">
          <w:rPr>
            <w:color w:val="0000FF"/>
            <w:u w:val="single"/>
          </w:rPr>
          <w:t>Campus Safety and Security policy</w:t>
        </w:r>
      </w:hyperlink>
      <w:r>
        <w:rPr>
          <w:color w:val="000000"/>
        </w:rPr>
        <w:t xml:space="preserve"> explains the procedures FIT will follow in emergency situations to notify the campus community. </w:t>
      </w:r>
    </w:p>
    <w:p w14:paraId="000000FC" w14:textId="77777777" w:rsidR="00602977" w:rsidRDefault="00602977">
      <w:pPr>
        <w:rPr>
          <w:color w:val="000000"/>
        </w:rPr>
      </w:pPr>
    </w:p>
    <w:p w14:paraId="000000FD" w14:textId="77777777" w:rsidR="00602977" w:rsidRDefault="00905E2C">
      <w:pPr>
        <w:pStyle w:val="Heading2"/>
        <w:rPr>
          <w:color w:val="000000"/>
        </w:rPr>
      </w:pPr>
      <w:bookmarkStart w:id="20" w:name="_Toc209537326"/>
      <w:r>
        <w:t>TIMELY WARNINGS</w:t>
      </w:r>
      <w:bookmarkEnd w:id="20"/>
    </w:p>
    <w:p w14:paraId="000000FE" w14:textId="77777777" w:rsidR="00602977" w:rsidRDefault="00602977">
      <w:pPr>
        <w:rPr>
          <w:color w:val="000000"/>
        </w:rPr>
      </w:pPr>
    </w:p>
    <w:p w14:paraId="000000FF" w14:textId="77777777" w:rsidR="00602977" w:rsidRDefault="00905E2C">
      <w:pPr>
        <w:rPr>
          <w:color w:val="000000"/>
        </w:rPr>
      </w:pPr>
      <w:r>
        <w:rPr>
          <w:color w:val="000000"/>
        </w:rPr>
        <w:t xml:space="preserve">FIT will issue a timely warning to the campus community whenever a Clery-reportable incident has been reported to Public Safety that FIT deems to represent a serious or continuing threat to students and employees. The warning will be issued as soon as pertinent information is available and will include information about the crime and information that promotes safety and aids in the prevention of similar crimes. </w:t>
      </w:r>
    </w:p>
    <w:p w14:paraId="00000100" w14:textId="77777777" w:rsidR="00602977" w:rsidRDefault="00602977">
      <w:pPr>
        <w:rPr>
          <w:color w:val="000000"/>
        </w:rPr>
      </w:pPr>
    </w:p>
    <w:p w14:paraId="00000101" w14:textId="77777777" w:rsidR="00602977" w:rsidRDefault="00905E2C">
      <w:pPr>
        <w:rPr>
          <w:color w:val="000000"/>
        </w:rPr>
      </w:pPr>
      <w:r>
        <w:rPr>
          <w:color w:val="000000"/>
        </w:rPr>
        <w:t xml:space="preserve">Timely warnings may be sent by the president, the director of Public Safety, the vice president for Finance and Administration, the vice president for Communications and External Relations, and/or any of these administrators’ authorized designees. Where feasible and appropriate under the circumstances, these administrators will consult with each other and other FIT administrators pursuant to the </w:t>
      </w:r>
      <w:hyperlink r:id="rId24">
        <w:r w:rsidR="00602977">
          <w:rPr>
            <w:color w:val="0000FF"/>
            <w:u w:val="single"/>
          </w:rPr>
          <w:t>Emergency Preparedness Plan</w:t>
        </w:r>
      </w:hyperlink>
      <w:r>
        <w:rPr>
          <w:color w:val="000000"/>
        </w:rPr>
        <w:t xml:space="preserve"> to determine whether the Clery-reportable incident poses a serious or continuing threat to FIT students and employees, as well as the content and the means of distribution of the timely warning. Each of these administrators is also authorized to immediately issue a timely warning in situations that require immediate action to protect the health and safety of the FIT community, pursuant to FIT’s </w:t>
      </w:r>
      <w:hyperlink r:id="rId25">
        <w:r w:rsidR="00602977">
          <w:rPr>
            <w:color w:val="0000FF"/>
            <w:u w:val="single"/>
          </w:rPr>
          <w:t>Emergency Preparedness Plan</w:t>
        </w:r>
      </w:hyperlink>
      <w:r>
        <w:rPr>
          <w:color w:val="000000"/>
        </w:rPr>
        <w:t xml:space="preserve">. </w:t>
      </w:r>
    </w:p>
    <w:p w14:paraId="00000102" w14:textId="77777777" w:rsidR="00602977" w:rsidRDefault="00602977">
      <w:pPr>
        <w:rPr>
          <w:color w:val="000000"/>
        </w:rPr>
      </w:pPr>
    </w:p>
    <w:p w14:paraId="00000103" w14:textId="5DE1749D" w:rsidR="00602977" w:rsidRDefault="00905E2C">
      <w:pPr>
        <w:rPr>
          <w:color w:val="000000"/>
        </w:rPr>
      </w:pPr>
      <w:r>
        <w:rPr>
          <w:color w:val="000000"/>
        </w:rPr>
        <w:t xml:space="preserve">Timely warnings may be sent through the FIT Alert system (described below) and/or through any other means designed to reach the FIT community, including the public address system, email notification, text message or </w:t>
      </w:r>
      <w:r>
        <w:t>phone</w:t>
      </w:r>
      <w:r>
        <w:rPr>
          <w:color w:val="000000"/>
        </w:rPr>
        <w:t xml:space="preserve"> call, signage, postings on the college’s website, social media channels, and the college’s information phone line, (212) 217-7792. Should the condition change, an update may be sent advising of such circumstances.</w:t>
      </w:r>
    </w:p>
    <w:p w14:paraId="00000104" w14:textId="77777777" w:rsidR="00602977" w:rsidRDefault="00602977">
      <w:pPr>
        <w:rPr>
          <w:color w:val="000000"/>
        </w:rPr>
      </w:pPr>
    </w:p>
    <w:p w14:paraId="00000105" w14:textId="77777777" w:rsidR="00602977" w:rsidRDefault="00905E2C">
      <w:pPr>
        <w:pStyle w:val="Heading2"/>
        <w:rPr>
          <w:color w:val="000000"/>
        </w:rPr>
      </w:pPr>
      <w:bookmarkStart w:id="21" w:name="_Toc209537327"/>
      <w:r>
        <w:t>EMERGENCY NOTIFICATIONS</w:t>
      </w:r>
      <w:bookmarkEnd w:id="21"/>
    </w:p>
    <w:p w14:paraId="00000106" w14:textId="77777777" w:rsidR="00602977" w:rsidRDefault="00602977">
      <w:pPr>
        <w:keepLines w:val="0"/>
        <w:rPr>
          <w:color w:val="000000"/>
        </w:rPr>
      </w:pPr>
    </w:p>
    <w:p w14:paraId="00000107" w14:textId="77777777" w:rsidR="00602977" w:rsidRDefault="00905E2C">
      <w:pPr>
        <w:keepLines w:val="0"/>
        <w:rPr>
          <w:color w:val="000000"/>
        </w:rPr>
      </w:pPr>
      <w:r>
        <w:rPr>
          <w:color w:val="000000"/>
        </w:rPr>
        <w:t xml:space="preserve">FIT will issue an emergency notification to the campus community whenever it has confirmation of a significant emergency or dangerous situation that involves an immediate, imminent, or impending threat to the health or safety of students or employees. FIT will, without delay, and </w:t>
      </w:r>
      <w:proofErr w:type="gramStart"/>
      <w:r>
        <w:rPr>
          <w:color w:val="000000"/>
        </w:rPr>
        <w:t>taking into account</w:t>
      </w:r>
      <w:proofErr w:type="gramEnd"/>
      <w:r>
        <w:rPr>
          <w:color w:val="000000"/>
        </w:rPr>
        <w:t xml:space="preserve"> the safety of the community, determine the content of the notification and initiate the notification system, </w:t>
      </w:r>
      <w:proofErr w:type="gramStart"/>
      <w:r>
        <w:rPr>
          <w:color w:val="000000"/>
        </w:rPr>
        <w:t>unless</w:t>
      </w:r>
      <w:proofErr w:type="gramEnd"/>
      <w:r>
        <w:rPr>
          <w:color w:val="000000"/>
        </w:rPr>
        <w:t xml:space="preserve"> issuing a notification will, in the professional judgment of responsible authorities, compromise efforts to assist a victim or to contain, respond to, or otherwise mitigate the emergency. Depending on the situation, FIT may, in some instances, notify only the affected portion of the campus community rather than the entire community. Additional segments of the campus community may be notified if a situation warrants as it develops. </w:t>
      </w:r>
    </w:p>
    <w:p w14:paraId="00000108" w14:textId="77777777" w:rsidR="00602977" w:rsidRDefault="00602977">
      <w:pPr>
        <w:keepLines w:val="0"/>
        <w:rPr>
          <w:color w:val="000000"/>
        </w:rPr>
      </w:pPr>
    </w:p>
    <w:p w14:paraId="00000109" w14:textId="77777777" w:rsidR="00602977" w:rsidRDefault="00905E2C">
      <w:pPr>
        <w:rPr>
          <w:color w:val="000000"/>
        </w:rPr>
      </w:pPr>
      <w:r>
        <w:rPr>
          <w:color w:val="000000"/>
        </w:rPr>
        <w:lastRenderedPageBreak/>
        <w:t xml:space="preserve">Emergency notifications may be sent by the president of FIT, the director of Public Safety, the vice president for Finance and Administration, the vice president for Communications and External Relations, and/or any of these administrators’ authorized designees. Where feasible and appropriate under the circumstances, these administrators will consult with each other and other FIT administrators pursuant to the </w:t>
      </w:r>
      <w:hyperlink r:id="rId26">
        <w:r w:rsidR="00602977">
          <w:rPr>
            <w:color w:val="0000FF"/>
            <w:u w:val="single"/>
          </w:rPr>
          <w:t>Emergency Preparedness Plan</w:t>
        </w:r>
      </w:hyperlink>
      <w:r>
        <w:rPr>
          <w:color w:val="000000"/>
        </w:rPr>
        <w:t xml:space="preserve"> to confirm whether an emergency or dangerous situation warranting a notification exists, as well as the content and the means of distribution of the emergency notification. Each of these administrators is also authorized to issue an emergency notification in situations that require immediate action to protect the health and safety of the FIT community, pursuant to FIT’s </w:t>
      </w:r>
      <w:hyperlink r:id="rId27">
        <w:r w:rsidR="00602977">
          <w:rPr>
            <w:color w:val="0000FF"/>
            <w:u w:val="single"/>
          </w:rPr>
          <w:t>Emergency Preparedness Plan</w:t>
        </w:r>
      </w:hyperlink>
      <w:r>
        <w:t>.</w:t>
      </w:r>
    </w:p>
    <w:p w14:paraId="0000010A" w14:textId="77777777" w:rsidR="00602977" w:rsidRDefault="00602977">
      <w:pPr>
        <w:keepNext/>
        <w:keepLines w:val="0"/>
        <w:pBdr>
          <w:top w:val="nil"/>
          <w:left w:val="nil"/>
          <w:bottom w:val="nil"/>
          <w:right w:val="nil"/>
          <w:between w:val="nil"/>
        </w:pBdr>
        <w:ind w:left="1260"/>
        <w:rPr>
          <w:color w:val="000000"/>
        </w:rPr>
      </w:pPr>
    </w:p>
    <w:p w14:paraId="0000010B" w14:textId="426B86E1" w:rsidR="00602977" w:rsidRDefault="00905E2C">
      <w:pPr>
        <w:rPr>
          <w:color w:val="000000"/>
        </w:rPr>
      </w:pPr>
      <w:r>
        <w:rPr>
          <w:color w:val="000000"/>
        </w:rPr>
        <w:t xml:space="preserve">Emergency notifications may be sent through the FIT Alert system (described below) and/or through any other means designed to reach the FIT community, including the public address system, email notification, text message or voice call, signage, postings on the college’s website, social media channels, and the college’s information phone line, (212) 217-7792. </w:t>
      </w:r>
      <w:sdt>
        <w:sdtPr>
          <w:tag w:val="goog_rdk_39"/>
          <w:id w:val="-837310585"/>
        </w:sdtPr>
        <w:sdtEndPr/>
        <w:sdtContent>
          <w:sdt>
            <w:sdtPr>
              <w:tag w:val="goog_rdk_40"/>
              <w:id w:val="2049462135"/>
            </w:sdtPr>
            <w:sdtEndPr/>
            <w:sdtContent>
              <w:r w:rsidRPr="00D948BF">
                <w:t xml:space="preserve">Once </w:t>
              </w:r>
            </w:sdtContent>
          </w:sdt>
        </w:sdtContent>
      </w:sdt>
      <w:r>
        <w:rPr>
          <w:color w:val="000000"/>
        </w:rPr>
        <w:t xml:space="preserve">there is no longer an ongoing threat to the safety of the campus community or segment thereof, an update </w:t>
      </w:r>
      <w:sdt>
        <w:sdtPr>
          <w:tag w:val="goog_rdk_43"/>
          <w:id w:val="1740026807"/>
        </w:sdtPr>
        <w:sdtEndPr/>
        <w:sdtContent>
          <w:sdt>
            <w:sdtPr>
              <w:tag w:val="goog_rdk_44"/>
              <w:id w:val="1312234518"/>
            </w:sdtPr>
            <w:sdtEndPr/>
            <w:sdtContent>
              <w:r w:rsidRPr="00D948BF">
                <w:t>will</w:t>
              </w:r>
            </w:sdtContent>
          </w:sdt>
        </w:sdtContent>
      </w:sdt>
      <w:r>
        <w:rPr>
          <w:color w:val="000000"/>
        </w:rPr>
        <w:t xml:space="preserve"> be sent advising of the change in conditions.</w:t>
      </w:r>
    </w:p>
    <w:p w14:paraId="0000010C" w14:textId="77777777" w:rsidR="00602977" w:rsidRDefault="00602977">
      <w:pPr>
        <w:shd w:val="clear" w:color="auto" w:fill="FFFFFF"/>
        <w:rPr>
          <w:color w:val="000000"/>
        </w:rPr>
      </w:pPr>
    </w:p>
    <w:p w14:paraId="0000010D" w14:textId="77777777" w:rsidR="00602977" w:rsidRDefault="00905E2C">
      <w:pPr>
        <w:shd w:val="clear" w:color="auto" w:fill="FFFFFF"/>
        <w:rPr>
          <w:b/>
          <w:color w:val="000000"/>
        </w:rPr>
      </w:pPr>
      <w:r>
        <w:rPr>
          <w:color w:val="000000"/>
        </w:rPr>
        <w:t>The confirmation of whether an emergency or dangerous situation warranting a notification exists, as well as the content of the notice, the means to communicate it, and distribution of the notice, may be made by the president, the director of Public Safety, the vice president for Finance and Administration, the vice president for Communications and External Relations, and/or any of these administrators’ authorized designees and may depend on the circumstances of the emergency or situation.</w:t>
      </w:r>
    </w:p>
    <w:p w14:paraId="0000010E" w14:textId="77777777" w:rsidR="00602977" w:rsidRDefault="00602977">
      <w:pPr>
        <w:shd w:val="clear" w:color="auto" w:fill="FFFFFF"/>
        <w:ind w:left="720"/>
        <w:rPr>
          <w:color w:val="000000"/>
        </w:rPr>
      </w:pPr>
    </w:p>
    <w:p w14:paraId="0000010F" w14:textId="77777777" w:rsidR="00602977" w:rsidRDefault="00905E2C">
      <w:pPr>
        <w:shd w:val="clear" w:color="auto" w:fill="FFFFFF"/>
        <w:rPr>
          <w:color w:val="000000"/>
        </w:rPr>
      </w:pPr>
      <w:r>
        <w:rPr>
          <w:color w:val="000000"/>
        </w:rPr>
        <w:t>Emergency response protocols are tested on at least a yearly basis, and members of the FIT community are sent information about procedures in conjunction with such tests. Public Safety keeps records of such tests.</w:t>
      </w:r>
    </w:p>
    <w:p w14:paraId="00000110" w14:textId="77777777" w:rsidR="00602977" w:rsidRDefault="00602977">
      <w:pPr>
        <w:shd w:val="clear" w:color="auto" w:fill="FFFFFF"/>
      </w:pPr>
    </w:p>
    <w:p w14:paraId="00000111" w14:textId="77777777" w:rsidR="00602977" w:rsidRDefault="00905E2C">
      <w:pPr>
        <w:pStyle w:val="Heading2"/>
        <w:rPr>
          <w:color w:val="000000"/>
        </w:rPr>
      </w:pPr>
      <w:bookmarkStart w:id="22" w:name="_Toc209537328"/>
      <w:r>
        <w:t>FIT ALERT SYSTEM</w:t>
      </w:r>
      <w:bookmarkEnd w:id="22"/>
    </w:p>
    <w:p w14:paraId="00000112" w14:textId="77777777" w:rsidR="00602977" w:rsidRDefault="00602977">
      <w:pPr>
        <w:keepNext/>
        <w:keepLines w:val="0"/>
        <w:pBdr>
          <w:top w:val="nil"/>
          <w:left w:val="nil"/>
          <w:bottom w:val="nil"/>
          <w:right w:val="nil"/>
          <w:between w:val="nil"/>
        </w:pBdr>
        <w:rPr>
          <w:color w:val="000000"/>
          <w:highlight w:val="white"/>
        </w:rPr>
      </w:pPr>
    </w:p>
    <w:p w14:paraId="00000113" w14:textId="77777777" w:rsidR="00602977" w:rsidRDefault="00905E2C">
      <w:pPr>
        <w:keepNext/>
        <w:keepLines w:val="0"/>
        <w:pBdr>
          <w:top w:val="nil"/>
          <w:left w:val="nil"/>
          <w:bottom w:val="nil"/>
          <w:right w:val="nil"/>
          <w:between w:val="nil"/>
        </w:pBdr>
        <w:rPr>
          <w:color w:val="000000"/>
          <w:highlight w:val="white"/>
        </w:rPr>
      </w:pPr>
      <w:r>
        <w:rPr>
          <w:color w:val="000000"/>
          <w:highlight w:val="white"/>
        </w:rPr>
        <w:t xml:space="preserve">All students and employees are automatically added to FIT Alert using their FIT email addresses (students and employees) and office extensions (employees); alerts will be sent to those channels by default. Alerts can come in the form of emails, text messages, and/or phone calls. </w:t>
      </w:r>
    </w:p>
    <w:p w14:paraId="00000114" w14:textId="77777777" w:rsidR="00602977" w:rsidRDefault="00602977">
      <w:pPr>
        <w:keepNext/>
        <w:keepLines w:val="0"/>
        <w:pBdr>
          <w:top w:val="nil"/>
          <w:left w:val="nil"/>
          <w:bottom w:val="nil"/>
          <w:right w:val="nil"/>
          <w:between w:val="nil"/>
        </w:pBdr>
        <w:rPr>
          <w:color w:val="000000"/>
          <w:highlight w:val="white"/>
        </w:rPr>
      </w:pPr>
    </w:p>
    <w:p w14:paraId="00000115" w14:textId="3F97F628" w:rsidR="00602977" w:rsidRDefault="00905E2C">
      <w:pPr>
        <w:keepNext/>
        <w:keepLines w:val="0"/>
        <w:pBdr>
          <w:top w:val="nil"/>
          <w:left w:val="nil"/>
          <w:bottom w:val="nil"/>
          <w:right w:val="nil"/>
          <w:between w:val="nil"/>
        </w:pBdr>
        <w:rPr>
          <w:color w:val="000000"/>
          <w:highlight w:val="white"/>
        </w:rPr>
      </w:pPr>
      <w:r>
        <w:rPr>
          <w:color w:val="000000"/>
          <w:highlight w:val="white"/>
        </w:rPr>
        <w:t xml:space="preserve">Students and employees are encouraged to log in to </w:t>
      </w:r>
      <w:proofErr w:type="spellStart"/>
      <w:r>
        <w:rPr>
          <w:color w:val="000000"/>
          <w:highlight w:val="white"/>
        </w:rPr>
        <w:t>MyFIT</w:t>
      </w:r>
      <w:proofErr w:type="spellEnd"/>
      <w:r>
        <w:rPr>
          <w:color w:val="000000"/>
          <w:highlight w:val="white"/>
        </w:rPr>
        <w:t xml:space="preserve"> to review their contact information in the alert system. They can add and/or select additional communication channels. While family members cannot enroll in the program, students and employees may add their contact information to their accounts.</w:t>
      </w:r>
      <w:r>
        <w:rPr>
          <w:color w:val="000000"/>
        </w:rPr>
        <w:t xml:space="preserve"> </w:t>
      </w:r>
      <w:r>
        <w:rPr>
          <w:color w:val="000000"/>
          <w:highlight w:val="white"/>
        </w:rPr>
        <w:t xml:space="preserve">The system updates </w:t>
      </w:r>
      <w:sdt>
        <w:sdtPr>
          <w:tag w:val="goog_rdk_47"/>
          <w:id w:val="-980763320"/>
        </w:sdtPr>
        <w:sdtEndPr/>
        <w:sdtContent>
          <w:sdt>
            <w:sdtPr>
              <w:tag w:val="goog_rdk_48"/>
              <w:id w:val="225352664"/>
            </w:sdtPr>
            <w:sdtEndPr/>
            <w:sdtContent>
              <w:r w:rsidRPr="00D948BF">
                <w:rPr>
                  <w:highlight w:val="white"/>
                </w:rPr>
                <w:t>periodically</w:t>
              </w:r>
            </w:sdtContent>
          </w:sdt>
        </w:sdtContent>
      </w:sdt>
      <w:r>
        <w:rPr>
          <w:color w:val="000000"/>
          <w:highlight w:val="white"/>
        </w:rPr>
        <w:t>. When individuals are no longer employed and students are no longer enrolled at the college, they are automatically removed from the system.</w:t>
      </w:r>
    </w:p>
    <w:p w14:paraId="00000116" w14:textId="77777777" w:rsidR="00602977" w:rsidRDefault="00602977">
      <w:pPr>
        <w:keepNext/>
        <w:keepLines w:val="0"/>
        <w:pBdr>
          <w:top w:val="nil"/>
          <w:left w:val="nil"/>
          <w:bottom w:val="nil"/>
          <w:right w:val="nil"/>
          <w:between w:val="nil"/>
        </w:pBdr>
        <w:rPr>
          <w:color w:val="000000"/>
          <w:highlight w:val="white"/>
        </w:rPr>
      </w:pPr>
    </w:p>
    <w:p w14:paraId="00000117" w14:textId="77777777" w:rsidR="00602977" w:rsidRDefault="00905E2C">
      <w:pPr>
        <w:pStyle w:val="Heading2"/>
        <w:rPr>
          <w:color w:val="000000"/>
          <w:highlight w:val="white"/>
        </w:rPr>
      </w:pPr>
      <w:bookmarkStart w:id="23" w:name="_Toc209537329"/>
      <w:r>
        <w:rPr>
          <w:highlight w:val="white"/>
        </w:rPr>
        <w:t>NOTIFY NYC</w:t>
      </w:r>
      <w:bookmarkEnd w:id="23"/>
    </w:p>
    <w:p w14:paraId="00000118" w14:textId="77777777" w:rsidR="00602977" w:rsidRDefault="00602977">
      <w:pPr>
        <w:keepNext/>
        <w:keepLines w:val="0"/>
        <w:pBdr>
          <w:top w:val="nil"/>
          <w:left w:val="nil"/>
          <w:bottom w:val="nil"/>
          <w:right w:val="nil"/>
          <w:between w:val="nil"/>
        </w:pBdr>
        <w:rPr>
          <w:color w:val="000000"/>
          <w:highlight w:val="white"/>
        </w:rPr>
      </w:pPr>
    </w:p>
    <w:p w14:paraId="0000011A" w14:textId="6314AD29" w:rsidR="00602977" w:rsidRDefault="00905E2C">
      <w:pPr>
        <w:keepNext/>
        <w:keepLines w:val="0"/>
        <w:pBdr>
          <w:top w:val="nil"/>
          <w:left w:val="nil"/>
          <w:bottom w:val="nil"/>
          <w:right w:val="nil"/>
          <w:between w:val="nil"/>
        </w:pBdr>
        <w:rPr>
          <w:b/>
          <w:color w:val="000000"/>
        </w:rPr>
      </w:pPr>
      <w:r>
        <w:rPr>
          <w:color w:val="000000"/>
          <w:highlight w:val="white"/>
        </w:rPr>
        <w:t xml:space="preserve">New York City has a citywide emergency notification system at </w:t>
      </w:r>
      <w:hyperlink r:id="rId28">
        <w:r w:rsidR="00602977">
          <w:rPr>
            <w:color w:val="0000FF"/>
            <w:highlight w:val="white"/>
            <w:u w:val="single"/>
          </w:rPr>
          <w:t>nyc.gov/</w:t>
        </w:r>
        <w:proofErr w:type="spellStart"/>
        <w:r w:rsidR="00602977">
          <w:rPr>
            <w:color w:val="0000FF"/>
            <w:highlight w:val="white"/>
            <w:u w:val="single"/>
          </w:rPr>
          <w:t>notifynyc</w:t>
        </w:r>
        <w:proofErr w:type="spellEnd"/>
      </w:hyperlink>
      <w:r>
        <w:rPr>
          <w:color w:val="000000"/>
          <w:highlight w:val="white"/>
        </w:rPr>
        <w:t xml:space="preserve"> that provides numerous notification types, including emergency alerts, public health notifications, major mass </w:t>
      </w:r>
      <w:r>
        <w:rPr>
          <w:color w:val="000000"/>
          <w:highlight w:val="white"/>
        </w:rPr>
        <w:lastRenderedPageBreak/>
        <w:t xml:space="preserve">transit or traffic disruptions, and more. </w:t>
      </w:r>
    </w:p>
    <w:p w14:paraId="0000011B" w14:textId="77777777" w:rsidR="00602977" w:rsidRDefault="00905E2C">
      <w:pPr>
        <w:keepLines w:val="0"/>
        <w:widowControl/>
        <w:spacing w:after="160" w:line="259" w:lineRule="auto"/>
        <w:rPr>
          <w:smallCaps/>
          <w:color w:val="000000"/>
          <w:sz w:val="28"/>
          <w:szCs w:val="28"/>
        </w:rPr>
      </w:pPr>
      <w:r>
        <w:br w:type="page"/>
      </w:r>
    </w:p>
    <w:p w14:paraId="0000011C" w14:textId="77777777" w:rsidR="00602977" w:rsidRDefault="00905E2C">
      <w:pPr>
        <w:pStyle w:val="Heading1"/>
        <w:rPr>
          <w:color w:val="000000"/>
        </w:rPr>
      </w:pPr>
      <w:bookmarkStart w:id="24" w:name="_Toc209537330"/>
      <w:r>
        <w:rPr>
          <w:color w:val="000000"/>
        </w:rPr>
        <w:lastRenderedPageBreak/>
        <w:t>STUDENT AND EMPLOYEE RESOURCES</w:t>
      </w:r>
      <w:bookmarkEnd w:id="24"/>
    </w:p>
    <w:p w14:paraId="0000011D" w14:textId="77777777" w:rsidR="00602977" w:rsidRDefault="00602977">
      <w:pPr>
        <w:rPr>
          <w:color w:val="000000"/>
        </w:rPr>
      </w:pPr>
    </w:p>
    <w:p w14:paraId="0000011E" w14:textId="77777777" w:rsidR="00602977" w:rsidRDefault="00905E2C">
      <w:pPr>
        <w:pStyle w:val="Heading2"/>
        <w:rPr>
          <w:color w:val="000000"/>
        </w:rPr>
      </w:pPr>
      <w:bookmarkStart w:id="25" w:name="_Toc209537331"/>
      <w:r>
        <w:t>COUNSELING CENTER</w:t>
      </w:r>
      <w:bookmarkEnd w:id="25"/>
    </w:p>
    <w:p w14:paraId="0000011F" w14:textId="77777777" w:rsidR="00602977" w:rsidRDefault="00602977"/>
    <w:p w14:paraId="00000120" w14:textId="22350760" w:rsidR="00602977" w:rsidRDefault="00905E2C">
      <w:pPr>
        <w:rPr>
          <w:color w:val="000000"/>
        </w:rPr>
      </w:pPr>
      <w:r>
        <w:rPr>
          <w:color w:val="000000"/>
        </w:rPr>
        <w:t xml:space="preserve">The </w:t>
      </w:r>
      <w:hyperlink r:id="rId29">
        <w:r w:rsidR="00602977">
          <w:rPr>
            <w:color w:val="0000FF"/>
            <w:u w:val="single"/>
          </w:rPr>
          <w:t>Counseling Center</w:t>
        </w:r>
      </w:hyperlink>
      <w:r>
        <w:rPr>
          <w:color w:val="1F497D"/>
        </w:rPr>
        <w:t xml:space="preserve"> </w:t>
      </w:r>
      <w:r>
        <w:rPr>
          <w:color w:val="000000"/>
        </w:rPr>
        <w:t>(212</w:t>
      </w:r>
      <w:r>
        <w:t>-</w:t>
      </w:r>
      <w:r>
        <w:rPr>
          <w:color w:val="000000"/>
        </w:rPr>
        <w:t>217-4260) provides free, confidential services to all registered, degree- and/or credit-seeking students. It provides confidential crisis intervention, short-term counseling, advocacy, and referrals to carefully selected community resources. The Counseling Center may also provide specialized or extended treatment to students who have been victimized by crime. Whenever necessary, Counseling Center staff members will provide timely, on-site emergency assistance to students. Regular services are provided year-round. The Counseling Center is located on the second floor of the David Dubinsky Student Center, Room A212B. Its normal semester hours are Monday through Friday, 9</w:t>
      </w:r>
      <w:r w:rsidR="00814B3C">
        <w:rPr>
          <w:color w:val="000000"/>
        </w:rPr>
        <w:t xml:space="preserve"> </w:t>
      </w:r>
      <w:r>
        <w:rPr>
          <w:color w:val="000000"/>
        </w:rPr>
        <w:t>am to 5</w:t>
      </w:r>
      <w:r w:rsidR="00814B3C">
        <w:rPr>
          <w:color w:val="000000"/>
        </w:rPr>
        <w:t xml:space="preserve"> </w:t>
      </w:r>
      <w:r>
        <w:rPr>
          <w:color w:val="000000"/>
        </w:rPr>
        <w:t xml:space="preserve">pm </w:t>
      </w:r>
    </w:p>
    <w:p w14:paraId="00000121" w14:textId="77777777" w:rsidR="00602977" w:rsidRDefault="00602977">
      <w:pPr>
        <w:rPr>
          <w:color w:val="000000"/>
        </w:rPr>
      </w:pPr>
    </w:p>
    <w:p w14:paraId="00000122" w14:textId="77777777" w:rsidR="00602977" w:rsidRDefault="00905E2C">
      <w:pPr>
        <w:rPr>
          <w:color w:val="000000"/>
        </w:rPr>
      </w:pPr>
      <w:r>
        <w:rPr>
          <w:color w:val="000000"/>
        </w:rPr>
        <w:t xml:space="preserve">If you are experiencing a mental health emergency, the Counseling Center encourages you to call 911 </w:t>
      </w:r>
      <w:r>
        <w:t>for</w:t>
      </w:r>
      <w:r>
        <w:rPr>
          <w:color w:val="000000"/>
        </w:rPr>
        <w:t xml:space="preserve"> psyc</w:t>
      </w:r>
      <w:r>
        <w:t xml:space="preserve">hiatric emergency care at area hospitals; call </w:t>
      </w:r>
      <w:r>
        <w:rPr>
          <w:color w:val="000000"/>
        </w:rPr>
        <w:t xml:space="preserve"> 9</w:t>
      </w:r>
      <w:r>
        <w:t xml:space="preserve">88—the </w:t>
      </w:r>
      <w:hyperlink r:id="rId30">
        <w:r w:rsidR="00602977">
          <w:rPr>
            <w:color w:val="0000FF"/>
            <w:u w:val="single"/>
          </w:rPr>
          <w:t>Suicide &amp; Crisis Lifeline</w:t>
        </w:r>
      </w:hyperlink>
      <w:r>
        <w:rPr>
          <w:color w:val="000000"/>
        </w:rPr>
        <w:t xml:space="preserve">—or call </w:t>
      </w:r>
      <w:hyperlink r:id="rId31">
        <w:r w:rsidR="00602977">
          <w:rPr>
            <w:color w:val="0000FF"/>
            <w:u w:val="single"/>
          </w:rPr>
          <w:t>NYC Well</w:t>
        </w:r>
      </w:hyperlink>
      <w:r>
        <w:rPr>
          <w:color w:val="000000"/>
        </w:rPr>
        <w:t xml:space="preserve">, the free, confidential hotline of the Mental Health Association of New York City, Inc., at (888) NYC-WELL (692-9355), then press 2. </w:t>
      </w:r>
    </w:p>
    <w:p w14:paraId="00000123" w14:textId="77777777" w:rsidR="00602977" w:rsidRDefault="00602977">
      <w:pPr>
        <w:rPr>
          <w:color w:val="000000"/>
        </w:rPr>
      </w:pPr>
    </w:p>
    <w:p w14:paraId="00000124" w14:textId="40882023" w:rsidR="00602977" w:rsidRDefault="00905E2C">
      <w:pPr>
        <w:rPr>
          <w:color w:val="000000"/>
        </w:rPr>
      </w:pPr>
      <w:r>
        <w:rPr>
          <w:color w:val="000000"/>
        </w:rPr>
        <w:t xml:space="preserve">The Counseling Center regularly sponsors programming open to students collegewide, including, but not limited to, </w:t>
      </w:r>
      <w:r>
        <w:t>m</w:t>
      </w:r>
      <w:r>
        <w:rPr>
          <w:color w:val="000000"/>
        </w:rPr>
        <w:t>editation workshops and support group</w:t>
      </w:r>
      <w:sdt>
        <w:sdtPr>
          <w:tag w:val="goog_rdk_52"/>
          <w:id w:val="1789374469"/>
        </w:sdtPr>
        <w:sdtEndPr/>
        <w:sdtContent>
          <w:r>
            <w:rPr>
              <w:color w:val="000000"/>
            </w:rPr>
            <w:t>s</w:t>
          </w:r>
        </w:sdtContent>
      </w:sdt>
      <w:r>
        <w:rPr>
          <w:color w:val="000000"/>
        </w:rPr>
        <w:t>.</w:t>
      </w:r>
    </w:p>
    <w:p w14:paraId="00000125" w14:textId="77777777" w:rsidR="00602977" w:rsidRDefault="00602977">
      <w:pPr>
        <w:rPr>
          <w:color w:val="000000"/>
        </w:rPr>
      </w:pPr>
    </w:p>
    <w:p w14:paraId="00000126" w14:textId="77777777" w:rsidR="00602977" w:rsidRDefault="00905E2C">
      <w:pPr>
        <w:pStyle w:val="Heading2"/>
        <w:rPr>
          <w:color w:val="000000"/>
        </w:rPr>
      </w:pPr>
      <w:bookmarkStart w:id="26" w:name="_Toc209537332"/>
      <w:r>
        <w:t>HEALTH SERVICES</w:t>
      </w:r>
      <w:bookmarkEnd w:id="26"/>
    </w:p>
    <w:p w14:paraId="00000127" w14:textId="77777777" w:rsidR="00602977" w:rsidRDefault="00602977"/>
    <w:p w14:paraId="00000128" w14:textId="7BA4C08E" w:rsidR="00602977" w:rsidRDefault="00602977">
      <w:pPr>
        <w:rPr>
          <w:color w:val="000000"/>
        </w:rPr>
      </w:pPr>
      <w:hyperlink r:id="rId32">
        <w:r>
          <w:rPr>
            <w:color w:val="0000FF"/>
            <w:u w:val="single"/>
          </w:rPr>
          <w:t>Health Services</w:t>
        </w:r>
      </w:hyperlink>
      <w:r>
        <w:rPr>
          <w:color w:val="000000"/>
        </w:rPr>
        <w:t xml:space="preserve"> (212</w:t>
      </w:r>
      <w:r>
        <w:t>-</w:t>
      </w:r>
      <w:r>
        <w:rPr>
          <w:color w:val="000000"/>
        </w:rPr>
        <w:t>217-4190) is staffed by doctors, registered nurses, and licensed nurse practitioners. It operates as a</w:t>
      </w:r>
      <w:sdt>
        <w:sdtPr>
          <w:tag w:val="goog_rdk_53"/>
          <w:id w:val="-41510580"/>
        </w:sdtPr>
        <w:sdtEndPr/>
        <w:sdtContent>
          <w:sdt>
            <w:sdtPr>
              <w:tag w:val="goog_rdk_54"/>
              <w:id w:val="-79100239"/>
            </w:sdtPr>
            <w:sdtEndPr/>
            <w:sdtContent>
              <w:r w:rsidRPr="00D948BF">
                <w:t xml:space="preserve"> nationally accredited </w:t>
              </w:r>
            </w:sdtContent>
          </w:sdt>
        </w:sdtContent>
      </w:sdt>
      <w:r>
        <w:rPr>
          <w:color w:val="000000"/>
        </w:rPr>
        <w:t xml:space="preserve">ambulatory care unit free to students registered for credit courses, unless otherwise noted, and can handle most medical emergencies occurring on campus. Health Services is located on the fourth floor of the David Dubinsky Student Center, Room A402, and is </w:t>
      </w:r>
      <w:sdt>
        <w:sdtPr>
          <w:tag w:val="goog_rdk_57"/>
          <w:id w:val="-784893148"/>
        </w:sdtPr>
        <w:sdtEndPr/>
        <w:sdtContent>
          <w:sdt>
            <w:sdtPr>
              <w:tag w:val="goog_rdk_58"/>
              <w:id w:val="1831073796"/>
            </w:sdtPr>
            <w:sdtEndPr/>
            <w:sdtContent>
              <w:r w:rsidRPr="00D948BF">
                <w:t>open weekdays.</w:t>
              </w:r>
            </w:sdtContent>
          </w:sdt>
        </w:sdtContent>
      </w:sdt>
      <w:r>
        <w:rPr>
          <w:color w:val="000000"/>
        </w:rPr>
        <w:t xml:space="preserve"> Clinic and office hours for each day are posted </w:t>
      </w:r>
      <w:hyperlink r:id="rId33">
        <w:r>
          <w:rPr>
            <w:color w:val="0000FF"/>
            <w:u w:val="single"/>
          </w:rPr>
          <w:t>online</w:t>
        </w:r>
      </w:hyperlink>
      <w:r>
        <w:rPr>
          <w:color w:val="000000"/>
        </w:rPr>
        <w:t>.</w:t>
      </w:r>
    </w:p>
    <w:p w14:paraId="00000129" w14:textId="77777777" w:rsidR="00602977" w:rsidRDefault="00602977">
      <w:pPr>
        <w:rPr>
          <w:color w:val="000000"/>
        </w:rPr>
      </w:pPr>
    </w:p>
    <w:p w14:paraId="0000012A" w14:textId="54E39908" w:rsidR="00602977" w:rsidRDefault="00905E2C">
      <w:pPr>
        <w:rPr>
          <w:color w:val="000000"/>
        </w:rPr>
      </w:pPr>
      <w:r>
        <w:rPr>
          <w:color w:val="000000"/>
        </w:rPr>
        <w:t xml:space="preserve">When a member of the community is sick or injured, Public Safety responds with a wheelchair to transport the injured or sick person to Health Services. In cases of injury, </w:t>
      </w:r>
      <w:r>
        <w:t>e</w:t>
      </w:r>
      <w:r>
        <w:rPr>
          <w:color w:val="000000"/>
        </w:rPr>
        <w:t xml:space="preserve">mergency </w:t>
      </w:r>
      <w:r>
        <w:t>m</w:t>
      </w:r>
      <w:r>
        <w:rPr>
          <w:color w:val="000000"/>
        </w:rPr>
        <w:t xml:space="preserve">edical </w:t>
      </w:r>
      <w:r>
        <w:t>s</w:t>
      </w:r>
      <w:r>
        <w:rPr>
          <w:color w:val="000000"/>
        </w:rPr>
        <w:t xml:space="preserve">ervices </w:t>
      </w:r>
      <w:sdt>
        <w:sdtPr>
          <w:tag w:val="goog_rdk_61"/>
          <w:id w:val="-1758053075"/>
        </w:sdtPr>
        <w:sdtEndPr/>
        <w:sdtContent>
          <w:sdt>
            <w:sdtPr>
              <w:tag w:val="goog_rdk_62"/>
              <w:id w:val="-934927649"/>
            </w:sdtPr>
            <w:sdtEndPr/>
            <w:sdtContent>
              <w:r w:rsidRPr="00D948BF">
                <w:t xml:space="preserve">may be </w:t>
              </w:r>
            </w:sdtContent>
          </w:sdt>
        </w:sdtContent>
      </w:sdt>
      <w:r>
        <w:rPr>
          <w:color w:val="000000"/>
        </w:rPr>
        <w:t xml:space="preserve">called and the person may, if it is appropriate, be taken to an area hospital. A list of nearby urgent care facilities and emergency facilities/hospitals is available on the Health Services </w:t>
      </w:r>
      <w:hyperlink r:id="rId34">
        <w:r w:rsidR="00602977">
          <w:rPr>
            <w:color w:val="0000FF"/>
            <w:u w:val="single"/>
          </w:rPr>
          <w:t>website</w:t>
        </w:r>
      </w:hyperlink>
      <w:r>
        <w:rPr>
          <w:color w:val="000000"/>
        </w:rPr>
        <w:t xml:space="preserve">. </w:t>
      </w:r>
    </w:p>
    <w:p w14:paraId="0000012B" w14:textId="77777777" w:rsidR="00602977" w:rsidRDefault="00602977">
      <w:pPr>
        <w:rPr>
          <w:color w:val="000000"/>
        </w:rPr>
      </w:pPr>
    </w:p>
    <w:p w14:paraId="0000012C" w14:textId="77777777" w:rsidR="00602977" w:rsidRDefault="00905E2C">
      <w:pPr>
        <w:pStyle w:val="Heading2"/>
        <w:rPr>
          <w:color w:val="000000"/>
        </w:rPr>
      </w:pPr>
      <w:bookmarkStart w:id="27" w:name="_Toc209537333"/>
      <w:r>
        <w:t>EMPLOYEE ASSISTANCE PROGRAM</w:t>
      </w:r>
      <w:bookmarkEnd w:id="27"/>
    </w:p>
    <w:p w14:paraId="0000012D" w14:textId="77777777" w:rsidR="00602977" w:rsidRDefault="00602977"/>
    <w:p w14:paraId="0000012F" w14:textId="44B601E6" w:rsidR="00602977" w:rsidRDefault="000F334D">
      <w:pPr>
        <w:rPr>
          <w:color w:val="000000"/>
        </w:rPr>
      </w:pPr>
      <w:sdt>
        <w:sdtPr>
          <w:tag w:val="goog_rdk_68"/>
          <w:id w:val="-2131386234"/>
        </w:sdtPr>
        <w:sdtEndPr/>
        <w:sdtContent>
          <w:r w:rsidR="00905E2C">
            <w:rPr>
              <w:color w:val="000000"/>
            </w:rPr>
            <w:t xml:space="preserve">The </w:t>
          </w:r>
          <w:sdt>
            <w:sdtPr>
              <w:tag w:val="goog_rdk_65"/>
              <w:id w:val="278558797"/>
            </w:sdtPr>
            <w:sdtEndPr/>
            <w:sdtContent/>
          </w:sdt>
          <w:sdt>
            <w:sdtPr>
              <w:tag w:val="goog_rdk_66"/>
              <w:id w:val="-168676029"/>
            </w:sdtPr>
            <w:sdtEndPr/>
            <w:sdtContent>
              <w:hyperlink r:id="rId35" w:history="1">
                <w:r w:rsidR="00602977">
                  <w:rPr>
                    <w:color w:val="1155CC"/>
                    <w:u w:val="single"/>
                  </w:rPr>
                  <w:t>FIT/UCE Employee Assistance Program (EAP</w:t>
                </w:r>
              </w:hyperlink>
            </w:sdtContent>
          </w:sdt>
          <w:sdt>
            <w:sdtPr>
              <w:tag w:val="goog_rdk_67"/>
              <w:id w:val="2001927775"/>
            </w:sdtPr>
            <w:sdtEndPr/>
            <w:sdtContent/>
          </w:sdt>
        </w:sdtContent>
      </w:sdt>
      <w:bookmarkStart w:id="28" w:name="_heading=h.3as4poj" w:colFirst="0" w:colLast="0"/>
      <w:bookmarkEnd w:id="28"/>
      <w:r w:rsidR="000D300E">
        <w:t xml:space="preserve"> </w:t>
      </w:r>
      <w:sdt>
        <w:sdtPr>
          <w:tag w:val="goog_rdk_88"/>
          <w:id w:val="-867306430"/>
        </w:sdtPr>
        <w:sdtEndPr/>
        <w:sdtContent>
          <w:sdt>
            <w:sdtPr>
              <w:tag w:val="goog_rdk_71"/>
              <w:id w:val="575629883"/>
            </w:sdtPr>
            <w:sdtEndPr/>
            <w:sdtContent>
              <w:r w:rsidR="00905E2C">
                <w:rPr>
                  <w:color w:val="000000"/>
                </w:rPr>
                <w:t xml:space="preserve">(212-217-5600) </w:t>
              </w:r>
            </w:sdtContent>
          </w:sdt>
          <w:r w:rsidR="00905E2C">
            <w:rPr>
              <w:color w:val="000000"/>
            </w:rPr>
            <w:t xml:space="preserve">is a jointly sponsored labor/management program. It is a free confidential service designed to provide assistance from trained, licensed counselors to employees who may be experiencing </w:t>
          </w:r>
          <w:sdt>
            <w:sdtPr>
              <w:tag w:val="goog_rdk_73"/>
              <w:id w:val="-2076660377"/>
            </w:sdtPr>
            <w:sdtEndPr/>
            <w:sdtContent>
              <w:r w:rsidR="00905E2C">
                <w:rPr>
                  <w:color w:val="000000"/>
                </w:rPr>
                <w:t>a var</w:t>
              </w:r>
              <w:sdt>
                <w:sdtPr>
                  <w:tag w:val="goog_rdk_74"/>
                  <w:id w:val="149136683"/>
                </w:sdtPr>
                <w:sdtEndPr/>
                <w:sdtContent>
                  <w:r w:rsidR="00905E2C" w:rsidRPr="00D948BF">
                    <w:t>iety of challenges including</w:t>
                  </w:r>
                </w:sdtContent>
              </w:sdt>
            </w:sdtContent>
          </w:sdt>
          <w:sdt>
            <w:sdtPr>
              <w:tag w:val="goog_rdk_75"/>
              <w:id w:val="-1688036578"/>
            </w:sdtPr>
            <w:sdtEndPr/>
            <w:sdtContent>
              <w:sdt>
                <w:sdtPr>
                  <w:tag w:val="goog_rdk_76"/>
                  <w:id w:val="-1992821053"/>
                </w:sdtPr>
                <w:sdtEndPr/>
                <w:sdtContent>
                  <w:r w:rsidR="00905E2C" w:rsidRPr="00D948BF">
                    <w:t>,</w:t>
                  </w:r>
                </w:sdtContent>
              </w:sdt>
            </w:sdtContent>
          </w:sdt>
          <w:sdt>
            <w:sdtPr>
              <w:tag w:val="goog_rdk_77"/>
              <w:id w:val="1995651590"/>
            </w:sdtPr>
            <w:sdtEndPr/>
            <w:sdtContent>
              <w:sdt>
                <w:sdtPr>
                  <w:tag w:val="goog_rdk_78"/>
                  <w:id w:val="1881531269"/>
                </w:sdtPr>
                <w:sdtEndPr/>
                <w:sdtContent>
                  <w:r w:rsidR="00905E2C" w:rsidRPr="00D948BF">
                    <w:t xml:space="preserve"> but not limited to</w:t>
                  </w:r>
                </w:sdtContent>
              </w:sdt>
            </w:sdtContent>
          </w:sdt>
          <w:sdt>
            <w:sdtPr>
              <w:tag w:val="goog_rdk_79"/>
              <w:id w:val="1843127994"/>
            </w:sdtPr>
            <w:sdtEndPr/>
            <w:sdtContent>
              <w:sdt>
                <w:sdtPr>
                  <w:tag w:val="goog_rdk_80"/>
                  <w:id w:val="1992107656"/>
                </w:sdtPr>
                <w:sdtEndPr/>
                <w:sdtContent>
                  <w:r w:rsidR="00905E2C" w:rsidRPr="00D948BF">
                    <w:t>,</w:t>
                  </w:r>
                </w:sdtContent>
              </w:sdt>
            </w:sdtContent>
          </w:sdt>
          <w:sdt>
            <w:sdtPr>
              <w:tag w:val="goog_rdk_81"/>
              <w:id w:val="2089341266"/>
            </w:sdtPr>
            <w:sdtEndPr/>
            <w:sdtContent>
              <w:sdt>
                <w:sdtPr>
                  <w:tag w:val="goog_rdk_82"/>
                  <w:id w:val="-33886805"/>
                </w:sdtPr>
                <w:sdtEndPr/>
                <w:sdtContent>
                  <w:r w:rsidR="00905E2C" w:rsidRPr="00D948BF">
                    <w:t xml:space="preserve"> </w:t>
                  </w:r>
                </w:sdtContent>
              </w:sdt>
            </w:sdtContent>
          </w:sdt>
          <w:r w:rsidR="00905E2C">
            <w:rPr>
              <w:color w:val="000000"/>
            </w:rPr>
            <w:t>personal</w:t>
          </w:r>
          <w:sdt>
            <w:sdtPr>
              <w:tag w:val="goog_rdk_83"/>
              <w:id w:val="1765496958"/>
            </w:sdtPr>
            <w:sdtEndPr/>
            <w:sdtContent>
              <w:sdt>
                <w:sdtPr>
                  <w:tag w:val="goog_rdk_84"/>
                  <w:id w:val="180843571"/>
                </w:sdtPr>
                <w:sdtEndPr/>
                <w:sdtContent>
                  <w:r w:rsidR="00905E2C" w:rsidRPr="00D948BF">
                    <w:t xml:space="preserve"> problems</w:t>
                  </w:r>
                </w:sdtContent>
              </w:sdt>
            </w:sdtContent>
          </w:sdt>
          <w:r w:rsidR="00905E2C">
            <w:rPr>
              <w:color w:val="000000"/>
            </w:rPr>
            <w:t xml:space="preserve"> </w:t>
          </w:r>
          <w:sdt>
            <w:sdtPr>
              <w:tag w:val="goog_rdk_86"/>
              <w:id w:val="298433352"/>
            </w:sdtPr>
            <w:sdtEndPr/>
            <w:sdtContent>
              <w:r w:rsidR="00905E2C">
                <w:rPr>
                  <w:color w:val="000000"/>
                </w:rPr>
                <w:t>and</w:t>
              </w:r>
              <w:sdt>
                <w:sdtPr>
                  <w:tag w:val="goog_rdk_87"/>
                  <w:id w:val="1514891362"/>
                </w:sdtPr>
                <w:sdtEndPr/>
                <w:sdtContent>
                  <w:r w:rsidR="00905E2C" w:rsidRPr="00D948BF">
                    <w:t>/or work-related stress</w:t>
                  </w:r>
                </w:sdtContent>
              </w:sdt>
              <w:r w:rsidR="00905E2C">
                <w:rPr>
                  <w:color w:val="000000"/>
                </w:rPr>
                <w:t xml:space="preserve"> </w:t>
              </w:r>
            </w:sdtContent>
          </w:sdt>
          <w:r w:rsidR="00905E2C">
            <w:rPr>
              <w:color w:val="000000"/>
            </w:rPr>
            <w:t xml:space="preserve">that can affect their ability to function on the job. The program is also available to the family members or significant others of FIT employees. </w:t>
          </w:r>
        </w:sdtContent>
      </w:sdt>
    </w:p>
    <w:p w14:paraId="00000131" w14:textId="1DB7BF47" w:rsidR="00602977" w:rsidRDefault="000F334D">
      <w:sdt>
        <w:sdtPr>
          <w:tag w:val="goog_rdk_100"/>
          <w:id w:val="892113052"/>
        </w:sdtPr>
        <w:sdtEndPr/>
        <w:sdtContent>
          <w:sdt>
            <w:sdtPr>
              <w:tag w:val="goog_rdk_91"/>
              <w:id w:val="-1500604998"/>
            </w:sdtPr>
            <w:sdtEndPr/>
            <w:sdtContent>
              <w:sdt>
                <w:sdtPr>
                  <w:tag w:val="goog_rdk_92"/>
                  <w:id w:val="1099439619"/>
                </w:sdtPr>
                <w:sdtEndPr/>
                <w:sdtContent>
                  <w:r w:rsidR="00905E2C" w:rsidRPr="00D948BF">
                    <w:t>The</w:t>
                  </w:r>
                </w:sdtContent>
              </w:sdt>
            </w:sdtContent>
          </w:sdt>
          <w:sdt>
            <w:sdtPr>
              <w:tag w:val="goog_rdk_93"/>
              <w:id w:val="-1408139045"/>
            </w:sdtPr>
            <w:sdtEndPr/>
            <w:sdtContent>
              <w:sdt>
                <w:sdtPr>
                  <w:tag w:val="goog_rdk_94"/>
                  <w:id w:val="1424561645"/>
                </w:sdtPr>
                <w:sdtEndPr/>
                <w:sdtContent>
                  <w:r w:rsidR="000D300E">
                    <w:t xml:space="preserve"> </w:t>
                  </w:r>
                </w:sdtContent>
              </w:sdt>
            </w:sdtContent>
          </w:sdt>
          <w:r w:rsidR="00905E2C">
            <w:rPr>
              <w:color w:val="000000"/>
            </w:rPr>
            <w:t xml:space="preserve">EAP </w:t>
          </w:r>
          <w:sdt>
            <w:sdtPr>
              <w:tag w:val="goog_rdk_95"/>
              <w:id w:val="1020645465"/>
            </w:sdtPr>
            <w:sdtEndPr/>
            <w:sdtContent>
              <w:r w:rsidR="00905E2C">
                <w:rPr>
                  <w:color w:val="000000"/>
                </w:rPr>
                <w:t xml:space="preserve">office </w:t>
              </w:r>
            </w:sdtContent>
          </w:sdt>
          <w:r w:rsidR="00905E2C">
            <w:rPr>
              <w:color w:val="000000"/>
            </w:rPr>
            <w:t>is located in the Dubinsky Student Center, Room A608D. Hours are Mondays and Thursdays, 9</w:t>
          </w:r>
          <w:r w:rsidR="00814B3C">
            <w:rPr>
              <w:color w:val="000000"/>
            </w:rPr>
            <w:t xml:space="preserve"> </w:t>
          </w:r>
          <w:r w:rsidR="00905E2C">
            <w:rPr>
              <w:color w:val="000000"/>
            </w:rPr>
            <w:t>am to 3</w:t>
          </w:r>
          <w:r w:rsidR="00814B3C">
            <w:rPr>
              <w:color w:val="000000"/>
            </w:rPr>
            <w:t xml:space="preserve"> </w:t>
          </w:r>
          <w:r w:rsidR="00905E2C">
            <w:rPr>
              <w:color w:val="000000"/>
            </w:rPr>
            <w:t>pm, and Wednesdays 9</w:t>
          </w:r>
          <w:r w:rsidR="00814B3C">
            <w:rPr>
              <w:color w:val="000000"/>
            </w:rPr>
            <w:t xml:space="preserve"> </w:t>
          </w:r>
          <w:r w:rsidR="00905E2C">
            <w:rPr>
              <w:color w:val="000000"/>
            </w:rPr>
            <w:t>am to 1</w:t>
          </w:r>
          <w:r w:rsidR="00814B3C">
            <w:rPr>
              <w:color w:val="000000"/>
            </w:rPr>
            <w:t xml:space="preserve"> </w:t>
          </w:r>
          <w:r w:rsidR="00905E2C">
            <w:rPr>
              <w:color w:val="000000"/>
            </w:rPr>
            <w:t>pm</w:t>
          </w:r>
          <w:sdt>
            <w:sdtPr>
              <w:tag w:val="goog_rdk_97"/>
              <w:id w:val="1790117333"/>
            </w:sdtPr>
            <w:sdtEndPr/>
            <w:sdtContent>
              <w:r w:rsidR="00905E2C">
                <w:rPr>
                  <w:color w:val="000000"/>
                </w:rPr>
                <w:t>.</w:t>
              </w:r>
            </w:sdtContent>
          </w:sdt>
          <w:r w:rsidR="00905E2C">
            <w:rPr>
              <w:color w:val="000000"/>
            </w:rPr>
            <w:t xml:space="preserve"> Voicemail messages are retrieved daily. </w:t>
          </w:r>
          <w:sdt>
            <w:sdtPr>
              <w:tag w:val="goog_rdk_98"/>
              <w:id w:val="-955201152"/>
            </w:sdtPr>
            <w:sdtEndPr/>
            <w:sdtContent>
              <w:sdt>
                <w:sdtPr>
                  <w:tag w:val="goog_rdk_99"/>
                  <w:id w:val="-381045463"/>
                </w:sdtPr>
                <w:sdtEndPr/>
                <w:sdtContent/>
              </w:sdt>
            </w:sdtContent>
          </w:sdt>
        </w:sdtContent>
      </w:sdt>
    </w:p>
    <w:p w14:paraId="4A545EDB" w14:textId="77777777" w:rsidR="000D300E" w:rsidRDefault="000D300E">
      <w:pPr>
        <w:rPr>
          <w:color w:val="000000"/>
        </w:rPr>
      </w:pPr>
    </w:p>
    <w:p w14:paraId="00000132" w14:textId="77777777" w:rsidR="00602977" w:rsidRDefault="00905E2C">
      <w:pPr>
        <w:pStyle w:val="Heading2"/>
        <w:rPr>
          <w:color w:val="000000"/>
        </w:rPr>
      </w:pPr>
      <w:bookmarkStart w:id="29" w:name="_Toc209537334"/>
      <w:r>
        <w:t>WORKPLACE VIOLENCE PREVENTION POLICY</w:t>
      </w:r>
      <w:bookmarkEnd w:id="29"/>
    </w:p>
    <w:p w14:paraId="00000133" w14:textId="77777777" w:rsidR="00602977" w:rsidRDefault="00602977">
      <w:pPr>
        <w:rPr>
          <w:color w:val="000000"/>
        </w:rPr>
      </w:pPr>
    </w:p>
    <w:p w14:paraId="00000134" w14:textId="77777777" w:rsidR="00602977" w:rsidRDefault="00905E2C">
      <w:r>
        <w:t xml:space="preserve">The Fashion Institute of Technology’s </w:t>
      </w:r>
      <w:hyperlink r:id="rId36">
        <w:r w:rsidR="00602977">
          <w:rPr>
            <w:color w:val="0000FF"/>
            <w:u w:val="single"/>
          </w:rPr>
          <w:t>Workplace Violence Prevention policy</w:t>
        </w:r>
      </w:hyperlink>
      <w:r>
        <w:t xml:space="preserve"> embodies our commitment to the prevention of workplace violence. All FIT employees are responsible for helping to create an environment of mutual respect and for assisting in maintaining a safe and secure work environment. They are expected to participate in the annual Workplace Violence Prevention Training Program, described below, which is designed to prevent and minimize the hazards of workplace violence to employees. </w:t>
      </w:r>
    </w:p>
    <w:p w14:paraId="00000135" w14:textId="77777777" w:rsidR="00602977" w:rsidRDefault="00602977">
      <w:pPr>
        <w:keepLines w:val="0"/>
        <w:widowControl/>
      </w:pPr>
    </w:p>
    <w:p w14:paraId="00000136" w14:textId="77777777" w:rsidR="00602977" w:rsidRDefault="00905E2C">
      <w:pPr>
        <w:keepLines w:val="0"/>
        <w:widowControl/>
      </w:pPr>
      <w:r>
        <w:t xml:space="preserve">The process involved in complying with this policy includes a workplace evaluation designed to identify potential workplace violence hazards that FIT employees could be exposed to and recommends methods to reduce or eliminate them. Reports of workplace incidents will be used to review the effectiveness of the actions taken to mitigate workplace violence. </w:t>
      </w:r>
    </w:p>
    <w:p w14:paraId="00000137" w14:textId="77777777" w:rsidR="00602977" w:rsidRDefault="00602977">
      <w:pPr>
        <w:rPr>
          <w:color w:val="000000"/>
        </w:rPr>
      </w:pPr>
    </w:p>
    <w:p w14:paraId="00000138" w14:textId="77777777" w:rsidR="00602977" w:rsidRDefault="00905E2C">
      <w:pPr>
        <w:keepLines w:val="0"/>
        <w:widowControl/>
      </w:pPr>
      <w:r>
        <w:t>FIT’s Workplace Violence Prevention Program is reviewed annually and provides information to the college community about preventing and responding to incidents of workplace violence at the college’s worksites and facilities. The program seeks to develop responses that will prevent or reduce the likelihood of threats or acts of workplace violence and to ensure that any incident, complaint, or report of workplace violence is taken seriously and dealt with appropriately. The written program, and copies of risk assessments, are made available to employees and the NY</w:t>
      </w:r>
      <w:sdt>
        <w:sdtPr>
          <w:tag w:val="goog_rdk_101"/>
          <w:id w:val="902499006"/>
        </w:sdtPr>
        <w:sdtEndPr/>
        <w:sdtContent>
          <w:r>
            <w:t>S</w:t>
          </w:r>
        </w:sdtContent>
      </w:sdt>
      <w:r>
        <w:t xml:space="preserve"> Department of Labor upon request. </w:t>
      </w:r>
    </w:p>
    <w:p w14:paraId="00000139" w14:textId="77777777" w:rsidR="00602977" w:rsidRDefault="00602977">
      <w:pPr>
        <w:keepLines w:val="0"/>
        <w:widowControl/>
      </w:pPr>
    </w:p>
    <w:p w14:paraId="0000013A" w14:textId="77777777" w:rsidR="00602977" w:rsidRDefault="00905E2C">
      <w:pPr>
        <w:rPr>
          <w:smallCaps/>
          <w:color w:val="000000"/>
          <w:sz w:val="28"/>
          <w:szCs w:val="28"/>
        </w:rPr>
      </w:pPr>
      <w:r>
        <w:t xml:space="preserve">Under the Workplace Violence Prevention Program and in accordance with NYS and SUNY guidelines, the college provides employees with training upon hire and on an annual basis, or anytime there is a significant change to the Workplace Violence Prevention Program, a risk factor, or work control. Resources about the program, aimed at the prevention of workplace violence, are posted internally for employees’ benefit. </w:t>
      </w:r>
      <w:r>
        <w:br w:type="page"/>
      </w:r>
    </w:p>
    <w:p w14:paraId="0000013B" w14:textId="77777777" w:rsidR="00602977" w:rsidRDefault="00905E2C">
      <w:pPr>
        <w:pStyle w:val="Heading1"/>
        <w:rPr>
          <w:color w:val="000000"/>
        </w:rPr>
      </w:pPr>
      <w:bookmarkStart w:id="30" w:name="_Toc209537335"/>
      <w:r>
        <w:rPr>
          <w:color w:val="000000"/>
        </w:rPr>
        <w:lastRenderedPageBreak/>
        <w:t>SEXUAL MISCONDUCT AND INTERPERSONAL VIOLENCE PREVENTION AND RESPONSE</w:t>
      </w:r>
      <w:bookmarkEnd w:id="30"/>
    </w:p>
    <w:p w14:paraId="0000013C" w14:textId="77777777" w:rsidR="00602977" w:rsidRDefault="00602977">
      <w:pPr>
        <w:rPr>
          <w:color w:val="000000"/>
        </w:rPr>
      </w:pPr>
    </w:p>
    <w:p w14:paraId="0000013D" w14:textId="77777777" w:rsidR="00602977" w:rsidRDefault="00905E2C">
      <w:pPr>
        <w:rPr>
          <w:color w:val="1F497D"/>
        </w:rPr>
      </w:pPr>
      <w:r>
        <w:rPr>
          <w:color w:val="000000"/>
        </w:rPr>
        <w:t xml:space="preserve">FIT policy prohibits all forms of sexual misconduct and interpersonal violence, including sexual assault, stalking, domestic violence (also known as intimate partner violence), and dating violence, consistent with the definitions </w:t>
      </w:r>
      <w:r>
        <w:t>set forth in</w:t>
      </w:r>
      <w:r>
        <w:rPr>
          <w:color w:val="000000"/>
        </w:rPr>
        <w:t xml:space="preserve"> the Clery Act and FIT policy. FIT further prohibits sexual and gender-based harassment; discrimination based on sex, gender, and other protected characteristics; and other forms of harassment. The following section provides information on FIT’s prevention and response to sexual misconduct. FIT encourages members of its community to review in detail FIT’s policies on </w:t>
      </w:r>
      <w:hyperlink r:id="rId37">
        <w:r w:rsidR="00602977">
          <w:rPr>
            <w:color w:val="0000FF"/>
            <w:u w:val="single"/>
          </w:rPr>
          <w:t>Sexual Misconduct Response</w:t>
        </w:r>
      </w:hyperlink>
      <w:r>
        <w:rPr>
          <w:color w:val="0000FF"/>
          <w:u w:val="single"/>
        </w:rPr>
        <w:t xml:space="preserve">, </w:t>
      </w:r>
      <w:hyperlink r:id="rId38">
        <w:r w:rsidR="00602977">
          <w:rPr>
            <w:color w:val="0000FF"/>
            <w:u w:val="single"/>
          </w:rPr>
          <w:t>Title IX Grievance</w:t>
        </w:r>
      </w:hyperlink>
      <w:r>
        <w:rPr>
          <w:color w:val="0000FF"/>
          <w:u w:val="single"/>
        </w:rPr>
        <w:t>,</w:t>
      </w:r>
      <w:r>
        <w:rPr>
          <w:color w:val="1F497D"/>
        </w:rPr>
        <w:t xml:space="preserve"> </w:t>
      </w:r>
      <w:r>
        <w:t xml:space="preserve">and </w:t>
      </w:r>
      <w:hyperlink r:id="rId39">
        <w:r w:rsidR="00602977">
          <w:rPr>
            <w:color w:val="0000FF"/>
            <w:u w:val="single"/>
          </w:rPr>
          <w:t>Nondiscrimination and Anti-Harassment</w:t>
        </w:r>
      </w:hyperlink>
      <w:r>
        <w:rPr>
          <w:color w:val="1F497D"/>
        </w:rPr>
        <w:t xml:space="preserve">. </w:t>
      </w:r>
    </w:p>
    <w:p w14:paraId="0000013E" w14:textId="77777777" w:rsidR="00602977" w:rsidRDefault="00602977">
      <w:pPr>
        <w:rPr>
          <w:color w:val="000000"/>
        </w:rPr>
      </w:pPr>
    </w:p>
    <w:p w14:paraId="0000013F" w14:textId="6A5242A7" w:rsidR="00602977" w:rsidRDefault="00905E2C">
      <w:pPr>
        <w:rPr>
          <w:color w:val="000000"/>
        </w:rPr>
      </w:pPr>
      <w:r>
        <w:rPr>
          <w:color w:val="000000"/>
        </w:rPr>
        <w:t xml:space="preserve">FIT also encourages members of its community to visit </w:t>
      </w:r>
      <w:sdt>
        <w:sdtPr>
          <w:tag w:val="goog_rdk_102"/>
          <w:id w:val="-630155651"/>
        </w:sdtPr>
        <w:sdtEndPr/>
        <w:sdtContent>
          <w:sdt>
            <w:sdtPr>
              <w:tag w:val="goog_rdk_103"/>
              <w:id w:val="-93685233"/>
            </w:sdtPr>
            <w:sdtEndPr/>
            <w:sdtContent>
              <w:r w:rsidRPr="00D948BF">
                <w:t xml:space="preserve">the </w:t>
              </w:r>
            </w:sdtContent>
          </w:sdt>
        </w:sdtContent>
      </w:sdt>
      <w:sdt>
        <w:sdtPr>
          <w:tag w:val="goog_rdk_104"/>
          <w:id w:val="883888097"/>
        </w:sdtPr>
        <w:sdtEndPr/>
        <w:sdtContent>
          <w:hyperlink r:id="rId40" w:history="1">
            <w:r w:rsidR="00602977">
              <w:rPr>
                <w:color w:val="1155CC"/>
                <w:u w:val="single"/>
              </w:rPr>
              <w:t>Sexual Misconduct - FIT Empower webpage</w:t>
            </w:r>
          </w:hyperlink>
        </w:sdtContent>
      </w:sdt>
      <w:sdt>
        <w:sdtPr>
          <w:tag w:val="goog_rdk_105"/>
          <w:id w:val="1954250667"/>
        </w:sdtPr>
        <w:sdtEndPr/>
        <w:sdtContent/>
      </w:sdt>
      <w:r>
        <w:rPr>
          <w:color w:val="000000"/>
        </w:rPr>
        <w:t xml:space="preserve">, which includes policy information and additional resources related to sexual misconduct. </w:t>
      </w:r>
    </w:p>
    <w:p w14:paraId="00000140" w14:textId="77777777" w:rsidR="00602977" w:rsidRDefault="00602977">
      <w:pPr>
        <w:rPr>
          <w:color w:val="000000"/>
        </w:rPr>
      </w:pPr>
    </w:p>
    <w:p w14:paraId="00000141" w14:textId="77777777" w:rsidR="00602977" w:rsidRDefault="00905E2C">
      <w:pPr>
        <w:pStyle w:val="Heading2"/>
        <w:rPr>
          <w:color w:val="000000"/>
        </w:rPr>
      </w:pPr>
      <w:bookmarkStart w:id="31" w:name="_Toc209537336"/>
      <w:r>
        <w:t>SEXUAL MISCONDUCT PREVENTION</w:t>
      </w:r>
      <w:bookmarkEnd w:id="31"/>
      <w:r>
        <w:rPr>
          <w:color w:val="000000"/>
        </w:rPr>
        <w:t xml:space="preserve"> </w:t>
      </w:r>
    </w:p>
    <w:p w14:paraId="00000142" w14:textId="77777777" w:rsidR="00602977" w:rsidRDefault="00602977">
      <w:pPr>
        <w:rPr>
          <w:color w:val="000000"/>
        </w:rPr>
      </w:pPr>
    </w:p>
    <w:p w14:paraId="00000143" w14:textId="77777777" w:rsidR="00602977" w:rsidRDefault="00905E2C">
      <w:pPr>
        <w:rPr>
          <w:color w:val="000000"/>
        </w:rPr>
      </w:pPr>
      <w:r>
        <w:rPr>
          <w:color w:val="000000"/>
        </w:rPr>
        <w:t xml:space="preserve">FIT </w:t>
      </w:r>
      <w:r>
        <w:t xml:space="preserve">conducts </w:t>
      </w:r>
      <w:r>
        <w:rPr>
          <w:color w:val="000000"/>
        </w:rPr>
        <w:t xml:space="preserve">educational programs and campaigns to promote awareness of, and to help protect all members of the college community from, sexual misconduct. Programming at FIT consists of primary and ongoing prevention and awareness </w:t>
      </w:r>
      <w:r>
        <w:t>training</w:t>
      </w:r>
      <w:r>
        <w:rPr>
          <w:color w:val="000000"/>
        </w:rPr>
        <w:t xml:space="preserve"> and campaigns. </w:t>
      </w:r>
    </w:p>
    <w:p w14:paraId="00000144" w14:textId="77777777" w:rsidR="00602977" w:rsidRDefault="00602977">
      <w:pPr>
        <w:rPr>
          <w:color w:val="000000"/>
        </w:rPr>
      </w:pPr>
    </w:p>
    <w:p w14:paraId="00000145" w14:textId="77777777" w:rsidR="00602977" w:rsidRDefault="00905E2C">
      <w:pPr>
        <w:pStyle w:val="Heading3"/>
      </w:pPr>
      <w:bookmarkStart w:id="32" w:name="_Toc209537337"/>
      <w:r>
        <w:t>Campus Anti-Violence Education Group</w:t>
      </w:r>
      <w:bookmarkEnd w:id="32"/>
    </w:p>
    <w:p w14:paraId="00000146" w14:textId="77777777" w:rsidR="00602977" w:rsidRDefault="00905E2C">
      <w:pPr>
        <w:rPr>
          <w:color w:val="000000"/>
        </w:rPr>
      </w:pPr>
      <w:r>
        <w:rPr>
          <w:color w:val="000000"/>
        </w:rPr>
        <w:t xml:space="preserve">At FIT, the </w:t>
      </w:r>
      <w:hyperlink r:id="rId41">
        <w:r w:rsidR="00602977">
          <w:rPr>
            <w:color w:val="0000FF"/>
            <w:u w:val="single"/>
          </w:rPr>
          <w:t>Campus Anti-Violence Education Group</w:t>
        </w:r>
      </w:hyperlink>
      <w:r>
        <w:rPr>
          <w:color w:val="000000"/>
        </w:rPr>
        <w:t xml:space="preserve"> (CAEG) is a working group that strives to build awareness and educate the FIT campus community on issues that involve sexual and interpersonal violence prevention. CAEG is a working group of the FIT Security Advisory Committee; the group meets biweekly and designs and conducts a series of educational programmatic initiatives that seek to meet the needs of the campus community. To that end, the group serves as a resource network committed to educational outreach and programming, consultation, and support. The group is comprised of members representing Health Services, Residential Life, Student Life, Title IX, and the Dean of Students Office. FIT believes that continuous open and inclusive dialogue, ongoing education, and a commitment to building a safe campus are the key elements needed to develop a healthy campus environment. </w:t>
      </w:r>
    </w:p>
    <w:p w14:paraId="00000147" w14:textId="77777777" w:rsidR="00602977" w:rsidRDefault="00602977">
      <w:pPr>
        <w:rPr>
          <w:b/>
          <w:color w:val="000000"/>
        </w:rPr>
      </w:pPr>
    </w:p>
    <w:p w14:paraId="00000148" w14:textId="77777777" w:rsidR="00602977" w:rsidRDefault="00905E2C">
      <w:pPr>
        <w:pStyle w:val="Heading3"/>
      </w:pPr>
      <w:bookmarkStart w:id="33" w:name="_Toc209537338"/>
      <w:r>
        <w:t>Primary and Ongoing Prevention and Awareness Programming</w:t>
      </w:r>
      <w:bookmarkEnd w:id="33"/>
    </w:p>
    <w:p w14:paraId="0000014D" w14:textId="5D0BBC59" w:rsidR="00602977" w:rsidRPr="000D300E" w:rsidRDefault="00905E2C" w:rsidP="000D300E">
      <w:pPr>
        <w:keepLines w:val="0"/>
        <w:rPr>
          <w:color w:val="000000"/>
        </w:rPr>
      </w:pPr>
      <w:r>
        <w:rPr>
          <w:color w:val="000000"/>
        </w:rPr>
        <w:t>The college</w:t>
      </w:r>
      <w:r>
        <w:t>’s</w:t>
      </w:r>
      <w:r>
        <w:rPr>
          <w:color w:val="000000"/>
        </w:rPr>
        <w:t xml:space="preserve"> New Student Orientation helps prepare students for academic, professional, and personal success. Attendance is mandatory for all new undergraduate and transfer students and is presented in both the fall and spring semesters. </w:t>
      </w:r>
      <w:sdt>
        <w:sdtPr>
          <w:tag w:val="goog_rdk_129"/>
          <w:id w:val="1328769696"/>
        </w:sdtPr>
        <w:sdtEndPr/>
        <w:sdtContent>
          <w:sdt>
            <w:sdtPr>
              <w:tag w:val="goog_rdk_118"/>
              <w:id w:val="839292449"/>
            </w:sdtPr>
            <w:sdtEndPr/>
            <w:sdtContent>
              <w:r w:rsidRPr="000D300E">
                <w:rPr>
                  <w:color w:val="000000"/>
                </w:rPr>
                <w:t>I</w:t>
              </w:r>
            </w:sdtContent>
          </w:sdt>
          <w:r w:rsidRPr="000D300E">
            <w:rPr>
              <w:color w:val="000000"/>
            </w:rPr>
            <w:t xml:space="preserve">ncoming students </w:t>
          </w:r>
          <w:sdt>
            <w:sdtPr>
              <w:tag w:val="goog_rdk_119"/>
              <w:id w:val="668485460"/>
            </w:sdtPr>
            <w:sdtEndPr/>
            <w:sdtContent>
              <w:sdt>
                <w:sdtPr>
                  <w:tag w:val="goog_rdk_120"/>
                  <w:id w:val="952840565"/>
                </w:sdtPr>
                <w:sdtEndPr/>
                <w:sdtContent>
                  <w:r w:rsidRPr="00D948BF">
                    <w:t>are</w:t>
                  </w:r>
                </w:sdtContent>
              </w:sdt>
            </w:sdtContent>
          </w:sdt>
          <w:r w:rsidRPr="000D300E">
            <w:rPr>
              <w:color w:val="000000"/>
            </w:rPr>
            <w:t xml:space="preserve"> introduced to FIT’s Title IX </w:t>
          </w:r>
          <w:r>
            <w:t>coordinator</w:t>
          </w:r>
          <w:r w:rsidRPr="000D300E">
            <w:rPr>
              <w:color w:val="000000"/>
            </w:rPr>
            <w:t>, campus resources, and processes that relate to sexual misconduct reporting.</w:t>
          </w:r>
          <w:sdt>
            <w:sdtPr>
              <w:tag w:val="goog_rdk_127"/>
              <w:id w:val="-535952992"/>
            </w:sdtPr>
            <w:sdtEndPr/>
            <w:sdtContent>
              <w:sdt>
                <w:sdtPr>
                  <w:tag w:val="goog_rdk_128"/>
                  <w:id w:val="594661286"/>
                </w:sdtPr>
                <w:sdtEndPr/>
                <w:sdtContent/>
              </w:sdt>
            </w:sdtContent>
          </w:sdt>
        </w:sdtContent>
      </w:sdt>
    </w:p>
    <w:p w14:paraId="0000014E" w14:textId="77777777" w:rsidR="00602977" w:rsidRDefault="00602977">
      <w:pPr>
        <w:keepNext/>
        <w:keepLines w:val="0"/>
        <w:pBdr>
          <w:top w:val="nil"/>
          <w:left w:val="nil"/>
          <w:bottom w:val="nil"/>
          <w:right w:val="nil"/>
          <w:between w:val="nil"/>
        </w:pBdr>
        <w:rPr>
          <w:color w:val="000000"/>
        </w:rPr>
      </w:pPr>
    </w:p>
    <w:p w14:paraId="0000014F" w14:textId="2AFDF631" w:rsidR="00602977" w:rsidRDefault="00905E2C">
      <w:pPr>
        <w:rPr>
          <w:color w:val="000000"/>
        </w:rPr>
      </w:pPr>
      <w:r>
        <w:rPr>
          <w:color w:val="000000"/>
        </w:rPr>
        <w:t xml:space="preserve">Student leaders, officers of student organizations, and </w:t>
      </w:r>
      <w:r>
        <w:t>student athletes</w:t>
      </w:r>
      <w:r>
        <w:rPr>
          <w:color w:val="000000"/>
        </w:rPr>
        <w:t xml:space="preserve"> are required to complete training on domestic violence, dating violence, stalking, sexual assault, and related topics. The Title IX office provides this training for orientation leaders/residential advisors at a mandatory workshop</w:t>
      </w:r>
      <w:r>
        <w:t>;</w:t>
      </w:r>
      <w:r>
        <w:rPr>
          <w:color w:val="000000"/>
        </w:rPr>
        <w:t xml:space="preserve"> for student organization leaders at the mandatory club/organization training day</w:t>
      </w:r>
      <w:r>
        <w:t>;</w:t>
      </w:r>
      <w:r>
        <w:rPr>
          <w:color w:val="000000"/>
        </w:rPr>
        <w:t xml:space="preserve"> and for each athletic team. </w:t>
      </w:r>
    </w:p>
    <w:p w14:paraId="00000150" w14:textId="77777777" w:rsidR="00602977" w:rsidRDefault="00602977">
      <w:pPr>
        <w:rPr>
          <w:color w:val="000000"/>
        </w:rPr>
      </w:pPr>
    </w:p>
    <w:p w14:paraId="00000151" w14:textId="6E1F2201" w:rsidR="00602977" w:rsidRDefault="00905E2C">
      <w:pPr>
        <w:rPr>
          <w:color w:val="000000"/>
        </w:rPr>
      </w:pPr>
      <w:r>
        <w:rPr>
          <w:color w:val="000000"/>
        </w:rPr>
        <w:lastRenderedPageBreak/>
        <w:t>The Title IX Office</w:t>
      </w:r>
      <w:r>
        <w:t xml:space="preserve"> </w:t>
      </w:r>
      <w:r>
        <w:rPr>
          <w:color w:val="000000"/>
        </w:rPr>
        <w:t xml:space="preserve">provides training to all resident assistants (RAs) and orientation leaders on bystander intervention techniques. Throughout the year, the Campus Anti-Violence Education Group provides workshops for the campus community in conjunction with the Becoming an Empowered </w:t>
      </w:r>
      <w:sdt>
        <w:sdtPr>
          <w:tag w:val="goog_rdk_132"/>
          <w:id w:val="-105256670"/>
        </w:sdtPr>
        <w:sdtEndPr/>
        <w:sdtContent>
          <w:hyperlink r:id="rId42" w:history="1">
            <w:r w:rsidR="00602977">
              <w:rPr>
                <w:color w:val="1155CC"/>
                <w:u w:val="single"/>
              </w:rPr>
              <w:t xml:space="preserve">Bystander </w:t>
            </w:r>
          </w:hyperlink>
        </w:sdtContent>
      </w:sdt>
      <w:sdt>
        <w:sdtPr>
          <w:tag w:val="goog_rdk_133"/>
          <w:id w:val="-847114999"/>
        </w:sdtPr>
        <w:sdtEndPr/>
        <w:sdtContent/>
      </w:sdt>
      <w:sdt>
        <w:sdtPr>
          <w:tag w:val="goog_rdk_134"/>
          <w:id w:val="107591156"/>
        </w:sdtPr>
        <w:sdtEndPr/>
        <w:sdtContent>
          <w:hyperlink r:id="rId43" w:history="1">
            <w:sdt>
              <w:sdtPr>
                <w:tag w:val="goog_rdk_135"/>
                <w:id w:val="1433251466"/>
              </w:sdtPr>
              <w:sdtContent>
                <w:r w:rsidR="00602977" w:rsidRPr="00D948BF">
                  <w:t>Intervention</w:t>
                </w:r>
              </w:sdtContent>
            </w:sdt>
          </w:hyperlink>
        </w:sdtContent>
      </w:sdt>
      <w:sdt>
        <w:sdtPr>
          <w:tag w:val="goog_rdk_136"/>
          <w:id w:val="-832253578"/>
        </w:sdtPr>
        <w:sdtEndPr/>
        <w:sdtContent/>
      </w:sdt>
      <w:r w:rsidR="000D300E">
        <w:t xml:space="preserve"> </w:t>
      </w:r>
      <w:sdt>
        <w:sdtPr>
          <w:tag w:val="goog_rdk_144"/>
          <w:id w:val="1125647699"/>
        </w:sdtPr>
        <w:sdtEndPr/>
        <w:sdtContent>
          <w:r>
            <w:t>camp</w:t>
          </w:r>
        </w:sdtContent>
      </w:sdt>
      <w:sdt>
        <w:sdtPr>
          <w:tag w:val="goog_rdk_146"/>
          <w:id w:val="-1100182723"/>
        </w:sdtPr>
        <w:sdtEndPr/>
        <w:sdtContent>
          <w:r>
            <w:t>a</w:t>
          </w:r>
        </w:sdtContent>
      </w:sdt>
      <w:sdt>
        <w:sdtPr>
          <w:tag w:val="goog_rdk_148"/>
          <w:id w:val="-1793957111"/>
        </w:sdtPr>
        <w:sdtEndPr/>
        <w:sdtContent>
          <w:r>
            <w:t>ign</w:t>
          </w:r>
        </w:sdtContent>
      </w:sdt>
      <w:r>
        <w:t>. The Campus Anti-Violence Education Group and n</w:t>
      </w:r>
      <w:r>
        <w:rPr>
          <w:color w:val="000000"/>
        </w:rPr>
        <w:t>umerous departments, including the Office of the Dean of Students, Public Safety,</w:t>
      </w:r>
      <w:r>
        <w:t xml:space="preserve"> </w:t>
      </w:r>
      <w:r>
        <w:rPr>
          <w:color w:val="000000"/>
        </w:rPr>
        <w:t>Title IX, Health Services, Residential Life, and local community agencies, sponsor the fall and spring Campus Safety Day, which provides students with information and resources about how to be safe on and off campus.</w:t>
      </w:r>
    </w:p>
    <w:p w14:paraId="00000152" w14:textId="77777777" w:rsidR="00602977" w:rsidRDefault="00602977">
      <w:pPr>
        <w:rPr>
          <w:color w:val="000000"/>
        </w:rPr>
      </w:pPr>
    </w:p>
    <w:p w14:paraId="00000153" w14:textId="77777777" w:rsidR="00602977" w:rsidRDefault="00905E2C">
      <w:pPr>
        <w:rPr>
          <w:color w:val="000000"/>
        </w:rPr>
      </w:pPr>
      <w:r>
        <w:rPr>
          <w:color w:val="000000"/>
        </w:rPr>
        <w:t>FIT also hosts a variety of programming throughout the year designed to continually engage, support, and educate students, and to raise awareness of their rights and available resources. Past efforts have included:</w:t>
      </w:r>
    </w:p>
    <w:p w14:paraId="00000154" w14:textId="77777777" w:rsidR="00602977" w:rsidRDefault="00602977">
      <w:pPr>
        <w:rPr>
          <w:color w:val="000000"/>
        </w:rPr>
      </w:pPr>
    </w:p>
    <w:p w14:paraId="00000155" w14:textId="77777777" w:rsidR="00602977" w:rsidRDefault="00905E2C">
      <w:pPr>
        <w:keepNext/>
        <w:keepLines w:val="0"/>
        <w:numPr>
          <w:ilvl w:val="0"/>
          <w:numId w:val="20"/>
        </w:numPr>
        <w:pBdr>
          <w:top w:val="nil"/>
          <w:left w:val="nil"/>
          <w:bottom w:val="nil"/>
          <w:right w:val="nil"/>
          <w:between w:val="nil"/>
        </w:pBdr>
        <w:ind w:left="360"/>
        <w:rPr>
          <w:color w:val="000000"/>
        </w:rPr>
      </w:pPr>
      <w:r>
        <w:rPr>
          <w:color w:val="000000"/>
        </w:rPr>
        <w:t>Domestic Violence Awareness Month, including:</w:t>
      </w:r>
    </w:p>
    <w:p w14:paraId="00000156" w14:textId="77777777" w:rsidR="00602977" w:rsidRDefault="00905E2C">
      <w:pPr>
        <w:keepLines w:val="0"/>
        <w:widowControl/>
        <w:numPr>
          <w:ilvl w:val="1"/>
          <w:numId w:val="20"/>
        </w:numPr>
        <w:pBdr>
          <w:top w:val="nil"/>
          <w:left w:val="nil"/>
          <w:bottom w:val="nil"/>
          <w:right w:val="nil"/>
          <w:between w:val="nil"/>
        </w:pBdr>
        <w:spacing w:before="60"/>
        <w:ind w:left="720"/>
        <w:rPr>
          <w:color w:val="000000"/>
        </w:rPr>
      </w:pPr>
      <w:r>
        <w:rPr>
          <w:color w:val="000000"/>
        </w:rPr>
        <w:t>The Domestic Violence Awareness Month Safety and Resource Fair, a way to learn about domestic violence statistics and the various ways students, faculty, and staff can be safe on and off campus. Local resources, including the NYPD, Sanctuary</w:t>
      </w:r>
      <w:r>
        <w:t xml:space="preserve"> </w:t>
      </w:r>
      <w:r>
        <w:rPr>
          <w:color w:val="000000"/>
        </w:rPr>
        <w:t>for Families, Crime Victims Treatment Center, Safe Horizons, Project Stay, and the Mount</w:t>
      </w:r>
      <w:r>
        <w:t xml:space="preserve"> </w:t>
      </w:r>
      <w:r>
        <w:rPr>
          <w:color w:val="000000"/>
        </w:rPr>
        <w:t>Sinai Beth Israel Victim Services Program, tabled during the fair.</w:t>
      </w:r>
    </w:p>
    <w:p w14:paraId="00000157" w14:textId="77777777" w:rsidR="00602977" w:rsidRDefault="00905E2C">
      <w:pPr>
        <w:keepLines w:val="0"/>
        <w:widowControl/>
        <w:numPr>
          <w:ilvl w:val="1"/>
          <w:numId w:val="20"/>
        </w:numPr>
        <w:pBdr>
          <w:top w:val="nil"/>
          <w:left w:val="nil"/>
          <w:bottom w:val="nil"/>
          <w:right w:val="nil"/>
          <w:between w:val="nil"/>
        </w:pBdr>
        <w:spacing w:before="60"/>
        <w:ind w:left="720"/>
        <w:rPr>
          <w:color w:val="000000"/>
        </w:rPr>
      </w:pPr>
      <w:r>
        <w:rPr>
          <w:color w:val="000000"/>
        </w:rPr>
        <w:t>The c</w:t>
      </w:r>
      <w:r>
        <w:t>o</w:t>
      </w:r>
      <w:r>
        <w:rPr>
          <w:color w:val="000000"/>
        </w:rPr>
        <w:t>llege also took part in</w:t>
      </w:r>
      <w:r>
        <w:t xml:space="preserve"> </w:t>
      </w:r>
      <w:r>
        <w:rPr>
          <w:color w:val="000000"/>
        </w:rPr>
        <w:t>and, in partnership with the Student Government Association, promoted “Wear Purple Day,” an NYS</w:t>
      </w:r>
      <w:r>
        <w:t xml:space="preserve"> </w:t>
      </w:r>
      <w:r>
        <w:rPr>
          <w:color w:val="000000"/>
        </w:rPr>
        <w:t>Office for Prevention of Domestic Violence initiative to raise awareness about domestic violence and relationship abuse.</w:t>
      </w:r>
    </w:p>
    <w:p w14:paraId="00000158" w14:textId="77777777" w:rsidR="00602977" w:rsidRDefault="00905E2C">
      <w:pPr>
        <w:keepLines w:val="0"/>
        <w:widowControl/>
        <w:numPr>
          <w:ilvl w:val="1"/>
          <w:numId w:val="20"/>
        </w:numPr>
        <w:pBdr>
          <w:top w:val="nil"/>
          <w:left w:val="nil"/>
          <w:bottom w:val="nil"/>
          <w:right w:val="nil"/>
          <w:between w:val="nil"/>
        </w:pBdr>
        <w:spacing w:before="60"/>
        <w:ind w:left="720"/>
        <w:rPr>
          <w:color w:val="000000"/>
        </w:rPr>
      </w:pPr>
      <w:r>
        <w:rPr>
          <w:color w:val="000000"/>
        </w:rPr>
        <w:t>Informational tabling in partnership with FIT-ABLE</w:t>
      </w:r>
      <w:r>
        <w:t xml:space="preserve"> </w:t>
      </w:r>
      <w:r>
        <w:rPr>
          <w:color w:val="000000"/>
        </w:rPr>
        <w:t>to build awareness about disability and domestic violence.</w:t>
      </w:r>
    </w:p>
    <w:p w14:paraId="00000159" w14:textId="77777777" w:rsidR="00602977" w:rsidRDefault="00905E2C">
      <w:pPr>
        <w:keepLines w:val="0"/>
        <w:widowControl/>
        <w:numPr>
          <w:ilvl w:val="1"/>
          <w:numId w:val="20"/>
        </w:numPr>
        <w:pBdr>
          <w:top w:val="nil"/>
          <w:left w:val="nil"/>
          <w:bottom w:val="nil"/>
          <w:right w:val="nil"/>
          <w:between w:val="nil"/>
        </w:pBdr>
        <w:spacing w:before="60"/>
        <w:ind w:left="720"/>
        <w:rPr>
          <w:color w:val="000000"/>
        </w:rPr>
      </w:pPr>
      <w:r>
        <w:rPr>
          <w:color w:val="000000"/>
        </w:rPr>
        <w:t xml:space="preserve">Informational tabling for safety during Halloween. </w:t>
      </w:r>
    </w:p>
    <w:p w14:paraId="0000015A" w14:textId="77777777" w:rsidR="00602977" w:rsidRDefault="00905E2C">
      <w:pPr>
        <w:keepLines w:val="0"/>
        <w:widowControl/>
        <w:numPr>
          <w:ilvl w:val="1"/>
          <w:numId w:val="20"/>
        </w:numPr>
        <w:pBdr>
          <w:top w:val="nil"/>
          <w:left w:val="nil"/>
          <w:bottom w:val="nil"/>
          <w:right w:val="nil"/>
          <w:between w:val="nil"/>
        </w:pBdr>
        <w:spacing w:before="60"/>
        <w:ind w:left="720"/>
        <w:rPr>
          <w:color w:val="000000"/>
        </w:rPr>
      </w:pPr>
      <w:r>
        <w:rPr>
          <w:color w:val="000000"/>
        </w:rPr>
        <w:t xml:space="preserve">An International Pronouns Day event to educate the campus community about pronoun use and gender identities. </w:t>
      </w:r>
    </w:p>
    <w:p w14:paraId="0000015B" w14:textId="77777777" w:rsidR="00602977" w:rsidRDefault="00905E2C">
      <w:pPr>
        <w:keepLines w:val="0"/>
        <w:widowControl/>
        <w:numPr>
          <w:ilvl w:val="1"/>
          <w:numId w:val="20"/>
        </w:numPr>
        <w:pBdr>
          <w:top w:val="nil"/>
          <w:left w:val="nil"/>
          <w:bottom w:val="nil"/>
          <w:right w:val="nil"/>
          <w:between w:val="nil"/>
        </w:pBdr>
        <w:spacing w:before="60"/>
        <w:ind w:left="720"/>
        <w:rPr>
          <w:color w:val="000000"/>
        </w:rPr>
      </w:pPr>
      <w:r>
        <w:rPr>
          <w:color w:val="000000"/>
        </w:rPr>
        <w:t>National Coming Out Day.</w:t>
      </w:r>
    </w:p>
    <w:p w14:paraId="0000015C"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Healthy Relationships, including:</w:t>
      </w:r>
    </w:p>
    <w:p w14:paraId="0000015D" w14:textId="77777777" w:rsidR="00602977" w:rsidRDefault="00905E2C">
      <w:pPr>
        <w:keepNext/>
        <w:widowControl/>
        <w:numPr>
          <w:ilvl w:val="0"/>
          <w:numId w:val="13"/>
        </w:numPr>
        <w:pBdr>
          <w:top w:val="nil"/>
          <w:left w:val="nil"/>
          <w:bottom w:val="nil"/>
          <w:right w:val="nil"/>
          <w:between w:val="nil"/>
        </w:pBdr>
        <w:ind w:left="720"/>
      </w:pPr>
      <w:r>
        <w:rPr>
          <w:color w:val="000000"/>
        </w:rPr>
        <w:t>Stalking awareness, in partnership with the NYPD.</w:t>
      </w:r>
    </w:p>
    <w:p w14:paraId="0000015E" w14:textId="77777777" w:rsidR="00602977" w:rsidRDefault="00905E2C">
      <w:pPr>
        <w:keepLines w:val="0"/>
        <w:widowControl/>
        <w:numPr>
          <w:ilvl w:val="0"/>
          <w:numId w:val="13"/>
        </w:numPr>
        <w:ind w:left="720"/>
        <w:rPr>
          <w:highlight w:val="white"/>
        </w:rPr>
      </w:pPr>
      <w:r>
        <w:rPr>
          <w:color w:val="000000"/>
        </w:rPr>
        <w:t>Programs with Health Services that focus on safety and addiction, including Love, Sex and Drugs, and Love Yourself: Masturbation 101.</w:t>
      </w:r>
    </w:p>
    <w:p w14:paraId="0000015F" w14:textId="77777777" w:rsidR="00602977" w:rsidRDefault="00905E2C">
      <w:pPr>
        <w:keepLines w:val="0"/>
        <w:widowControl/>
        <w:numPr>
          <w:ilvl w:val="0"/>
          <w:numId w:val="13"/>
        </w:numPr>
        <w:ind w:left="720"/>
        <w:rPr>
          <w:highlight w:val="white"/>
        </w:rPr>
      </w:pPr>
      <w:r>
        <w:rPr>
          <w:color w:val="000000"/>
        </w:rPr>
        <w:t>The Residential Life sex education program, Condom Bar and Lounge.</w:t>
      </w:r>
    </w:p>
    <w:p w14:paraId="00000160"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Sexual Assault Awareness Month, including:</w:t>
      </w:r>
    </w:p>
    <w:p w14:paraId="00000161" w14:textId="77777777" w:rsidR="00602977" w:rsidRDefault="00905E2C">
      <w:pPr>
        <w:keepLines w:val="0"/>
        <w:widowControl/>
        <w:numPr>
          <w:ilvl w:val="1"/>
          <w:numId w:val="20"/>
        </w:numPr>
        <w:pBdr>
          <w:top w:val="nil"/>
          <w:left w:val="nil"/>
          <w:bottom w:val="nil"/>
          <w:right w:val="nil"/>
          <w:between w:val="nil"/>
        </w:pBdr>
        <w:spacing w:before="60"/>
        <w:ind w:left="720"/>
      </w:pPr>
      <w:r>
        <w:rPr>
          <w:color w:val="000000"/>
        </w:rPr>
        <w:t xml:space="preserve">Denim Day, a worldwide initiative to prevent sexual violence by wearing jeans as a </w:t>
      </w:r>
      <w:r>
        <w:t>statement</w:t>
      </w:r>
      <w:r>
        <w:rPr>
          <w:color w:val="000000"/>
        </w:rPr>
        <w:t xml:space="preserve"> of protest against the misconceptions that surround clothing choices and sexual assault.</w:t>
      </w:r>
    </w:p>
    <w:p w14:paraId="00000162" w14:textId="77777777" w:rsidR="00602977" w:rsidRDefault="00905E2C">
      <w:pPr>
        <w:keepLines w:val="0"/>
        <w:widowControl/>
        <w:numPr>
          <w:ilvl w:val="1"/>
          <w:numId w:val="20"/>
        </w:numPr>
        <w:pBdr>
          <w:top w:val="nil"/>
          <w:left w:val="nil"/>
          <w:bottom w:val="nil"/>
          <w:right w:val="nil"/>
          <w:between w:val="nil"/>
        </w:pBdr>
        <w:spacing w:before="60"/>
        <w:ind w:left="720"/>
        <w:rPr>
          <w:color w:val="000000"/>
        </w:rPr>
      </w:pPr>
      <w:r>
        <w:rPr>
          <w:color w:val="000000"/>
        </w:rPr>
        <w:t>Sexual Assault Awareness Month Resource Fair, which provided resources and important information available from members of local community agencies and organizations who provide services and assistance to survivors of sexual assault and violence. The NYPD, Sanctuary for Families, Crime Victims Treatment Center, Safe Horizons, and Project Stay were in attendance.</w:t>
      </w:r>
    </w:p>
    <w:p w14:paraId="00000163" w14:textId="77777777" w:rsidR="00602977" w:rsidRDefault="00905E2C">
      <w:pPr>
        <w:keepLines w:val="0"/>
        <w:widowControl/>
        <w:numPr>
          <w:ilvl w:val="1"/>
          <w:numId w:val="20"/>
        </w:numPr>
        <w:pBdr>
          <w:top w:val="nil"/>
          <w:left w:val="nil"/>
          <w:bottom w:val="nil"/>
          <w:right w:val="nil"/>
          <w:between w:val="nil"/>
        </w:pBdr>
        <w:spacing w:before="60"/>
        <w:ind w:left="720"/>
      </w:pPr>
      <w:r>
        <w:rPr>
          <w:color w:val="000000"/>
        </w:rPr>
        <w:t>A financial literacy workshop to empower victim</w:t>
      </w:r>
      <w:sdt>
        <w:sdtPr>
          <w:tag w:val="goog_rdk_149"/>
          <w:id w:val="759773157"/>
        </w:sdtPr>
        <w:sdtEndPr/>
        <w:sdtContent>
          <w:r>
            <w:rPr>
              <w:color w:val="000000"/>
            </w:rPr>
            <w:t>s</w:t>
          </w:r>
        </w:sdtContent>
      </w:sdt>
      <w:r>
        <w:rPr>
          <w:color w:val="000000"/>
        </w:rPr>
        <w:t>/survivors.</w:t>
      </w:r>
    </w:p>
    <w:p w14:paraId="00000164" w14:textId="77777777" w:rsidR="00602977" w:rsidRDefault="00602977">
      <w:pPr>
        <w:keepLines w:val="0"/>
        <w:widowControl/>
        <w:pBdr>
          <w:top w:val="nil"/>
          <w:left w:val="nil"/>
          <w:bottom w:val="nil"/>
          <w:right w:val="nil"/>
          <w:between w:val="nil"/>
        </w:pBdr>
        <w:spacing w:before="60"/>
        <w:ind w:left="720"/>
      </w:pPr>
    </w:p>
    <w:p w14:paraId="00000165" w14:textId="77777777" w:rsidR="00602977" w:rsidRDefault="00905E2C">
      <w:pPr>
        <w:rPr>
          <w:color w:val="000000"/>
        </w:rPr>
      </w:pPr>
      <w:r>
        <w:rPr>
          <w:color w:val="000000"/>
        </w:rPr>
        <w:lastRenderedPageBreak/>
        <w:t>The Counseling Center regularly sponsors programming open to students collegewide, such as Circle of Strength</w:t>
      </w:r>
      <w:r>
        <w:rPr>
          <w:sz w:val="18"/>
          <w:szCs w:val="18"/>
        </w:rPr>
        <w:t xml:space="preserve">, </w:t>
      </w:r>
      <w:r>
        <w:rPr>
          <w:color w:val="000000"/>
        </w:rPr>
        <w:t>a support group for survivors of sexual assault and abuse.</w:t>
      </w:r>
    </w:p>
    <w:p w14:paraId="00000166" w14:textId="77777777" w:rsidR="00602977" w:rsidRDefault="00602977">
      <w:pPr>
        <w:rPr>
          <w:color w:val="000000"/>
        </w:rPr>
      </w:pPr>
    </w:p>
    <w:p w14:paraId="00000167" w14:textId="77777777" w:rsidR="00602977" w:rsidRDefault="00905E2C">
      <w:pPr>
        <w:rPr>
          <w:color w:val="000000"/>
        </w:rPr>
      </w:pPr>
      <w:r>
        <w:rPr>
          <w:color w:val="000000"/>
        </w:rPr>
        <w:t>The college’s Residential Life Department hosts a variety of programs on domestic violence, dating violence, stalking, and sexual assault led by resident assistants (RAs) under the supervision of resident counselors (full-time FIT staff)</w:t>
      </w:r>
      <w:r>
        <w:t xml:space="preserve">, </w:t>
      </w:r>
      <w:r>
        <w:rPr>
          <w:color w:val="000000"/>
        </w:rPr>
        <w:t xml:space="preserve">RAs are well-versed in these topics </w:t>
      </w:r>
      <w:r>
        <w:t>since they</w:t>
      </w:r>
      <w:r>
        <w:rPr>
          <w:color w:val="000000"/>
        </w:rPr>
        <w:t xml:space="preserve"> receive training </w:t>
      </w:r>
      <w:r>
        <w:t xml:space="preserve">and instruction prior to student orientation, as well as throughout the academic year. Past RA </w:t>
      </w:r>
      <w:r>
        <w:rPr>
          <w:color w:val="000000"/>
        </w:rPr>
        <w:t xml:space="preserve">training, programming, and educational efforts have included: </w:t>
      </w:r>
    </w:p>
    <w:p w14:paraId="00000168" w14:textId="77777777" w:rsidR="00602977" w:rsidRDefault="00602977">
      <w:pPr>
        <w:rPr>
          <w:color w:val="000000"/>
        </w:rPr>
      </w:pPr>
    </w:p>
    <w:p w14:paraId="00000169" w14:textId="77777777" w:rsidR="00602977" w:rsidRDefault="00905E2C">
      <w:pPr>
        <w:keepLines w:val="0"/>
        <w:widowControl/>
        <w:numPr>
          <w:ilvl w:val="1"/>
          <w:numId w:val="15"/>
        </w:numPr>
        <w:pBdr>
          <w:top w:val="nil"/>
          <w:left w:val="nil"/>
          <w:bottom w:val="nil"/>
          <w:right w:val="nil"/>
          <w:between w:val="nil"/>
        </w:pBdr>
        <w:spacing w:before="60"/>
        <w:ind w:left="360"/>
        <w:rPr>
          <w:color w:val="000000"/>
        </w:rPr>
      </w:pPr>
      <w:r>
        <w:rPr>
          <w:color w:val="000000"/>
        </w:rPr>
        <w:t>RA Training, Critical Conversations on Dating and Sex, facilitated by Residential Life staff.</w:t>
      </w:r>
    </w:p>
    <w:p w14:paraId="0000016A" w14:textId="77777777" w:rsidR="00602977" w:rsidRDefault="00905E2C">
      <w:pPr>
        <w:keepLines w:val="0"/>
        <w:widowControl/>
        <w:numPr>
          <w:ilvl w:val="1"/>
          <w:numId w:val="15"/>
        </w:numPr>
        <w:pBdr>
          <w:top w:val="nil"/>
          <w:left w:val="nil"/>
          <w:bottom w:val="nil"/>
          <w:right w:val="nil"/>
          <w:between w:val="nil"/>
        </w:pBdr>
        <w:spacing w:before="60"/>
        <w:ind w:left="360"/>
      </w:pPr>
      <w:r>
        <w:rPr>
          <w:color w:val="000000"/>
        </w:rPr>
        <w:t>RA Training, Healthy Relationships and Bystander Intervention, facilitated by Title IX staff.</w:t>
      </w:r>
    </w:p>
    <w:p w14:paraId="0000016B" w14:textId="77777777" w:rsidR="00602977" w:rsidRDefault="00905E2C">
      <w:pPr>
        <w:keepLines w:val="0"/>
        <w:widowControl/>
        <w:numPr>
          <w:ilvl w:val="1"/>
          <w:numId w:val="15"/>
        </w:numPr>
        <w:pBdr>
          <w:top w:val="nil"/>
          <w:left w:val="nil"/>
          <w:bottom w:val="nil"/>
          <w:right w:val="nil"/>
          <w:between w:val="nil"/>
        </w:pBdr>
        <w:spacing w:before="60"/>
        <w:ind w:left="360"/>
      </w:pPr>
      <w:r>
        <w:rPr>
          <w:color w:val="000000"/>
        </w:rPr>
        <w:t>Residence Hall Association campuswide program</w:t>
      </w:r>
      <w:sdt>
        <w:sdtPr>
          <w:tag w:val="goog_rdk_150"/>
          <w:id w:val="256697015"/>
        </w:sdtPr>
        <w:sdtEndPr/>
        <w:sdtContent>
          <w:r>
            <w:rPr>
              <w:color w:val="000000"/>
            </w:rPr>
            <w:t>,</w:t>
          </w:r>
        </w:sdtContent>
      </w:sdt>
      <w:r>
        <w:rPr>
          <w:color w:val="000000"/>
        </w:rPr>
        <w:t xml:space="preserve"> Condom Bar and Lounge</w:t>
      </w:r>
      <w:sdt>
        <w:sdtPr>
          <w:tag w:val="goog_rdk_151"/>
          <w:id w:val="-2039286031"/>
        </w:sdtPr>
        <w:sdtEndPr/>
        <w:sdtContent>
          <w:r>
            <w:rPr>
              <w:color w:val="000000"/>
            </w:rPr>
            <w:t>,</w:t>
          </w:r>
        </w:sdtContent>
      </w:sdt>
      <w:r>
        <w:rPr>
          <w:color w:val="000000"/>
        </w:rPr>
        <w:t xml:space="preserve"> in collaboration with campus departments, campus student organizations, and off-campus community organizations, which was focused on safe-sex education, healthy relationships, and personal health education.</w:t>
      </w:r>
    </w:p>
    <w:p w14:paraId="0000016C" w14:textId="77777777" w:rsidR="00602977" w:rsidRDefault="00905E2C">
      <w:pPr>
        <w:keepLines w:val="0"/>
        <w:widowControl/>
        <w:numPr>
          <w:ilvl w:val="1"/>
          <w:numId w:val="15"/>
        </w:numPr>
        <w:pBdr>
          <w:top w:val="nil"/>
          <w:left w:val="nil"/>
          <w:bottom w:val="nil"/>
          <w:right w:val="nil"/>
          <w:between w:val="nil"/>
        </w:pBdr>
        <w:spacing w:before="60"/>
        <w:ind w:left="360"/>
      </w:pPr>
      <w:r>
        <w:rPr>
          <w:color w:val="000000"/>
        </w:rPr>
        <w:t>Various RA bulletin boards on consent, healthy relationships, and safe sex.</w:t>
      </w:r>
    </w:p>
    <w:p w14:paraId="0000016D" w14:textId="77777777" w:rsidR="00602977" w:rsidRDefault="00905E2C">
      <w:pPr>
        <w:keepLines w:val="0"/>
        <w:widowControl/>
        <w:numPr>
          <w:ilvl w:val="1"/>
          <w:numId w:val="15"/>
        </w:numPr>
        <w:pBdr>
          <w:top w:val="nil"/>
          <w:left w:val="nil"/>
          <w:bottom w:val="nil"/>
          <w:right w:val="nil"/>
          <w:between w:val="nil"/>
        </w:pBdr>
        <w:spacing w:before="60"/>
        <w:ind w:left="360"/>
      </w:pPr>
      <w:r>
        <w:rPr>
          <w:color w:val="000000"/>
        </w:rPr>
        <w:t>RA programs with residents on consent, healthy relationships, and safe sex.</w:t>
      </w:r>
    </w:p>
    <w:p w14:paraId="0000016E" w14:textId="77777777" w:rsidR="00602977" w:rsidRDefault="00602977">
      <w:pPr>
        <w:pBdr>
          <w:top w:val="nil"/>
          <w:left w:val="nil"/>
          <w:bottom w:val="nil"/>
          <w:right w:val="nil"/>
          <w:between w:val="nil"/>
        </w:pBdr>
        <w:spacing w:before="21"/>
        <w:ind w:left="720" w:right="156"/>
        <w:rPr>
          <w:color w:val="000000"/>
        </w:rPr>
      </w:pPr>
    </w:p>
    <w:p w14:paraId="0000016F" w14:textId="77777777" w:rsidR="00602977" w:rsidRDefault="00905E2C">
      <w:pPr>
        <w:rPr>
          <w:color w:val="000000"/>
        </w:rPr>
      </w:pPr>
      <w:r>
        <w:rPr>
          <w:color w:val="000000"/>
        </w:rPr>
        <w:t>Two online training programs, Sexual Harassment: Staff-to-Staff and NYC Discrimination Prevention: Your Rights and Obligations, are provided for employees. Completion of these programs is mandatory and must be renewed annually.</w:t>
      </w:r>
    </w:p>
    <w:p w14:paraId="00000170" w14:textId="77777777" w:rsidR="00602977" w:rsidRDefault="00602977">
      <w:pPr>
        <w:rPr>
          <w:color w:val="000000"/>
        </w:rPr>
      </w:pPr>
    </w:p>
    <w:p w14:paraId="00000171" w14:textId="77777777" w:rsidR="00602977" w:rsidRDefault="00905E2C">
      <w:pPr>
        <w:pStyle w:val="Heading3"/>
      </w:pPr>
      <w:bookmarkStart w:id="34" w:name="_Toc209537339"/>
      <w:r>
        <w:t>Relationships with Local Resources</w:t>
      </w:r>
      <w:bookmarkEnd w:id="34"/>
    </w:p>
    <w:p w14:paraId="00000172" w14:textId="1378F3A5" w:rsidR="00602977" w:rsidRDefault="00905E2C">
      <w:r>
        <w:t>FIT has entered memoranda of understanding with both the Crime Victims Treatment Center (CVTC) and Mount Sinai</w:t>
      </w:r>
      <w:sdt>
        <w:sdtPr>
          <w:tag w:val="goog_rdk_152"/>
          <w:id w:val="866989819"/>
        </w:sdtPr>
        <w:sdtEndPr/>
        <w:sdtContent>
          <w:r>
            <w:t xml:space="preserve"> Health System</w:t>
          </w:r>
        </w:sdtContent>
      </w:sdt>
      <w:r>
        <w:t xml:space="preserve">. These institutions have formally collaborated with FIT to provide training and resources at FIT, as well as victim-support services; CVTC provides a rape crisis hotline and confidential crisis intervention, while Mount Sinai provides emergency care services and confidential crisis intervention. CVTC is located at 40 Exchange Place, Suite 510, (212) 523-4728. Mount Sinai is located at </w:t>
      </w:r>
      <w:sdt>
        <w:sdtPr>
          <w:tag w:val="goog_rdk_156"/>
          <w:id w:val="-1945625604"/>
        </w:sdtPr>
        <w:sdtEndPr/>
        <w:sdtContent>
          <w:r>
            <w:t>1000 Tenth Avenue, (212) 523-4000</w:t>
          </w:r>
        </w:sdtContent>
      </w:sdt>
      <w:r>
        <w:t>.</w:t>
      </w:r>
    </w:p>
    <w:p w14:paraId="00000173" w14:textId="77777777" w:rsidR="00602977" w:rsidRDefault="00602977">
      <w:pPr>
        <w:pStyle w:val="Heading3"/>
        <w:rPr>
          <w:color w:val="000000"/>
        </w:rPr>
      </w:pPr>
    </w:p>
    <w:p w14:paraId="00000174" w14:textId="77777777" w:rsidR="00602977" w:rsidRDefault="00905E2C">
      <w:pPr>
        <w:pStyle w:val="Heading3"/>
      </w:pPr>
      <w:bookmarkStart w:id="35" w:name="_Toc209537340"/>
      <w:r>
        <w:t>Safe Bystander Intervention</w:t>
      </w:r>
      <w:bookmarkEnd w:id="35"/>
    </w:p>
    <w:p w14:paraId="00000175" w14:textId="77777777" w:rsidR="00602977" w:rsidRDefault="00905E2C">
      <w:pPr>
        <w:rPr>
          <w:color w:val="000000"/>
        </w:rPr>
      </w:pPr>
      <w:r>
        <w:rPr>
          <w:color w:val="000000"/>
        </w:rPr>
        <w:t>Observers of a sexual assault or other types of gender- or intimate partner-based misconduct such as domestic violence, dating violence, or stalking, may be able to help the victim. However, it is important that the observer do so in a positive manner and in a way that keeps the observer and the victim safe. Appropriate interventions will depend on the situation. Safe and appropriate options for bystanders may include calling FIT Public Safety in violent or potentially violent situations, intervening if the observer believes someone is in a potentially uncomfortable or unsafe situation, and/or encouraging the target of such conduct to report the incident and seek support.</w:t>
      </w:r>
    </w:p>
    <w:p w14:paraId="00000176" w14:textId="77777777" w:rsidR="00602977" w:rsidRDefault="00602977">
      <w:pPr>
        <w:rPr>
          <w:color w:val="000000"/>
        </w:rPr>
      </w:pPr>
    </w:p>
    <w:p w14:paraId="00000177" w14:textId="77777777" w:rsidR="00602977" w:rsidRDefault="00905E2C">
      <w:pPr>
        <w:rPr>
          <w:color w:val="000000"/>
        </w:rPr>
      </w:pPr>
      <w:r>
        <w:rPr>
          <w:color w:val="000000"/>
        </w:rPr>
        <w:lastRenderedPageBreak/>
        <w:t xml:space="preserve">It is imperative that bystanders report sexual assault, harassment, and other forms of gender-based misconduct, even if those involved in reporting the alleged misconduct may be violating other FIT policies. (Please note that FIT has an Alcohol and Drug Amnesty provision in its </w:t>
      </w:r>
      <w:hyperlink r:id="rId44">
        <w:r w:rsidR="00602977">
          <w:rPr>
            <w:color w:val="0000FF"/>
            <w:u w:val="single"/>
          </w:rPr>
          <w:t>Sexual Misconduct Response policy</w:t>
        </w:r>
      </w:hyperlink>
      <w:r>
        <w:rPr>
          <w:color w:val="000000"/>
        </w:rPr>
        <w:t xml:space="preserve">, as well as in its </w:t>
      </w:r>
      <w:hyperlink r:id="rId45">
        <w:r w:rsidR="00602977">
          <w:rPr>
            <w:color w:val="0000FF"/>
            <w:u w:val="single"/>
          </w:rPr>
          <w:t>Code of Student Conduct</w:t>
        </w:r>
      </w:hyperlink>
      <w:r>
        <w:rPr>
          <w:color w:val="000000"/>
        </w:rPr>
        <w:t>.) FIT expects that members of the community will look out for each other and immediately report troubling behavior so that FIT can intercede to stop such behavior, address the effects of the behavior, and prevent its recurrence. </w:t>
      </w:r>
    </w:p>
    <w:p w14:paraId="00000178" w14:textId="77777777" w:rsidR="00602977" w:rsidRDefault="00602977">
      <w:pPr>
        <w:pStyle w:val="Heading3"/>
        <w:rPr>
          <w:color w:val="000000"/>
        </w:rPr>
      </w:pPr>
    </w:p>
    <w:p w14:paraId="00000179" w14:textId="77777777" w:rsidR="00602977" w:rsidRDefault="00905E2C">
      <w:pPr>
        <w:pStyle w:val="Heading3"/>
      </w:pPr>
      <w:bookmarkStart w:id="36" w:name="_Toc209537341"/>
      <w:r>
        <w:t>Risk Reduction: Sexual Assault</w:t>
      </w:r>
      <w:sdt>
        <w:sdtPr>
          <w:tag w:val="goog_rdk_158"/>
          <w:id w:val="-972570235"/>
        </w:sdtPr>
        <w:sdtEndPr/>
        <w:sdtContent>
          <w:r>
            <w:t xml:space="preserve"> </w:t>
          </w:r>
        </w:sdtContent>
      </w:sdt>
      <w:bookmarkEnd w:id="36"/>
    </w:p>
    <w:p w14:paraId="0000017A" w14:textId="77777777" w:rsidR="00602977" w:rsidRDefault="00905E2C">
      <w:pPr>
        <w:keepNext/>
        <w:keepLines w:val="0"/>
        <w:numPr>
          <w:ilvl w:val="0"/>
          <w:numId w:val="19"/>
        </w:numPr>
        <w:pBdr>
          <w:top w:val="nil"/>
          <w:left w:val="nil"/>
          <w:bottom w:val="nil"/>
          <w:right w:val="nil"/>
          <w:between w:val="nil"/>
        </w:pBdr>
        <w:ind w:left="360"/>
        <w:rPr>
          <w:color w:val="000000"/>
        </w:rPr>
      </w:pPr>
      <w:r>
        <w:rPr>
          <w:color w:val="000000"/>
        </w:rPr>
        <w:t xml:space="preserve">Surround yourself with people who respect each other. You’re safest in communities that share values of mutual respect. Don’t tolerate disrespect or pressure in your communities; even small incidents can contribute to a negative climate. </w:t>
      </w:r>
    </w:p>
    <w:p w14:paraId="0000017B" w14:textId="77777777" w:rsidR="00602977" w:rsidRDefault="00905E2C">
      <w:pPr>
        <w:keepNext/>
        <w:keepLines w:val="0"/>
        <w:numPr>
          <w:ilvl w:val="0"/>
          <w:numId w:val="19"/>
        </w:numPr>
        <w:pBdr>
          <w:top w:val="nil"/>
          <w:left w:val="nil"/>
          <w:bottom w:val="nil"/>
          <w:right w:val="nil"/>
          <w:between w:val="nil"/>
        </w:pBdr>
        <w:ind w:left="360"/>
        <w:rPr>
          <w:color w:val="000000"/>
        </w:rPr>
      </w:pPr>
      <w:r>
        <w:rPr>
          <w:color w:val="000000"/>
        </w:rPr>
        <w:t xml:space="preserve">Look out for people around you. Simply stepping in to act when you see a troubling situation can make a big difference. If you see something that causes you concern—even if you’re not sure—check in. Call on friends, allies, and authority figures to help, if necessary. </w:t>
      </w:r>
    </w:p>
    <w:p w14:paraId="0000017C" w14:textId="77777777" w:rsidR="00602977" w:rsidRDefault="00905E2C">
      <w:pPr>
        <w:keepNext/>
        <w:keepLines w:val="0"/>
        <w:numPr>
          <w:ilvl w:val="0"/>
          <w:numId w:val="19"/>
        </w:numPr>
        <w:pBdr>
          <w:top w:val="nil"/>
          <w:left w:val="nil"/>
          <w:bottom w:val="nil"/>
          <w:right w:val="nil"/>
          <w:between w:val="nil"/>
        </w:pBdr>
        <w:ind w:left="360"/>
        <w:rPr>
          <w:color w:val="000000"/>
        </w:rPr>
      </w:pPr>
      <w:r>
        <w:rPr>
          <w:color w:val="000000"/>
        </w:rPr>
        <w:t xml:space="preserve">Respond to even minor issues. Serious situations can often be averted by response at the first sign of trouble. The Title IX </w:t>
      </w:r>
      <w:r>
        <w:t>c</w:t>
      </w:r>
      <w:r>
        <w:rPr>
          <w:color w:val="000000"/>
        </w:rPr>
        <w:t xml:space="preserve">oordinator and Public Safety are always available to discuss such incidents. If you are in a position of authority, you have a responsibility to establish and maintain a respectful environment. If you are a supervisor, you must report any sexual misconduct that comes to your attention to the Title IX </w:t>
      </w:r>
      <w:r>
        <w:t>c</w:t>
      </w:r>
      <w:r>
        <w:rPr>
          <w:color w:val="000000"/>
        </w:rPr>
        <w:t>oordinator.</w:t>
      </w:r>
    </w:p>
    <w:p w14:paraId="0000017D" w14:textId="77777777" w:rsidR="00602977" w:rsidRDefault="00905E2C">
      <w:pPr>
        <w:keepNext/>
        <w:keepLines w:val="0"/>
        <w:numPr>
          <w:ilvl w:val="0"/>
          <w:numId w:val="19"/>
        </w:numPr>
        <w:pBdr>
          <w:top w:val="nil"/>
          <w:left w:val="nil"/>
          <w:bottom w:val="nil"/>
          <w:right w:val="nil"/>
          <w:between w:val="nil"/>
        </w:pBdr>
        <w:ind w:left="360"/>
        <w:rPr>
          <w:color w:val="000000"/>
        </w:rPr>
      </w:pPr>
      <w:r>
        <w:rPr>
          <w:color w:val="000000"/>
        </w:rPr>
        <w:t xml:space="preserve">Take sexual pressure seriously. Many sexual assaults begin with low-level sexual pressure. Though sexual pressure and disregard for appropriate boundaries don’t always lead to assault, you deserve to </w:t>
      </w:r>
      <w:r>
        <w:t>be</w:t>
      </w:r>
      <w:r>
        <w:rPr>
          <w:color w:val="000000"/>
        </w:rPr>
        <w:t xml:space="preserve"> respected, not pushed.</w:t>
      </w:r>
    </w:p>
    <w:p w14:paraId="0000017E" w14:textId="77777777" w:rsidR="00602977" w:rsidRDefault="00905E2C">
      <w:pPr>
        <w:keepNext/>
        <w:keepLines w:val="0"/>
        <w:numPr>
          <w:ilvl w:val="0"/>
          <w:numId w:val="19"/>
        </w:numPr>
        <w:pBdr>
          <w:top w:val="nil"/>
          <w:left w:val="nil"/>
          <w:bottom w:val="nil"/>
          <w:right w:val="nil"/>
          <w:between w:val="nil"/>
        </w:pBdr>
        <w:ind w:left="360"/>
        <w:rPr>
          <w:color w:val="000000"/>
        </w:rPr>
      </w:pPr>
      <w:r>
        <w:rPr>
          <w:color w:val="000000"/>
        </w:rPr>
        <w:t>Hold out for enthusiasm. In general, it’s easy to tell if someone is enthusiastic about an encounter or not. Take any signs of reluctance or refusal, including nonverbal signs, very seriously. If the signs are ambiguous, be sure to stop, and then check in or ask questions.</w:t>
      </w:r>
    </w:p>
    <w:p w14:paraId="0000017F" w14:textId="77777777" w:rsidR="00602977" w:rsidRDefault="00905E2C">
      <w:pPr>
        <w:keepNext/>
        <w:keepLines w:val="0"/>
        <w:numPr>
          <w:ilvl w:val="0"/>
          <w:numId w:val="19"/>
        </w:numPr>
        <w:pBdr>
          <w:top w:val="nil"/>
          <w:left w:val="nil"/>
          <w:bottom w:val="nil"/>
          <w:right w:val="nil"/>
          <w:between w:val="nil"/>
        </w:pBdr>
        <w:ind w:left="360"/>
        <w:rPr>
          <w:color w:val="000000"/>
        </w:rPr>
      </w:pPr>
      <w:r>
        <w:rPr>
          <w:color w:val="000000"/>
        </w:rPr>
        <w:t>Be wary of extreme drunkenness. While drunkenness does not cause or excuse sexual misconduct, drunk people are more likely to disregard other people’s signals.</w:t>
      </w:r>
    </w:p>
    <w:p w14:paraId="00000180" w14:textId="77777777" w:rsidR="00602977" w:rsidRDefault="00905E2C">
      <w:pPr>
        <w:keepNext/>
        <w:keepLines w:val="0"/>
        <w:numPr>
          <w:ilvl w:val="0"/>
          <w:numId w:val="19"/>
        </w:numPr>
        <w:pBdr>
          <w:top w:val="nil"/>
          <w:left w:val="nil"/>
          <w:bottom w:val="nil"/>
          <w:right w:val="nil"/>
          <w:between w:val="nil"/>
        </w:pBdr>
        <w:ind w:left="360"/>
        <w:rPr>
          <w:color w:val="000000"/>
        </w:rPr>
      </w:pPr>
      <w:r>
        <w:rPr>
          <w:color w:val="000000"/>
        </w:rPr>
        <w:t>Communicate with your sexual and romantic partners. Open discussion of desires and limits is a critical part of building a positive sexual culture.</w:t>
      </w:r>
    </w:p>
    <w:p w14:paraId="00000181" w14:textId="77777777" w:rsidR="00602977" w:rsidRDefault="00905E2C">
      <w:pPr>
        <w:keepNext/>
        <w:keepLines w:val="0"/>
        <w:numPr>
          <w:ilvl w:val="0"/>
          <w:numId w:val="19"/>
        </w:numPr>
        <w:pBdr>
          <w:top w:val="nil"/>
          <w:left w:val="nil"/>
          <w:bottom w:val="nil"/>
          <w:right w:val="nil"/>
          <w:between w:val="nil"/>
        </w:pBdr>
        <w:ind w:left="360"/>
        <w:rPr>
          <w:color w:val="000000"/>
        </w:rPr>
      </w:pPr>
      <w:r>
        <w:rPr>
          <w:color w:val="000000"/>
        </w:rPr>
        <w:t>Be alert to patterns, not just isolated actions. Sometimes, sexual misconduct can take the form of patterns of behaviors that might not be worrying in isolation, but that, together, constitute a problem. Take repeated disrespect, intimidation, and threats seriously, even if they seem small alone.</w:t>
      </w:r>
    </w:p>
    <w:p w14:paraId="00000182" w14:textId="77777777" w:rsidR="00602977" w:rsidRDefault="00905E2C">
      <w:pPr>
        <w:keepNext/>
        <w:keepLines w:val="0"/>
        <w:numPr>
          <w:ilvl w:val="0"/>
          <w:numId w:val="19"/>
        </w:numPr>
        <w:pBdr>
          <w:top w:val="nil"/>
          <w:left w:val="nil"/>
          <w:bottom w:val="nil"/>
          <w:right w:val="nil"/>
          <w:between w:val="nil"/>
        </w:pBdr>
        <w:ind w:left="360"/>
        <w:rPr>
          <w:color w:val="000000"/>
        </w:rPr>
      </w:pPr>
      <w:r>
        <w:rPr>
          <w:color w:val="000000"/>
        </w:rPr>
        <w:t xml:space="preserve">Walk with a friend if possible, especially if it’s at night or in a remote location. If you’re going </w:t>
      </w:r>
      <w:r>
        <w:t>for</w:t>
      </w:r>
      <w:r>
        <w:rPr>
          <w:color w:val="000000"/>
        </w:rPr>
        <w:t xml:space="preserve"> a jog, bring a companion.</w:t>
      </w:r>
    </w:p>
    <w:p w14:paraId="00000183" w14:textId="77777777" w:rsidR="00602977" w:rsidRDefault="00905E2C">
      <w:pPr>
        <w:keepNext/>
        <w:keepLines w:val="0"/>
        <w:numPr>
          <w:ilvl w:val="0"/>
          <w:numId w:val="19"/>
        </w:numPr>
        <w:pBdr>
          <w:top w:val="nil"/>
          <w:left w:val="nil"/>
          <w:bottom w:val="nil"/>
          <w:right w:val="nil"/>
          <w:between w:val="nil"/>
        </w:pBdr>
        <w:ind w:left="360"/>
        <w:rPr>
          <w:color w:val="000000"/>
        </w:rPr>
      </w:pPr>
      <w:r>
        <w:rPr>
          <w:color w:val="000000"/>
        </w:rPr>
        <w:t>Stick to populated, well-lit areas if you need to walk alone. Avoid poorly lit areas.</w:t>
      </w:r>
    </w:p>
    <w:p w14:paraId="00000184" w14:textId="77777777" w:rsidR="00602977" w:rsidRDefault="00905E2C">
      <w:pPr>
        <w:keepNext/>
        <w:keepLines w:val="0"/>
        <w:numPr>
          <w:ilvl w:val="0"/>
          <w:numId w:val="19"/>
        </w:numPr>
        <w:pBdr>
          <w:top w:val="nil"/>
          <w:left w:val="nil"/>
          <w:bottom w:val="nil"/>
          <w:right w:val="nil"/>
          <w:between w:val="nil"/>
        </w:pBdr>
        <w:ind w:left="360"/>
        <w:rPr>
          <w:color w:val="000000"/>
        </w:rPr>
      </w:pPr>
      <w:r>
        <w:rPr>
          <w:color w:val="000000"/>
        </w:rPr>
        <w:t>Carry a cellphone. The phone is helpful for dialing emergency numbers in case you are attacked. Have emergency numbers on speed dial so that you can dial quickly.</w:t>
      </w:r>
    </w:p>
    <w:p w14:paraId="00000185" w14:textId="77777777" w:rsidR="00602977" w:rsidRDefault="00905E2C">
      <w:pPr>
        <w:keepNext/>
        <w:keepLines w:val="0"/>
        <w:numPr>
          <w:ilvl w:val="0"/>
          <w:numId w:val="19"/>
        </w:numPr>
        <w:pBdr>
          <w:top w:val="nil"/>
          <w:left w:val="nil"/>
          <w:bottom w:val="nil"/>
          <w:right w:val="nil"/>
          <w:between w:val="nil"/>
        </w:pBdr>
        <w:ind w:left="360"/>
        <w:rPr>
          <w:color w:val="000000"/>
        </w:rPr>
      </w:pPr>
      <w:r>
        <w:rPr>
          <w:color w:val="000000"/>
        </w:rPr>
        <w:t>If walking on a sidewalk, walk next to the street, not next to the buildings, where someone can hide in a doorway, alleyway, etc.</w:t>
      </w:r>
    </w:p>
    <w:p w14:paraId="00000186" w14:textId="77777777" w:rsidR="00602977" w:rsidRDefault="00602977">
      <w:pPr>
        <w:rPr>
          <w:color w:val="000000"/>
        </w:rPr>
      </w:pPr>
    </w:p>
    <w:p w14:paraId="00000187" w14:textId="24058E94" w:rsidR="00602977" w:rsidRDefault="00905E2C">
      <w:pPr>
        <w:pStyle w:val="Heading3"/>
      </w:pPr>
      <w:bookmarkStart w:id="37" w:name="_Toc209537342"/>
      <w:r>
        <w:lastRenderedPageBreak/>
        <w:t>Reducing Risk and Recognizing Stalking</w:t>
      </w:r>
      <w:bookmarkEnd w:id="37"/>
    </w:p>
    <w:p w14:paraId="00000189" w14:textId="2F2A7C75" w:rsidR="00602977" w:rsidRDefault="00905E2C">
      <w:r>
        <w:t>Stalking is serious, and it can happen to anyone. An estimated 3.</w:t>
      </w:r>
      <w:sdt>
        <w:sdtPr>
          <w:tag w:val="goog_rdk_164"/>
          <w:id w:val="865122187"/>
        </w:sdtPr>
        <w:sdtEndPr/>
        <w:sdtContent>
          <w:r>
            <w:t>4</w:t>
          </w:r>
        </w:sdtContent>
      </w:sdt>
      <w:r>
        <w:t xml:space="preserve"> million people in the United States are victims of stalking in a one-year period. If you quickly recognize the actions of a stalker, you can respond appropriately and perhaps avoid an escalation to physical violence. As soon as you become aware of potential stalking behavior, keep a written record of any contact whatsoever with this person. </w:t>
      </w:r>
      <w:sdt>
        <w:sdtPr>
          <w:tag w:val="goog_rdk_166"/>
          <w:id w:val="-456783800"/>
        </w:sdtPr>
        <w:sdtEndPr/>
        <w:sdtContent>
          <w:r>
            <w:t xml:space="preserve">For your convenience, this same information is also available online at </w:t>
          </w:r>
        </w:sdtContent>
      </w:sdt>
      <w:sdt>
        <w:sdtPr>
          <w:tag w:val="goog_rdk_167"/>
          <w:id w:val="1395055960"/>
        </w:sdtPr>
        <w:sdtEndPr/>
        <w:sdtContent>
          <w:hyperlink r:id="rId46" w:history="1">
            <w:r w:rsidR="00602977">
              <w:rPr>
                <w:color w:val="1155CC"/>
                <w:u w:val="single"/>
              </w:rPr>
              <w:t xml:space="preserve">FIT’s Stalking </w:t>
            </w:r>
          </w:hyperlink>
        </w:sdtContent>
      </w:sdt>
      <w:sdt>
        <w:sdtPr>
          <w:tag w:val="goog_rdk_168"/>
          <w:id w:val="-2065579248"/>
        </w:sdtPr>
        <w:sdtEndPr/>
        <w:sdtContent/>
      </w:sdt>
      <w:sdt>
        <w:sdtPr>
          <w:tag w:val="goog_rdk_169"/>
          <w:id w:val="1483881797"/>
        </w:sdtPr>
        <w:sdtEndPr/>
        <w:sdtContent>
          <w:hyperlink r:id="rId47" w:history="1">
            <w:r w:rsidR="00602977">
              <w:rPr>
                <w:color w:val="1155CC"/>
                <w:u w:val="single"/>
              </w:rPr>
              <w:t>information</w:t>
            </w:r>
          </w:hyperlink>
        </w:sdtContent>
      </w:sdt>
      <w:sdt>
        <w:sdtPr>
          <w:tag w:val="goog_rdk_170"/>
          <w:id w:val="1639957444"/>
        </w:sdtPr>
        <w:sdtEndPr/>
        <w:sdtContent/>
      </w:sdt>
      <w:sdt>
        <w:sdtPr>
          <w:tag w:val="goog_rdk_171"/>
          <w:id w:val="-610504272"/>
        </w:sdtPr>
        <w:sdtEndPr/>
        <w:sdtContent>
          <w:hyperlink r:id="rId48" w:history="1">
            <w:r w:rsidR="00602977">
              <w:rPr>
                <w:color w:val="1155CC"/>
                <w:u w:val="single"/>
              </w:rPr>
              <w:t xml:space="preserve"> page</w:t>
            </w:r>
          </w:hyperlink>
        </w:sdtContent>
      </w:sdt>
      <w:sdt>
        <w:sdtPr>
          <w:tag w:val="goog_rdk_172"/>
          <w:id w:val="901648226"/>
        </w:sdtPr>
        <w:sdtEndPr/>
        <w:sdtContent>
          <w:r>
            <w:t>.</w:t>
          </w:r>
        </w:sdtContent>
      </w:sdt>
    </w:p>
    <w:p w14:paraId="0BF55F36" w14:textId="77777777" w:rsidR="006B43A2" w:rsidRDefault="006B43A2"/>
    <w:p w14:paraId="0000018A" w14:textId="77777777" w:rsidR="00602977" w:rsidRDefault="000F334D">
      <w:sdt>
        <w:sdtPr>
          <w:tag w:val="goog_rdk_176"/>
          <w:id w:val="-1777575128"/>
        </w:sdtPr>
        <w:sdtEndPr/>
        <w:sdtContent>
          <w:r w:rsidR="00905E2C">
            <w:t>The following points can help you recognize stalking behaviors and understand how to respond if you are being stalked:</w:t>
          </w:r>
        </w:sdtContent>
      </w:sdt>
    </w:p>
    <w:p w14:paraId="0000018B" w14:textId="77777777" w:rsidR="00602977" w:rsidRDefault="00905E2C">
      <w:pPr>
        <w:keepLines w:val="0"/>
        <w:numPr>
          <w:ilvl w:val="0"/>
          <w:numId w:val="35"/>
        </w:numPr>
        <w:pBdr>
          <w:top w:val="nil"/>
          <w:left w:val="nil"/>
          <w:bottom w:val="nil"/>
          <w:right w:val="nil"/>
          <w:between w:val="nil"/>
        </w:pBdr>
        <w:ind w:left="360"/>
        <w:rPr>
          <w:color w:val="000000"/>
        </w:rPr>
      </w:pPr>
      <w:r>
        <w:rPr>
          <w:color w:val="000000"/>
        </w:rPr>
        <w:t>Watch for any unwanted contact or pursuit that would cause a reasonable person to feel fear. Typical stalking behaviors include phone calls at all hours of the day or night and anonymous calls in which the caller just hangs up.</w:t>
      </w:r>
    </w:p>
    <w:p w14:paraId="0000018C" w14:textId="77777777" w:rsidR="00602977" w:rsidRDefault="00905E2C">
      <w:pPr>
        <w:keepLines w:val="0"/>
        <w:numPr>
          <w:ilvl w:val="0"/>
          <w:numId w:val="35"/>
        </w:numPr>
        <w:pBdr>
          <w:top w:val="nil"/>
          <w:left w:val="nil"/>
          <w:bottom w:val="nil"/>
          <w:right w:val="nil"/>
          <w:between w:val="nil"/>
        </w:pBdr>
        <w:ind w:left="360"/>
        <w:rPr>
          <w:color w:val="000000"/>
        </w:rPr>
      </w:pPr>
      <w:r>
        <w:rPr>
          <w:color w:val="000000"/>
        </w:rPr>
        <w:t>Be attuned to repeated but seemingly casual meetings. A friend, an ex-partner, or a stranger waiting uninvited outside a home or workplace is typical stalking behavior.</w:t>
      </w:r>
    </w:p>
    <w:p w14:paraId="0000018D" w14:textId="1DD2C213" w:rsidR="00602977" w:rsidRDefault="00905E2C">
      <w:pPr>
        <w:keepLines w:val="0"/>
        <w:numPr>
          <w:ilvl w:val="0"/>
          <w:numId w:val="35"/>
        </w:numPr>
        <w:pBdr>
          <w:top w:val="nil"/>
          <w:left w:val="nil"/>
          <w:bottom w:val="nil"/>
          <w:right w:val="nil"/>
          <w:between w:val="nil"/>
        </w:pBdr>
        <w:ind w:left="360"/>
        <w:rPr>
          <w:color w:val="000000"/>
        </w:rPr>
      </w:pPr>
      <w:r>
        <w:rPr>
          <w:color w:val="000000"/>
        </w:rPr>
        <w:t>Listen for threats, even heavily veiled ones, against someone specific, including friends</w:t>
      </w:r>
      <w:sdt>
        <w:sdtPr>
          <w:tag w:val="goog_rdk_177"/>
          <w:id w:val="1682197294"/>
        </w:sdtPr>
        <w:sdtEndPr/>
        <w:sdtContent>
          <w:sdt>
            <w:sdtPr>
              <w:tag w:val="goog_rdk_178"/>
              <w:id w:val="-1275250896"/>
            </w:sdtPr>
            <w:sdtEndPr/>
            <w:sdtContent>
              <w:r w:rsidRPr="00D948BF">
                <w:t xml:space="preserve"> or</w:t>
              </w:r>
            </w:sdtContent>
          </w:sdt>
        </w:sdtContent>
      </w:sdt>
      <w:r>
        <w:rPr>
          <w:color w:val="000000"/>
        </w:rPr>
        <w:t xml:space="preserve"> family members, </w:t>
      </w:r>
      <w:sdt>
        <w:sdtPr>
          <w:tag w:val="goog_rdk_181"/>
          <w:id w:val="-203548981"/>
        </w:sdtPr>
        <w:sdtEndPr/>
        <w:sdtContent>
          <w:r>
            <w:rPr>
              <w:color w:val="000000"/>
            </w:rPr>
            <w:t xml:space="preserve">or against </w:t>
          </w:r>
        </w:sdtContent>
      </w:sdt>
      <w:r>
        <w:rPr>
          <w:color w:val="000000"/>
        </w:rPr>
        <w:t>pets or possessions.</w:t>
      </w:r>
    </w:p>
    <w:p w14:paraId="0000018E" w14:textId="77777777" w:rsidR="00602977" w:rsidRDefault="00905E2C">
      <w:pPr>
        <w:keepLines w:val="0"/>
        <w:numPr>
          <w:ilvl w:val="0"/>
          <w:numId w:val="35"/>
        </w:numPr>
        <w:pBdr>
          <w:top w:val="nil"/>
          <w:left w:val="nil"/>
          <w:bottom w:val="nil"/>
          <w:right w:val="nil"/>
          <w:between w:val="nil"/>
        </w:pBdr>
        <w:ind w:left="360"/>
        <w:rPr>
          <w:color w:val="000000"/>
        </w:rPr>
      </w:pPr>
      <w:r>
        <w:rPr>
          <w:color w:val="000000"/>
        </w:rPr>
        <w:t>Consider unwanted written messages and unexpected gifts as possible signs of stalking.</w:t>
      </w:r>
    </w:p>
    <w:p w14:paraId="0000018F" w14:textId="77777777" w:rsidR="00602977" w:rsidRDefault="00905E2C">
      <w:pPr>
        <w:keepLines w:val="0"/>
        <w:numPr>
          <w:ilvl w:val="0"/>
          <w:numId w:val="35"/>
        </w:numPr>
        <w:pBdr>
          <w:top w:val="nil"/>
          <w:left w:val="nil"/>
          <w:bottom w:val="nil"/>
          <w:right w:val="nil"/>
          <w:between w:val="nil"/>
        </w:pBdr>
        <w:ind w:left="360"/>
        <w:rPr>
          <w:color w:val="000000"/>
        </w:rPr>
      </w:pPr>
      <w:r>
        <w:rPr>
          <w:color w:val="000000"/>
        </w:rPr>
        <w:t>Be aware of defamation of character, another tool in the stalker’s arsenal. A stalker may spread rumors in social circles or post lies online.</w:t>
      </w:r>
    </w:p>
    <w:p w14:paraId="00000190" w14:textId="77777777" w:rsidR="00602977" w:rsidRDefault="00905E2C">
      <w:pPr>
        <w:keepLines w:val="0"/>
        <w:numPr>
          <w:ilvl w:val="0"/>
          <w:numId w:val="35"/>
        </w:numPr>
        <w:pBdr>
          <w:top w:val="nil"/>
          <w:left w:val="nil"/>
          <w:bottom w:val="nil"/>
          <w:right w:val="nil"/>
          <w:between w:val="nil"/>
        </w:pBdr>
        <w:ind w:left="360"/>
        <w:rPr>
          <w:color w:val="000000"/>
        </w:rPr>
      </w:pPr>
      <w:r>
        <w:rPr>
          <w:color w:val="000000"/>
        </w:rPr>
        <w:t>Stalking is a crime. You do not have to put up with behavior that makes you feel afraid or uncomfortable. If you believe you are being stalked, report it.</w:t>
      </w:r>
    </w:p>
    <w:p w14:paraId="00000191" w14:textId="77777777" w:rsidR="00602977" w:rsidRDefault="00905E2C">
      <w:pPr>
        <w:keepLines w:val="0"/>
        <w:numPr>
          <w:ilvl w:val="0"/>
          <w:numId w:val="35"/>
        </w:numPr>
        <w:pBdr>
          <w:top w:val="nil"/>
          <w:left w:val="nil"/>
          <w:bottom w:val="nil"/>
          <w:right w:val="nil"/>
          <w:between w:val="nil"/>
        </w:pBdr>
        <w:ind w:left="360"/>
        <w:rPr>
          <w:color w:val="000000"/>
        </w:rPr>
      </w:pPr>
      <w:r>
        <w:rPr>
          <w:color w:val="000000"/>
        </w:rPr>
        <w:t>Tell the stalker once and only once to stop the behavior. Be firm and direct. Do not try to be nice or spare the feelings of the stalker.</w:t>
      </w:r>
    </w:p>
    <w:p w14:paraId="00000192" w14:textId="77777777" w:rsidR="00602977" w:rsidRDefault="00905E2C">
      <w:pPr>
        <w:keepLines w:val="0"/>
        <w:numPr>
          <w:ilvl w:val="0"/>
          <w:numId w:val="35"/>
        </w:numPr>
        <w:pBdr>
          <w:top w:val="nil"/>
          <w:left w:val="nil"/>
          <w:bottom w:val="nil"/>
          <w:right w:val="nil"/>
          <w:between w:val="nil"/>
        </w:pBdr>
        <w:ind w:left="360"/>
        <w:rPr>
          <w:color w:val="000000"/>
        </w:rPr>
      </w:pPr>
      <w:r>
        <w:rPr>
          <w:color w:val="000000"/>
        </w:rPr>
        <w:t>Avoid all contact with the stalker. Any response you make, positive or negative, may be perceived as encouragement.</w:t>
      </w:r>
    </w:p>
    <w:p w14:paraId="00000193" w14:textId="77777777" w:rsidR="00602977" w:rsidRDefault="00905E2C">
      <w:pPr>
        <w:keepLines w:val="0"/>
        <w:numPr>
          <w:ilvl w:val="0"/>
          <w:numId w:val="35"/>
        </w:numPr>
        <w:pBdr>
          <w:top w:val="nil"/>
          <w:left w:val="nil"/>
          <w:bottom w:val="nil"/>
          <w:right w:val="nil"/>
          <w:between w:val="nil"/>
        </w:pBdr>
        <w:ind w:left="360"/>
        <w:rPr>
          <w:color w:val="000000"/>
        </w:rPr>
      </w:pPr>
      <w:r>
        <w:rPr>
          <w:color w:val="000000"/>
        </w:rPr>
        <w:t>Behavior that is ignored is more likely to stop. However, it may get worse before it stops completely.</w:t>
      </w:r>
    </w:p>
    <w:p w14:paraId="00000194" w14:textId="77777777" w:rsidR="00602977" w:rsidRDefault="00905E2C">
      <w:pPr>
        <w:keepLines w:val="0"/>
        <w:numPr>
          <w:ilvl w:val="0"/>
          <w:numId w:val="35"/>
        </w:numPr>
        <w:pBdr>
          <w:top w:val="nil"/>
          <w:left w:val="nil"/>
          <w:bottom w:val="nil"/>
          <w:right w:val="nil"/>
          <w:between w:val="nil"/>
        </w:pBdr>
        <w:ind w:left="360"/>
        <w:rPr>
          <w:color w:val="000000"/>
        </w:rPr>
      </w:pPr>
      <w:r>
        <w:rPr>
          <w:color w:val="000000"/>
        </w:rPr>
        <w:t>Turn to family, friends, neighbors, and coworkers for support. Do not listen to people who think you are inventing or exaggerating the stalking events or that the stalker is merely an overzealous romantic.</w:t>
      </w:r>
    </w:p>
    <w:p w14:paraId="00000195" w14:textId="77777777" w:rsidR="00602977" w:rsidRDefault="00905E2C">
      <w:pPr>
        <w:keepLines w:val="0"/>
        <w:numPr>
          <w:ilvl w:val="0"/>
          <w:numId w:val="35"/>
        </w:numPr>
        <w:pBdr>
          <w:top w:val="nil"/>
          <w:left w:val="nil"/>
          <w:bottom w:val="nil"/>
          <w:right w:val="nil"/>
          <w:between w:val="nil"/>
        </w:pBdr>
        <w:ind w:left="360"/>
        <w:rPr>
          <w:color w:val="000000"/>
        </w:rPr>
      </w:pPr>
      <w:r>
        <w:rPr>
          <w:color w:val="000000"/>
        </w:rPr>
        <w:t>Let people know about the situation so they can help you. Provide them with a photo and/or a description of the suspect. </w:t>
      </w:r>
    </w:p>
    <w:p w14:paraId="00000196" w14:textId="77777777" w:rsidR="00602977" w:rsidRDefault="00602977">
      <w:pPr>
        <w:rPr>
          <w:color w:val="000000"/>
        </w:rPr>
      </w:pPr>
    </w:p>
    <w:bookmarkStart w:id="38" w:name="_Toc209537343"/>
    <w:p w14:paraId="00000198" w14:textId="62D21071" w:rsidR="00602977" w:rsidRDefault="000F334D">
      <w:pPr>
        <w:pStyle w:val="Heading3"/>
      </w:pPr>
      <w:sdt>
        <w:sdtPr>
          <w:rPr>
            <w:b w:val="0"/>
          </w:rPr>
          <w:tag w:val="goog_rdk_185"/>
          <w:id w:val="222639604"/>
        </w:sdtPr>
        <w:sdtEndPr/>
        <w:sdtContent>
          <w:r w:rsidR="00905E2C">
            <w:t>Reducing Risk and Recognizing Domestic</w:t>
          </w:r>
          <w:sdt>
            <w:sdtPr>
              <w:rPr>
                <w:b w:val="0"/>
              </w:rPr>
              <w:tag w:val="goog_rdk_183"/>
              <w:id w:val="54145052"/>
            </w:sdtPr>
            <w:sdtEndPr/>
            <w:sdtContent>
              <w:r w:rsidR="00905E2C">
                <w:t xml:space="preserve"> Abuse</w:t>
              </w:r>
            </w:sdtContent>
          </w:sdt>
          <w:r w:rsidR="00905E2C">
            <w:t>/Intimate Partner Violence</w:t>
          </w:r>
        </w:sdtContent>
      </w:sdt>
      <w:bookmarkStart w:id="39" w:name="_heading=h.ymfzma" w:colFirst="0" w:colLast="0"/>
      <w:bookmarkEnd w:id="38"/>
      <w:bookmarkEnd w:id="39"/>
    </w:p>
    <w:p w14:paraId="00000199" w14:textId="77777777" w:rsidR="00602977" w:rsidRDefault="00905E2C">
      <w:pPr>
        <w:keepNext/>
        <w:widowControl/>
        <w:pBdr>
          <w:top w:val="nil"/>
          <w:left w:val="nil"/>
          <w:bottom w:val="nil"/>
          <w:right w:val="nil"/>
          <w:between w:val="nil"/>
        </w:pBdr>
        <w:spacing w:before="120"/>
        <w:rPr>
          <w:color w:val="000000"/>
        </w:rPr>
      </w:pPr>
      <w:r>
        <w:rPr>
          <w:color w:val="000000"/>
        </w:rPr>
        <w:t>Anyone can be a victim of domestic abuse. It can happen to people of any age, race, religion, ethnic group, or socioeconomic or educational background. Women are by far the most common victims, but men can be victims, too. Domestic abuse can affect people in all kinds of relationships, straight or gay, married, divorced, living together, or dating. </w:t>
      </w:r>
      <w:sdt>
        <w:sdtPr>
          <w:tag w:val="goog_rdk_188"/>
          <w:id w:val="-587194502"/>
        </w:sdtPr>
        <w:sdtEndPr/>
        <w:sdtContent>
          <w:sdt>
            <w:sdtPr>
              <w:tag w:val="goog_rdk_189"/>
              <w:id w:val="-410502130"/>
            </w:sdtPr>
            <w:sdtEndPr/>
            <w:sdtContent>
              <w:r w:rsidRPr="00D948BF">
                <w:t xml:space="preserve">For your convenience, this same information is also available online at </w:t>
              </w:r>
            </w:sdtContent>
          </w:sdt>
        </w:sdtContent>
      </w:sdt>
      <w:sdt>
        <w:sdtPr>
          <w:tag w:val="goog_rdk_190"/>
          <w:id w:val="-372465790"/>
        </w:sdtPr>
        <w:sdtEndPr/>
        <w:sdtContent>
          <w:hyperlink r:id="rId49" w:history="1">
            <w:r w:rsidR="00602977">
              <w:rPr>
                <w:color w:val="1155CC"/>
                <w:u w:val="single"/>
              </w:rPr>
              <w:t>FIT’s Domestic Abuse page</w:t>
            </w:r>
          </w:hyperlink>
        </w:sdtContent>
      </w:sdt>
      <w:sdt>
        <w:sdtPr>
          <w:tag w:val="goog_rdk_191"/>
          <w:id w:val="1072234810"/>
        </w:sdtPr>
        <w:sdtEndPr/>
        <w:sdtContent/>
      </w:sdt>
      <w:r>
        <w:rPr>
          <w:color w:val="000000"/>
        </w:rPr>
        <w:br/>
      </w:r>
      <w:r>
        <w:rPr>
          <w:color w:val="000000"/>
        </w:rPr>
        <w:br/>
        <w:t>Though domestic abuse is common, it is often hidden. Many victims remain silent out of shame or fear or because they don’t know that help is available. </w:t>
      </w:r>
    </w:p>
    <w:p w14:paraId="0000019A" w14:textId="77777777" w:rsidR="00602977" w:rsidRDefault="00905E2C">
      <w:pPr>
        <w:keepNext/>
        <w:widowControl/>
        <w:numPr>
          <w:ilvl w:val="0"/>
          <w:numId w:val="20"/>
        </w:numPr>
        <w:pBdr>
          <w:top w:val="nil"/>
          <w:left w:val="nil"/>
          <w:bottom w:val="nil"/>
          <w:right w:val="nil"/>
          <w:between w:val="nil"/>
        </w:pBdr>
        <w:spacing w:before="120"/>
        <w:ind w:left="450"/>
        <w:rPr>
          <w:color w:val="000000"/>
        </w:rPr>
      </w:pPr>
      <w:r>
        <w:rPr>
          <w:color w:val="000000"/>
        </w:rPr>
        <w:t>Recognizing abuse is the first step toward getting help. Not all abuse involves hitting or threats of physical violence. Remember that someone who is scared, denied access to money, or put down is being abused, as well. It might be you, your parent, your brother, your child, or a friend. </w:t>
      </w:r>
    </w:p>
    <w:p w14:paraId="0000019B" w14:textId="77777777" w:rsidR="00602977" w:rsidRDefault="00905E2C">
      <w:pPr>
        <w:keepNext/>
        <w:widowControl/>
        <w:numPr>
          <w:ilvl w:val="0"/>
          <w:numId w:val="20"/>
        </w:numPr>
        <w:pBdr>
          <w:top w:val="nil"/>
          <w:left w:val="nil"/>
          <w:bottom w:val="nil"/>
          <w:right w:val="nil"/>
          <w:between w:val="nil"/>
        </w:pBdr>
        <w:spacing w:before="120"/>
        <w:ind w:left="450"/>
        <w:rPr>
          <w:color w:val="000000"/>
        </w:rPr>
      </w:pPr>
      <w:r>
        <w:rPr>
          <w:color w:val="000000"/>
        </w:rPr>
        <w:t>Domestic violence and abuse can happen to anyone, regardless of physical stature, income, or gender, yet the problem is often overlooked, excused, or denied. This is especially true when the abuse is psychological, rather than physical.</w:t>
      </w:r>
    </w:p>
    <w:p w14:paraId="0000019C" w14:textId="77777777" w:rsidR="00602977" w:rsidRDefault="00905E2C">
      <w:pPr>
        <w:keepNext/>
        <w:widowControl/>
        <w:numPr>
          <w:ilvl w:val="0"/>
          <w:numId w:val="20"/>
        </w:numPr>
        <w:pBdr>
          <w:top w:val="nil"/>
          <w:left w:val="nil"/>
          <w:bottom w:val="nil"/>
          <w:right w:val="nil"/>
          <w:between w:val="nil"/>
        </w:pBdr>
        <w:spacing w:before="120"/>
        <w:ind w:left="450"/>
        <w:rPr>
          <w:color w:val="000000"/>
        </w:rPr>
      </w:pPr>
      <w:r>
        <w:rPr>
          <w:color w:val="000000"/>
        </w:rPr>
        <w:t>Domestic abuse often escalates from threats and verbal abuse to physical violence. And while physical injury may be the most obvious danger, the emotional and psychological consequences are also severe. The abuser may also threaten or hurt those around the abused. Emotionally abusive relationships can destroy your self-worth, lead to anxiety and depression, and make you feel helpless and alone.</w:t>
      </w:r>
    </w:p>
    <w:p w14:paraId="0000019D" w14:textId="77777777" w:rsidR="00602977" w:rsidRDefault="00905E2C">
      <w:pPr>
        <w:keepNext/>
        <w:widowControl/>
        <w:numPr>
          <w:ilvl w:val="0"/>
          <w:numId w:val="20"/>
        </w:numPr>
        <w:pBdr>
          <w:top w:val="nil"/>
          <w:left w:val="nil"/>
          <w:bottom w:val="nil"/>
          <w:right w:val="nil"/>
          <w:between w:val="nil"/>
        </w:pBdr>
        <w:spacing w:before="120"/>
        <w:ind w:left="450"/>
        <w:rPr>
          <w:color w:val="000000"/>
        </w:rPr>
      </w:pPr>
      <w:r>
        <w:rPr>
          <w:color w:val="000000"/>
        </w:rPr>
        <w:t>Defining an Abuser</w:t>
      </w:r>
    </w:p>
    <w:p w14:paraId="0000019E" w14:textId="77777777" w:rsidR="00602977" w:rsidRDefault="00905E2C">
      <w:pPr>
        <w:keepLines w:val="0"/>
        <w:widowControl/>
        <w:numPr>
          <w:ilvl w:val="1"/>
          <w:numId w:val="20"/>
        </w:numPr>
        <w:pBdr>
          <w:top w:val="nil"/>
          <w:left w:val="nil"/>
          <w:bottom w:val="nil"/>
          <w:right w:val="nil"/>
          <w:between w:val="nil"/>
        </w:pBdr>
        <w:spacing w:before="60"/>
        <w:ind w:left="900"/>
        <w:rPr>
          <w:color w:val="000000"/>
        </w:rPr>
      </w:pPr>
      <w:r>
        <w:rPr>
          <w:color w:val="000000"/>
        </w:rPr>
        <w:t>There are many signs of an abusive relationship. The most telling sign is fear of a partner. If someone feels they have to constantly watch what they say and do in order to avoid a blowup, it’s likely the relationship is unhealthy and abusive. Other signs of an abusive relationship include when someone tries to belittle, control, or isolate his or her partner from family members and friends. An abuser doesn’t “play fair.” Abusers use fear, guilt, shame, and intimidation to wear their target down and control them. The abused person may have feelings of self-loathing, helplessness, and desperation. </w:t>
      </w:r>
    </w:p>
    <w:p w14:paraId="0000019F" w14:textId="77777777" w:rsidR="00602977" w:rsidRDefault="00905E2C">
      <w:pPr>
        <w:keepLines w:val="0"/>
        <w:widowControl/>
        <w:numPr>
          <w:ilvl w:val="1"/>
          <w:numId w:val="20"/>
        </w:numPr>
        <w:pBdr>
          <w:top w:val="nil"/>
          <w:left w:val="nil"/>
          <w:bottom w:val="nil"/>
          <w:right w:val="nil"/>
          <w:between w:val="nil"/>
        </w:pBdr>
        <w:spacing w:before="60"/>
        <w:ind w:left="900"/>
        <w:rPr>
          <w:color w:val="000000"/>
        </w:rPr>
      </w:pPr>
      <w:r>
        <w:rPr>
          <w:color w:val="000000"/>
        </w:rPr>
        <w:t xml:space="preserve">Abusers </w:t>
      </w:r>
      <w:r>
        <w:rPr>
          <w:i/>
          <w:color w:val="000000"/>
        </w:rPr>
        <w:t>can</w:t>
      </w:r>
      <w:r>
        <w:rPr>
          <w:color w:val="000000"/>
        </w:rPr>
        <w:t xml:space="preserve"> control their behavior; they do it all the time. </w:t>
      </w:r>
    </w:p>
    <w:p w14:paraId="000001A0" w14:textId="77777777" w:rsidR="00602977" w:rsidRDefault="00905E2C">
      <w:pPr>
        <w:keepLines w:val="0"/>
        <w:widowControl/>
        <w:numPr>
          <w:ilvl w:val="1"/>
          <w:numId w:val="20"/>
        </w:numPr>
        <w:pBdr>
          <w:top w:val="nil"/>
          <w:left w:val="nil"/>
          <w:bottom w:val="nil"/>
          <w:right w:val="nil"/>
          <w:between w:val="nil"/>
        </w:pBdr>
        <w:spacing w:before="60"/>
        <w:ind w:left="900"/>
        <w:rPr>
          <w:color w:val="000000"/>
        </w:rPr>
      </w:pPr>
      <w:r>
        <w:rPr>
          <w:color w:val="000000"/>
        </w:rPr>
        <w:t>Abusers choose whom to abuse. They don’t insult, threaten, or assault everyone in their life who angers or annoys them. They usually abuse the people closest to them, the ones they claim to love. </w:t>
      </w:r>
    </w:p>
    <w:p w14:paraId="000001A1" w14:textId="77777777" w:rsidR="00602977" w:rsidRDefault="00905E2C">
      <w:pPr>
        <w:keepLines w:val="0"/>
        <w:widowControl/>
        <w:numPr>
          <w:ilvl w:val="1"/>
          <w:numId w:val="20"/>
        </w:numPr>
        <w:pBdr>
          <w:top w:val="nil"/>
          <w:left w:val="nil"/>
          <w:bottom w:val="nil"/>
          <w:right w:val="nil"/>
          <w:between w:val="nil"/>
        </w:pBdr>
        <w:spacing w:before="60"/>
        <w:ind w:left="900"/>
        <w:rPr>
          <w:color w:val="000000"/>
        </w:rPr>
      </w:pPr>
      <w:r>
        <w:rPr>
          <w:color w:val="000000"/>
        </w:rPr>
        <w:t>Abusers choose when and where to abuse. They control themselves until no one else is around to see their behavior. In public, they may act like everything is fine but lash out as soon as you’re alone. </w:t>
      </w:r>
    </w:p>
    <w:p w14:paraId="000001A2" w14:textId="77777777" w:rsidR="00602977" w:rsidRDefault="00905E2C">
      <w:pPr>
        <w:keepLines w:val="0"/>
        <w:widowControl/>
        <w:numPr>
          <w:ilvl w:val="1"/>
          <w:numId w:val="20"/>
        </w:numPr>
        <w:pBdr>
          <w:top w:val="nil"/>
          <w:left w:val="nil"/>
          <w:bottom w:val="nil"/>
          <w:right w:val="nil"/>
          <w:between w:val="nil"/>
        </w:pBdr>
        <w:spacing w:before="60"/>
        <w:ind w:left="900"/>
        <w:rPr>
          <w:color w:val="000000"/>
        </w:rPr>
      </w:pPr>
      <w:r>
        <w:rPr>
          <w:color w:val="000000"/>
        </w:rPr>
        <w:t>Abusers are able to stop their abusive behavior when it benefits them. Most abusers are able to immediately stop their abusive behavior when it’s to their advantage to do so (for example, when the police show up or their boss calls). </w:t>
      </w:r>
    </w:p>
    <w:p w14:paraId="000001A3" w14:textId="77777777" w:rsidR="00602977" w:rsidRDefault="00905E2C">
      <w:pPr>
        <w:keepLines w:val="0"/>
        <w:widowControl/>
        <w:numPr>
          <w:ilvl w:val="1"/>
          <w:numId w:val="20"/>
        </w:numPr>
        <w:pBdr>
          <w:top w:val="nil"/>
          <w:left w:val="nil"/>
          <w:bottom w:val="nil"/>
          <w:right w:val="nil"/>
          <w:between w:val="nil"/>
        </w:pBdr>
        <w:spacing w:before="60"/>
        <w:ind w:left="900"/>
        <w:rPr>
          <w:color w:val="000000"/>
        </w:rPr>
      </w:pPr>
      <w:r>
        <w:rPr>
          <w:color w:val="000000"/>
        </w:rPr>
        <w:t>Violent abusers usually direct their blows where the marks won’t show. Rather than act out in a mindless rage, many physically violent abusers carefully aim their kicks and punches where the bruises can’t be seen.</w:t>
      </w:r>
    </w:p>
    <w:p w14:paraId="000001A4" w14:textId="77777777" w:rsidR="00602977" w:rsidRDefault="00905E2C">
      <w:pPr>
        <w:keepNext/>
        <w:widowControl/>
        <w:numPr>
          <w:ilvl w:val="0"/>
          <w:numId w:val="20"/>
        </w:numPr>
        <w:pBdr>
          <w:top w:val="nil"/>
          <w:left w:val="nil"/>
          <w:bottom w:val="nil"/>
          <w:right w:val="nil"/>
          <w:between w:val="nil"/>
        </w:pBdr>
        <w:spacing w:before="120"/>
        <w:ind w:left="540"/>
        <w:rPr>
          <w:color w:val="000000"/>
        </w:rPr>
      </w:pPr>
      <w:r>
        <w:rPr>
          <w:color w:val="000000"/>
        </w:rPr>
        <w:lastRenderedPageBreak/>
        <w:t>People who are being abused may:</w:t>
      </w:r>
    </w:p>
    <w:p w14:paraId="000001A5" w14:textId="77777777" w:rsidR="00602977" w:rsidRDefault="00905E2C">
      <w:pPr>
        <w:keepLines w:val="0"/>
        <w:widowControl/>
        <w:numPr>
          <w:ilvl w:val="1"/>
          <w:numId w:val="20"/>
        </w:numPr>
        <w:pBdr>
          <w:top w:val="nil"/>
          <w:left w:val="nil"/>
          <w:bottom w:val="nil"/>
          <w:right w:val="nil"/>
          <w:between w:val="nil"/>
        </w:pBdr>
        <w:spacing w:before="60"/>
        <w:ind w:left="900"/>
        <w:rPr>
          <w:color w:val="000000"/>
        </w:rPr>
      </w:pPr>
      <w:r>
        <w:rPr>
          <w:color w:val="000000"/>
        </w:rPr>
        <w:t>seem afraid of or anxious to please their partner;</w:t>
      </w:r>
    </w:p>
    <w:p w14:paraId="000001A6" w14:textId="77777777" w:rsidR="00602977" w:rsidRDefault="00905E2C">
      <w:pPr>
        <w:keepLines w:val="0"/>
        <w:widowControl/>
        <w:numPr>
          <w:ilvl w:val="1"/>
          <w:numId w:val="20"/>
        </w:numPr>
        <w:pBdr>
          <w:top w:val="nil"/>
          <w:left w:val="nil"/>
          <w:bottom w:val="nil"/>
          <w:right w:val="nil"/>
          <w:between w:val="nil"/>
        </w:pBdr>
        <w:spacing w:before="60"/>
        <w:ind w:left="900"/>
        <w:rPr>
          <w:color w:val="000000"/>
        </w:rPr>
      </w:pPr>
      <w:r>
        <w:rPr>
          <w:color w:val="000000"/>
        </w:rPr>
        <w:t>go along with everything their partner says and does;</w:t>
      </w:r>
    </w:p>
    <w:p w14:paraId="000001A7" w14:textId="77777777" w:rsidR="00602977" w:rsidRDefault="00905E2C">
      <w:pPr>
        <w:keepLines w:val="0"/>
        <w:widowControl/>
        <w:numPr>
          <w:ilvl w:val="1"/>
          <w:numId w:val="20"/>
        </w:numPr>
        <w:pBdr>
          <w:top w:val="nil"/>
          <w:left w:val="nil"/>
          <w:bottom w:val="nil"/>
          <w:right w:val="nil"/>
          <w:between w:val="nil"/>
        </w:pBdr>
        <w:spacing w:before="60"/>
        <w:ind w:left="900"/>
        <w:rPr>
          <w:color w:val="000000"/>
        </w:rPr>
      </w:pPr>
      <w:r>
        <w:rPr>
          <w:color w:val="000000"/>
        </w:rPr>
        <w:t>check in often with their partner to report where they are and what they’re doing;</w:t>
      </w:r>
    </w:p>
    <w:p w14:paraId="000001A8" w14:textId="77777777" w:rsidR="00602977" w:rsidRDefault="00905E2C">
      <w:pPr>
        <w:keepLines w:val="0"/>
        <w:widowControl/>
        <w:numPr>
          <w:ilvl w:val="1"/>
          <w:numId w:val="20"/>
        </w:numPr>
        <w:pBdr>
          <w:top w:val="nil"/>
          <w:left w:val="nil"/>
          <w:bottom w:val="nil"/>
          <w:right w:val="nil"/>
          <w:between w:val="nil"/>
        </w:pBdr>
        <w:spacing w:before="60"/>
        <w:ind w:left="900"/>
        <w:rPr>
          <w:color w:val="000000"/>
        </w:rPr>
      </w:pPr>
      <w:r>
        <w:rPr>
          <w:color w:val="000000"/>
        </w:rPr>
        <w:t xml:space="preserve">receive frequent, harassing phone calls from their partner; </w:t>
      </w:r>
    </w:p>
    <w:p w14:paraId="000001A9" w14:textId="77777777" w:rsidR="00602977" w:rsidRDefault="00905E2C">
      <w:pPr>
        <w:keepLines w:val="0"/>
        <w:widowControl/>
        <w:numPr>
          <w:ilvl w:val="1"/>
          <w:numId w:val="20"/>
        </w:numPr>
        <w:pBdr>
          <w:top w:val="nil"/>
          <w:left w:val="nil"/>
          <w:bottom w:val="nil"/>
          <w:right w:val="nil"/>
          <w:between w:val="nil"/>
        </w:pBdr>
        <w:spacing w:before="60"/>
        <w:ind w:left="900"/>
        <w:rPr>
          <w:color w:val="000000"/>
        </w:rPr>
      </w:pPr>
      <w:r>
        <w:rPr>
          <w:color w:val="000000"/>
        </w:rPr>
        <w:t>talk about their partner’s temper, jealousy, or possessiveness;</w:t>
      </w:r>
    </w:p>
    <w:p w14:paraId="000001AA" w14:textId="77777777" w:rsidR="00602977" w:rsidRDefault="00905E2C">
      <w:pPr>
        <w:keepLines w:val="0"/>
        <w:widowControl/>
        <w:numPr>
          <w:ilvl w:val="1"/>
          <w:numId w:val="20"/>
        </w:numPr>
        <w:pBdr>
          <w:top w:val="nil"/>
          <w:left w:val="nil"/>
          <w:bottom w:val="nil"/>
          <w:right w:val="nil"/>
          <w:between w:val="nil"/>
        </w:pBdr>
        <w:spacing w:before="60"/>
        <w:ind w:left="900"/>
        <w:rPr>
          <w:color w:val="000000"/>
        </w:rPr>
      </w:pPr>
      <w:r>
        <w:rPr>
          <w:color w:val="000000"/>
        </w:rPr>
        <w:t>have very low self-esteem, even if they used to be confident;</w:t>
      </w:r>
    </w:p>
    <w:p w14:paraId="000001AB" w14:textId="77777777" w:rsidR="00602977" w:rsidRDefault="00905E2C">
      <w:pPr>
        <w:keepLines w:val="0"/>
        <w:widowControl/>
        <w:numPr>
          <w:ilvl w:val="1"/>
          <w:numId w:val="20"/>
        </w:numPr>
        <w:pBdr>
          <w:top w:val="nil"/>
          <w:left w:val="nil"/>
          <w:bottom w:val="nil"/>
          <w:right w:val="nil"/>
          <w:between w:val="nil"/>
        </w:pBdr>
        <w:spacing w:before="60"/>
        <w:ind w:left="900"/>
        <w:rPr>
          <w:color w:val="000000"/>
        </w:rPr>
      </w:pPr>
      <w:r>
        <w:rPr>
          <w:color w:val="000000"/>
        </w:rPr>
        <w:t>show major personality changes (e.g., an outgoing person becomes withdrawn); and/or</w:t>
      </w:r>
    </w:p>
    <w:p w14:paraId="000001AC" w14:textId="77777777" w:rsidR="00602977" w:rsidRDefault="00905E2C">
      <w:pPr>
        <w:keepLines w:val="0"/>
        <w:widowControl/>
        <w:numPr>
          <w:ilvl w:val="1"/>
          <w:numId w:val="20"/>
        </w:numPr>
        <w:pBdr>
          <w:top w:val="nil"/>
          <w:left w:val="nil"/>
          <w:bottom w:val="nil"/>
          <w:right w:val="nil"/>
          <w:between w:val="nil"/>
        </w:pBdr>
        <w:spacing w:before="60"/>
        <w:ind w:left="900"/>
        <w:rPr>
          <w:color w:val="000000"/>
        </w:rPr>
      </w:pPr>
      <w:r>
        <w:rPr>
          <w:color w:val="000000"/>
        </w:rPr>
        <w:t>be depressed, anxious, or suicidal.</w:t>
      </w:r>
    </w:p>
    <w:p w14:paraId="000001AD" w14:textId="77777777" w:rsidR="00602977" w:rsidRDefault="00905E2C">
      <w:pPr>
        <w:keepNext/>
        <w:widowControl/>
        <w:numPr>
          <w:ilvl w:val="0"/>
          <w:numId w:val="20"/>
        </w:numPr>
        <w:pBdr>
          <w:top w:val="nil"/>
          <w:left w:val="nil"/>
          <w:bottom w:val="nil"/>
          <w:right w:val="nil"/>
          <w:between w:val="nil"/>
        </w:pBdr>
        <w:spacing w:before="120"/>
        <w:ind w:left="540"/>
        <w:rPr>
          <w:color w:val="000000"/>
        </w:rPr>
      </w:pPr>
      <w:r>
        <w:rPr>
          <w:color w:val="000000"/>
        </w:rPr>
        <w:t>People who are being physically abused may: have frequent injuries, which they explain as “accidents”; often miss work, school, or social occasions without explanation; and/or wear clothing designed to hide bruises or scars (e.g., long sleeves in summer or sunglasses indoors).</w:t>
      </w:r>
    </w:p>
    <w:p w14:paraId="000001AE" w14:textId="77777777" w:rsidR="00602977" w:rsidRDefault="00905E2C">
      <w:pPr>
        <w:keepNext/>
        <w:widowControl/>
        <w:numPr>
          <w:ilvl w:val="0"/>
          <w:numId w:val="20"/>
        </w:numPr>
        <w:pBdr>
          <w:top w:val="nil"/>
          <w:left w:val="nil"/>
          <w:bottom w:val="nil"/>
          <w:right w:val="nil"/>
          <w:between w:val="nil"/>
        </w:pBdr>
        <w:spacing w:before="120"/>
        <w:ind w:left="540"/>
        <w:rPr>
          <w:color w:val="000000"/>
        </w:rPr>
      </w:pPr>
      <w:r>
        <w:rPr>
          <w:color w:val="000000"/>
        </w:rPr>
        <w:t>People who are being isolated by their abuser may: be restricted from seeing family and friends; rarely go out in public without their partner; and/or have limited access to money, credit cards, or the car.</w:t>
      </w:r>
    </w:p>
    <w:p w14:paraId="000001AF" w14:textId="77777777" w:rsidR="00602977" w:rsidRDefault="00905E2C">
      <w:pPr>
        <w:keepNext/>
        <w:widowControl/>
        <w:numPr>
          <w:ilvl w:val="0"/>
          <w:numId w:val="20"/>
        </w:numPr>
        <w:pBdr>
          <w:top w:val="nil"/>
          <w:left w:val="nil"/>
          <w:bottom w:val="nil"/>
          <w:right w:val="nil"/>
          <w:between w:val="nil"/>
        </w:pBdr>
        <w:spacing w:before="120"/>
        <w:ind w:left="540"/>
        <w:rPr>
          <w:color w:val="000000"/>
        </w:rPr>
      </w:pPr>
      <w:r>
        <w:rPr>
          <w:color w:val="000000"/>
        </w:rPr>
        <w:t>If you suspect that someone you know is being abused, speak up! If you’re hesitating, thinking that it’s none of your business, that you might be wrong, or that the person might not want to talk about it, keep in mind that expressing your concern will let the person know you care. It may even save his or her life.</w:t>
      </w:r>
    </w:p>
    <w:p w14:paraId="000001B0" w14:textId="77777777" w:rsidR="00602977" w:rsidRDefault="00905E2C">
      <w:pPr>
        <w:keepLines w:val="0"/>
        <w:widowControl/>
        <w:numPr>
          <w:ilvl w:val="1"/>
          <w:numId w:val="20"/>
        </w:numPr>
        <w:pBdr>
          <w:top w:val="nil"/>
          <w:left w:val="nil"/>
          <w:bottom w:val="nil"/>
          <w:right w:val="nil"/>
          <w:between w:val="nil"/>
        </w:pBdr>
        <w:spacing w:before="60"/>
        <w:ind w:left="990"/>
        <w:rPr>
          <w:color w:val="000000"/>
        </w:rPr>
      </w:pPr>
      <w:r>
        <w:rPr>
          <w:color w:val="000000"/>
        </w:rPr>
        <w:t>DO: Ask if something is wrong. </w:t>
      </w:r>
      <w:r>
        <w:rPr>
          <w:color w:val="000000"/>
        </w:rPr>
        <w:br/>
        <w:t>Express concern. </w:t>
      </w:r>
      <w:r>
        <w:rPr>
          <w:color w:val="000000"/>
        </w:rPr>
        <w:br/>
        <w:t>Listen and validate. </w:t>
      </w:r>
      <w:r>
        <w:rPr>
          <w:color w:val="000000"/>
        </w:rPr>
        <w:br/>
        <w:t>Offer help. </w:t>
      </w:r>
      <w:r>
        <w:rPr>
          <w:color w:val="000000"/>
        </w:rPr>
        <w:br/>
        <w:t>Refer for assistance and support.</w:t>
      </w:r>
    </w:p>
    <w:p w14:paraId="000001B1" w14:textId="77777777" w:rsidR="00602977" w:rsidRDefault="00905E2C">
      <w:pPr>
        <w:keepLines w:val="0"/>
        <w:widowControl/>
        <w:numPr>
          <w:ilvl w:val="1"/>
          <w:numId w:val="20"/>
        </w:numPr>
        <w:pBdr>
          <w:top w:val="nil"/>
          <w:left w:val="nil"/>
          <w:bottom w:val="nil"/>
          <w:right w:val="nil"/>
          <w:between w:val="nil"/>
        </w:pBdr>
        <w:spacing w:before="60"/>
        <w:ind w:left="990"/>
        <w:rPr>
          <w:color w:val="000000"/>
        </w:rPr>
      </w:pPr>
      <w:r>
        <w:rPr>
          <w:smallCaps/>
          <w:color w:val="000000"/>
        </w:rPr>
        <w:t>DON’T</w:t>
      </w:r>
      <w:r>
        <w:rPr>
          <w:color w:val="000000"/>
        </w:rPr>
        <w:t>: Wait for them to come to you. </w:t>
      </w:r>
      <w:r>
        <w:rPr>
          <w:color w:val="000000"/>
        </w:rPr>
        <w:br/>
        <w:t>Judge or blame. </w:t>
      </w:r>
      <w:r>
        <w:rPr>
          <w:color w:val="000000"/>
        </w:rPr>
        <w:br/>
        <w:t>Pressure them. </w:t>
      </w:r>
      <w:r>
        <w:rPr>
          <w:color w:val="000000"/>
        </w:rPr>
        <w:br/>
        <w:t>Give advice. </w:t>
      </w:r>
      <w:r>
        <w:rPr>
          <w:color w:val="000000"/>
        </w:rPr>
        <w:br/>
        <w:t>Place conditions on your support. </w:t>
      </w:r>
    </w:p>
    <w:p w14:paraId="000001B2" w14:textId="77777777" w:rsidR="00602977" w:rsidRDefault="00905E2C">
      <w:pPr>
        <w:keepNext/>
        <w:widowControl/>
        <w:numPr>
          <w:ilvl w:val="0"/>
          <w:numId w:val="20"/>
        </w:numPr>
        <w:pBdr>
          <w:top w:val="nil"/>
          <w:left w:val="nil"/>
          <w:bottom w:val="nil"/>
          <w:right w:val="nil"/>
          <w:between w:val="nil"/>
        </w:pBdr>
        <w:spacing w:before="120"/>
        <w:ind w:left="540"/>
        <w:rPr>
          <w:color w:val="000000"/>
        </w:rPr>
      </w:pPr>
      <w:r>
        <w:rPr>
          <w:color w:val="000000"/>
        </w:rPr>
        <w:t>Talk to the person in private and let them know you’re concerned. Remember, abusers are very good at controlling and manipulating their victims. People who have been emotionally abused or battered are depressed, scared, ashamed, and confused. They need help to get out of the relationship, but they’ve often been isolated from family and friends. By picking up on the warning signs and offering support, you can help them escape an abusive situation and begin healing. </w:t>
      </w:r>
    </w:p>
    <w:p w14:paraId="000001B3" w14:textId="77777777" w:rsidR="00602977" w:rsidRDefault="00602977">
      <w:pPr>
        <w:pStyle w:val="Heading3"/>
        <w:rPr>
          <w:color w:val="000000"/>
        </w:rPr>
      </w:pPr>
    </w:p>
    <w:p w14:paraId="000001B4" w14:textId="77777777" w:rsidR="00602977" w:rsidRDefault="00905E2C">
      <w:pPr>
        <w:keepLines w:val="0"/>
        <w:widowControl/>
        <w:spacing w:after="160" w:line="259" w:lineRule="auto"/>
        <w:rPr>
          <w:smallCaps/>
          <w:color w:val="000000"/>
          <w:sz w:val="28"/>
          <w:szCs w:val="28"/>
        </w:rPr>
      </w:pPr>
      <w:r>
        <w:br w:type="page"/>
      </w:r>
    </w:p>
    <w:p w14:paraId="000001B5" w14:textId="77777777" w:rsidR="00602977" w:rsidRDefault="00905E2C">
      <w:pPr>
        <w:pStyle w:val="Heading2"/>
        <w:rPr>
          <w:color w:val="000000"/>
        </w:rPr>
      </w:pPr>
      <w:bookmarkStart w:id="40" w:name="_Toc209537344"/>
      <w:r>
        <w:lastRenderedPageBreak/>
        <w:t>SEXUAL MISCONDUCT REPORTING</w:t>
      </w:r>
      <w:bookmarkEnd w:id="40"/>
      <w:r>
        <w:t xml:space="preserve"> </w:t>
      </w:r>
    </w:p>
    <w:p w14:paraId="000001B6" w14:textId="77777777" w:rsidR="00602977" w:rsidRDefault="00602977">
      <w:pPr>
        <w:rPr>
          <w:color w:val="000000"/>
          <w:highlight w:val="green"/>
        </w:rPr>
      </w:pPr>
    </w:p>
    <w:p w14:paraId="000001B7" w14:textId="77777777" w:rsidR="00602977" w:rsidRDefault="00905E2C">
      <w:r>
        <w:rPr>
          <w:color w:val="000000"/>
        </w:rPr>
        <w:t xml:space="preserve">FIT has adopted comprehensive procedures to receive, investigate, and resolve complaints of discrimination on the basis of sex and sexual misconduct. Full details are available in FIT’s </w:t>
      </w:r>
    </w:p>
    <w:p w14:paraId="000001B8" w14:textId="77777777" w:rsidR="00602977" w:rsidRDefault="00602977">
      <w:pPr>
        <w:keepLines w:val="0"/>
        <w:widowControl/>
      </w:pPr>
      <w:hyperlink r:id="rId50">
        <w:r>
          <w:rPr>
            <w:color w:val="0000FF"/>
            <w:u w:val="single"/>
          </w:rPr>
          <w:t>Sexual Misconduct Response policy</w:t>
        </w:r>
      </w:hyperlink>
      <w:r>
        <w:rPr>
          <w:color w:val="0000FF"/>
          <w:u w:val="single"/>
        </w:rPr>
        <w:t>,</w:t>
      </w:r>
      <w:r>
        <w:rPr>
          <w:color w:val="000000"/>
        </w:rPr>
        <w:t xml:space="preserve"> as well as the </w:t>
      </w:r>
      <w:hyperlink r:id="rId51">
        <w:r>
          <w:rPr>
            <w:color w:val="0000FF"/>
            <w:u w:val="single"/>
          </w:rPr>
          <w:t>Title IX Grievance policy</w:t>
        </w:r>
      </w:hyperlink>
      <w:r>
        <w:rPr>
          <w:color w:val="000000"/>
        </w:rPr>
        <w:t>. The procedures are designed to provide a supportive process for those who file complaints and to ensure a fair process for respondents accused of discriminatory conduct and sexual misconduct. Sexual misconduct, including sexual assault, domestic violence, dating violence, stalking, sexual exploitation, sexual intimidation, and sexual or gender-based harassment, has been recognized as a form of sex or gender discrimination in violation of Title IX and FIT policy.</w:t>
      </w:r>
    </w:p>
    <w:p w14:paraId="000001B9" w14:textId="77777777" w:rsidR="00602977" w:rsidRDefault="00602977">
      <w:pPr>
        <w:rPr>
          <w:color w:val="000000"/>
        </w:rPr>
      </w:pPr>
    </w:p>
    <w:p w14:paraId="000001BA" w14:textId="77777777" w:rsidR="00602977" w:rsidRDefault="00905E2C">
      <w:pPr>
        <w:rPr>
          <w:color w:val="000000"/>
        </w:rPr>
      </w:pPr>
      <w:r>
        <w:rPr>
          <w:color w:val="000000"/>
        </w:rPr>
        <w:t xml:space="preserve">FIT’s procedures seek to ensure a prompt, fair, and impartial investigation and resolution and will seek to resolve sexual misconduct cases within approximately 60 days. This time frame may be extended for good cause (such as cooperating with compliance requests from law enforcement and the time of year), as necessary, to ensure integrity and completeness of the process. </w:t>
      </w:r>
    </w:p>
    <w:p w14:paraId="000001BB" w14:textId="77777777" w:rsidR="00602977" w:rsidRDefault="00602977">
      <w:pPr>
        <w:rPr>
          <w:color w:val="000000"/>
        </w:rPr>
      </w:pPr>
    </w:p>
    <w:p w14:paraId="000001BC" w14:textId="77777777" w:rsidR="00602977" w:rsidRDefault="00905E2C">
      <w:pPr>
        <w:rPr>
          <w:color w:val="000000"/>
        </w:rPr>
      </w:pPr>
      <w:r>
        <w:rPr>
          <w:color w:val="000000"/>
        </w:rPr>
        <w:t>Cases are handled by college officials who receive annual training on issues related to sex discrimination and sexual misconduct, as well as on conducting investigations and managing the hearing process that protects victim safety and promotes accountability. The standard of evidence used in the adjudication of these cases will be a preponderance of evidence. Retaliation of any kind against a complainant, respondent, or any other individual participating in the investigation is strictly prohibited. Any retaliation will be treated as a new and additional violation of FIT policy.</w:t>
      </w:r>
      <w:r>
        <w:t xml:space="preserve"> When a student or employee reports that they have been a victim of dating violence, domestic violence, sexual assault, or stalking, whether the offense occurred on or off campus, the college will provide the student or employee a written explanation of their rights and options.</w:t>
      </w:r>
    </w:p>
    <w:p w14:paraId="000001BD" w14:textId="77777777" w:rsidR="00602977" w:rsidRDefault="00602977">
      <w:pPr>
        <w:ind w:left="360"/>
        <w:rPr>
          <w:color w:val="000000"/>
        </w:rPr>
      </w:pPr>
    </w:p>
    <w:p w14:paraId="000001BE" w14:textId="77777777" w:rsidR="00602977" w:rsidRDefault="00905E2C">
      <w:r>
        <w:rPr>
          <w:color w:val="000000"/>
        </w:rPr>
        <w:t xml:space="preserve">Individuals have the right to report sexual misconduct to FIT and to request that charges be brought against a respondent who has engaged in sexual misconduct. Complainants have the option to choose not to participate in an investigation and the right to withdraw their report and their involvement in FIT’s disciplinary process at any time. </w:t>
      </w:r>
      <w:r>
        <w:t xml:space="preserve">The Title IX coordinator will honor the request of a complainant who declines to consent to participate in an investigation. While honoring such a request may limit the college’s ability to meaningfully investigate and pursue conduct action against an accused individual, the Title IX coordinator may still </w:t>
      </w:r>
      <w:r>
        <w:rPr>
          <w:color w:val="000000"/>
        </w:rPr>
        <w:t xml:space="preserve">need to proceed with an investigation even if a complainant specifically requests that the matter not be pursued or withdraws their report. </w:t>
      </w:r>
      <w:r>
        <w:t>The Title IX coordinator will consider the following factors in determining whether to pursue an investigation and/or to refer the matter to the dean of students for possible action under the Code of Student Conduct:</w:t>
      </w:r>
    </w:p>
    <w:p w14:paraId="000001BF" w14:textId="77777777" w:rsidR="00602977" w:rsidRDefault="00602977"/>
    <w:p w14:paraId="000001C0" w14:textId="77777777" w:rsidR="00602977" w:rsidRDefault="00905E2C">
      <w:pPr>
        <w:keepLines w:val="0"/>
        <w:numPr>
          <w:ilvl w:val="1"/>
          <w:numId w:val="31"/>
        </w:numPr>
        <w:pBdr>
          <w:top w:val="nil"/>
          <w:left w:val="nil"/>
          <w:bottom w:val="nil"/>
          <w:right w:val="nil"/>
          <w:between w:val="nil"/>
        </w:pBdr>
        <w:rPr>
          <w:color w:val="000000"/>
        </w:rPr>
      </w:pPr>
      <w:r>
        <w:rPr>
          <w:color w:val="000000"/>
        </w:rPr>
        <w:t>Whether the accused has a history of violent behavior or is a repeat offender</w:t>
      </w:r>
    </w:p>
    <w:p w14:paraId="000001C1" w14:textId="18731545" w:rsidR="00602977" w:rsidRDefault="00905E2C">
      <w:pPr>
        <w:keepLines w:val="0"/>
        <w:numPr>
          <w:ilvl w:val="1"/>
          <w:numId w:val="31"/>
        </w:numPr>
        <w:pBdr>
          <w:top w:val="nil"/>
          <w:left w:val="nil"/>
          <w:bottom w:val="nil"/>
          <w:right w:val="nil"/>
          <w:between w:val="nil"/>
        </w:pBdr>
        <w:rPr>
          <w:color w:val="000000"/>
        </w:rPr>
      </w:pPr>
      <w:r>
        <w:rPr>
          <w:color w:val="000000"/>
        </w:rPr>
        <w:t xml:space="preserve">Whether the incident represents escalation in unlawful conduct </w:t>
      </w:r>
      <w:sdt>
        <w:sdtPr>
          <w:tag w:val="goog_rdk_192"/>
          <w:id w:val="2039032044"/>
        </w:sdtPr>
        <w:sdtEndPr/>
        <w:sdtContent>
          <w:sdt>
            <w:sdtPr>
              <w:tag w:val="goog_rdk_193"/>
              <w:id w:val="-725195579"/>
            </w:sdtPr>
            <w:sdtEndPr/>
            <w:sdtContent>
              <w:r w:rsidRPr="00D948BF">
                <w:t>by</w:t>
              </w:r>
            </w:sdtContent>
          </w:sdt>
        </w:sdtContent>
      </w:sdt>
      <w:r>
        <w:rPr>
          <w:color w:val="000000"/>
        </w:rPr>
        <w:t xml:space="preserve"> the accused</w:t>
      </w:r>
    </w:p>
    <w:p w14:paraId="000001C2" w14:textId="77777777" w:rsidR="00602977" w:rsidRDefault="00905E2C">
      <w:pPr>
        <w:keepLines w:val="0"/>
        <w:numPr>
          <w:ilvl w:val="1"/>
          <w:numId w:val="31"/>
        </w:numPr>
        <w:pBdr>
          <w:top w:val="nil"/>
          <w:left w:val="nil"/>
          <w:bottom w:val="nil"/>
          <w:right w:val="nil"/>
          <w:between w:val="nil"/>
        </w:pBdr>
        <w:rPr>
          <w:color w:val="000000"/>
        </w:rPr>
      </w:pPr>
      <w:r>
        <w:rPr>
          <w:color w:val="000000"/>
        </w:rPr>
        <w:t>The increased risk that the accused will commit additional acts of violence</w:t>
      </w:r>
    </w:p>
    <w:p w14:paraId="000001C3" w14:textId="77777777" w:rsidR="00602977" w:rsidRDefault="00905E2C">
      <w:pPr>
        <w:keepLines w:val="0"/>
        <w:numPr>
          <w:ilvl w:val="1"/>
          <w:numId w:val="31"/>
        </w:numPr>
        <w:pBdr>
          <w:top w:val="nil"/>
          <w:left w:val="nil"/>
          <w:bottom w:val="nil"/>
          <w:right w:val="nil"/>
          <w:between w:val="nil"/>
        </w:pBdr>
        <w:rPr>
          <w:color w:val="000000"/>
        </w:rPr>
      </w:pPr>
      <w:r>
        <w:rPr>
          <w:color w:val="000000"/>
        </w:rPr>
        <w:t>Whether the accused used a weapon or force</w:t>
      </w:r>
    </w:p>
    <w:p w14:paraId="000001C4" w14:textId="77777777" w:rsidR="00602977" w:rsidRDefault="00905E2C">
      <w:pPr>
        <w:keepLines w:val="0"/>
        <w:numPr>
          <w:ilvl w:val="1"/>
          <w:numId w:val="31"/>
        </w:numPr>
        <w:pBdr>
          <w:top w:val="nil"/>
          <w:left w:val="nil"/>
          <w:bottom w:val="nil"/>
          <w:right w:val="nil"/>
          <w:between w:val="nil"/>
        </w:pBdr>
        <w:rPr>
          <w:color w:val="000000"/>
        </w:rPr>
      </w:pPr>
      <w:r>
        <w:rPr>
          <w:color w:val="000000"/>
        </w:rPr>
        <w:t>Whether the reporting individual is a minor</w:t>
      </w:r>
    </w:p>
    <w:p w14:paraId="000001C5" w14:textId="77777777" w:rsidR="00602977" w:rsidRDefault="00905E2C">
      <w:pPr>
        <w:keepLines w:val="0"/>
        <w:numPr>
          <w:ilvl w:val="1"/>
          <w:numId w:val="31"/>
        </w:numPr>
        <w:pBdr>
          <w:top w:val="nil"/>
          <w:left w:val="nil"/>
          <w:bottom w:val="nil"/>
          <w:right w:val="nil"/>
          <w:between w:val="nil"/>
        </w:pBdr>
        <w:rPr>
          <w:color w:val="000000"/>
        </w:rPr>
      </w:pPr>
      <w:r>
        <w:rPr>
          <w:color w:val="000000"/>
        </w:rPr>
        <w:t xml:space="preserve">Whether the college possesses other means to obtain evidence, such as security </w:t>
      </w:r>
      <w:sdt>
        <w:sdtPr>
          <w:tag w:val="goog_rdk_196"/>
          <w:id w:val="-657673945"/>
        </w:sdtPr>
        <w:sdtEndPr/>
        <w:sdtContent>
          <w:r>
            <w:rPr>
              <w:color w:val="000000"/>
            </w:rPr>
            <w:t xml:space="preserve">camera </w:t>
          </w:r>
        </w:sdtContent>
      </w:sdt>
      <w:r>
        <w:rPr>
          <w:color w:val="000000"/>
        </w:rPr>
        <w:t xml:space="preserve">footage, and whether available information reveals a pattern of perpetration at a given location or by a particular group </w:t>
      </w:r>
    </w:p>
    <w:p w14:paraId="000001C6" w14:textId="77777777" w:rsidR="00602977" w:rsidRDefault="00602977">
      <w:pPr>
        <w:rPr>
          <w:color w:val="000000"/>
        </w:rPr>
      </w:pPr>
    </w:p>
    <w:p w14:paraId="000001C7" w14:textId="77777777" w:rsidR="00602977" w:rsidRDefault="00905E2C">
      <w:pPr>
        <w:rPr>
          <w:color w:val="000000"/>
        </w:rPr>
      </w:pPr>
      <w:r>
        <w:rPr>
          <w:color w:val="000000"/>
        </w:rPr>
        <w:t xml:space="preserve">If a complainant self-identifies but asks to remain anonymous during an investigation, the Title IX </w:t>
      </w:r>
      <w:r>
        <w:t>c</w:t>
      </w:r>
      <w:r>
        <w:rPr>
          <w:color w:val="000000"/>
        </w:rPr>
        <w:t xml:space="preserve">oordinator will consider how to proceed, </w:t>
      </w:r>
      <w:proofErr w:type="gramStart"/>
      <w:r>
        <w:rPr>
          <w:color w:val="000000"/>
        </w:rPr>
        <w:t>taking into account</w:t>
      </w:r>
      <w:proofErr w:type="gramEnd"/>
      <w:r>
        <w:rPr>
          <w:color w:val="000000"/>
        </w:rPr>
        <w:t xml:space="preserve"> the complainant’s articulated concerns; the safety, well-being, and best interests of the FIT community; fair treatment of all individuals involved; and FIT’s obligations under all applicable laws. In the case of a student </w:t>
      </w:r>
      <w:r>
        <w:t>disciplinary</w:t>
      </w:r>
      <w:r>
        <w:rPr>
          <w:color w:val="000000"/>
        </w:rPr>
        <w:t xml:space="preserve"> proceeding, </w:t>
      </w:r>
      <w:r>
        <w:t>i</w:t>
      </w:r>
      <w:r>
        <w:rPr>
          <w:color w:val="000000"/>
        </w:rPr>
        <w:t>f a student-respondent withdraws from FIT while conduct charges are pending and the student-respondent declines to complete the student disciplinary process, the following notation will be listed on that student’s transcript: “Withdrew with conduct charges pending.”</w:t>
      </w:r>
    </w:p>
    <w:p w14:paraId="000001C8" w14:textId="77777777" w:rsidR="00602977" w:rsidRDefault="00602977">
      <w:pPr>
        <w:pStyle w:val="Heading3"/>
        <w:rPr>
          <w:color w:val="000000"/>
        </w:rPr>
      </w:pPr>
    </w:p>
    <w:p w14:paraId="000001C9" w14:textId="77777777" w:rsidR="00602977" w:rsidRDefault="00905E2C">
      <w:pPr>
        <w:pStyle w:val="Heading3"/>
      </w:pPr>
      <w:bookmarkStart w:id="41" w:name="_Toc209537345"/>
      <w:r>
        <w:t>Filing a Report on Campus – Students</w:t>
      </w:r>
      <w:bookmarkEnd w:id="41"/>
    </w:p>
    <w:p w14:paraId="000001CA" w14:textId="77777777" w:rsidR="00602977" w:rsidRDefault="00905E2C">
      <w:pPr>
        <w:rPr>
          <w:color w:val="000000"/>
        </w:rPr>
      </w:pPr>
      <w:r>
        <w:rPr>
          <w:color w:val="000000"/>
        </w:rPr>
        <w:t xml:space="preserve">Any student who experiences conduct that the student believes is in violation of Title IX and the </w:t>
      </w:r>
      <w:hyperlink r:id="rId52">
        <w:r w:rsidR="00602977">
          <w:rPr>
            <w:color w:val="0000FF"/>
            <w:u w:val="single"/>
          </w:rPr>
          <w:t>Sexual Misconduct Response policy</w:t>
        </w:r>
      </w:hyperlink>
      <w:r>
        <w:t xml:space="preserve"> </w:t>
      </w:r>
      <w:r>
        <w:rPr>
          <w:color w:val="000000"/>
        </w:rPr>
        <w:t xml:space="preserve">may (a) report that conduct to the Title IX </w:t>
      </w:r>
      <w:r>
        <w:t>coordinator</w:t>
      </w:r>
      <w:r>
        <w:rPr>
          <w:color w:val="000000"/>
        </w:rPr>
        <w:t xml:space="preserve"> (333 Seventh Avenue, 14th Floor; </w:t>
      </w:r>
      <w:hyperlink r:id="rId53">
        <w:r w:rsidR="00602977">
          <w:rPr>
            <w:color w:val="0000FF"/>
            <w:u w:val="single"/>
          </w:rPr>
          <w:t>titleix@fitnyc.edu</w:t>
        </w:r>
      </w:hyperlink>
      <w:r>
        <w:rPr>
          <w:color w:val="000000"/>
        </w:rPr>
        <w:t>; [212] 217-3365); or (b) report that conduct to a responsible employee, as defined below.</w:t>
      </w:r>
    </w:p>
    <w:p w14:paraId="000001CB" w14:textId="77777777" w:rsidR="00602977" w:rsidRDefault="00602977">
      <w:pPr>
        <w:rPr>
          <w:color w:val="000000"/>
        </w:rPr>
      </w:pPr>
    </w:p>
    <w:p w14:paraId="000001CC" w14:textId="77777777" w:rsidR="00602977" w:rsidRDefault="00905E2C">
      <w:pPr>
        <w:rPr>
          <w:color w:val="000000"/>
        </w:rPr>
      </w:pPr>
      <w:r>
        <w:rPr>
          <w:color w:val="000000"/>
        </w:rPr>
        <w:t xml:space="preserve">A responsible employee is an FIT employee who has a duty to report incidents of sexual misconduct or who a student could reasonably believe has this authority or duty. This definition encompasses virtually every FIT employee, including all faculty, staff, and administrators, with the exception of professional counselors (and those who act under their supervision) in FIT’s Counseling Center and </w:t>
      </w:r>
      <w:r>
        <w:t>health care</w:t>
      </w:r>
      <w:r>
        <w:rPr>
          <w:color w:val="000000"/>
        </w:rPr>
        <w:t xml:space="preserve"> providers in FIT’s Health Services </w:t>
      </w:r>
      <w:r>
        <w:t>who</w:t>
      </w:r>
      <w:r>
        <w:rPr>
          <w:color w:val="000000"/>
        </w:rPr>
        <w:t xml:space="preserve"> </w:t>
      </w:r>
      <w:r>
        <w:t>are authorized or required by law to keep information confidential by virtue of their role</w:t>
      </w:r>
      <w:r>
        <w:rPr>
          <w:color w:val="000000"/>
        </w:rPr>
        <w:t>. A responsible employee must report all relevant details about an incident of sexual mis</w:t>
      </w:r>
      <w:r>
        <w:t xml:space="preserve">conduct </w:t>
      </w:r>
      <w:r>
        <w:rPr>
          <w:color w:val="000000"/>
        </w:rPr>
        <w:t xml:space="preserve">to the Title IX </w:t>
      </w:r>
      <w:r>
        <w:t>c</w:t>
      </w:r>
      <w:r>
        <w:rPr>
          <w:color w:val="000000"/>
        </w:rPr>
        <w:t xml:space="preserve">oordinator or other offices designed to streamline the accepting of reports, such as Public Safety or the </w:t>
      </w:r>
      <w:r>
        <w:t>D</w:t>
      </w:r>
      <w:r>
        <w:rPr>
          <w:color w:val="000000"/>
        </w:rPr>
        <w:t xml:space="preserve">ean of </w:t>
      </w:r>
      <w:r>
        <w:t>S</w:t>
      </w:r>
      <w:r>
        <w:rPr>
          <w:color w:val="000000"/>
        </w:rPr>
        <w:t xml:space="preserve">tudents. Please note that these responsible employees cannot guarantee confidentiality, but will maintain the student’s privacy to the greatest extent possible. Students seeking confidential support should contact FIT’s Counseling Center and/or FIT Health Services. </w:t>
      </w:r>
    </w:p>
    <w:p w14:paraId="000001CD" w14:textId="77777777" w:rsidR="00602977" w:rsidRDefault="00602977">
      <w:pPr>
        <w:ind w:left="1080"/>
        <w:rPr>
          <w:color w:val="000000"/>
        </w:rPr>
      </w:pPr>
    </w:p>
    <w:p w14:paraId="000001CE" w14:textId="77777777" w:rsidR="00602977" w:rsidRDefault="00905E2C">
      <w:pPr>
        <w:rPr>
          <w:color w:val="000000"/>
        </w:rPr>
      </w:pPr>
      <w:r>
        <w:rPr>
          <w:color w:val="000000"/>
        </w:rPr>
        <w:t xml:space="preserve">The student may also report to Public Safety or local law enforcement for legal action if the conduct violates New York State or local laws. FIT can assist students in making such a report, if the student so chooses. Both of these processes can happen simultaneously. Students also have the right to decline to notify law enforcement. </w:t>
      </w:r>
    </w:p>
    <w:p w14:paraId="000001CF" w14:textId="77777777" w:rsidR="00602977" w:rsidRDefault="00602977">
      <w:pPr>
        <w:rPr>
          <w:color w:val="000000"/>
        </w:rPr>
      </w:pPr>
    </w:p>
    <w:p w14:paraId="000001D0" w14:textId="77777777" w:rsidR="00602977" w:rsidRDefault="00905E2C">
      <w:pPr>
        <w:pStyle w:val="Heading3"/>
      </w:pPr>
      <w:bookmarkStart w:id="42" w:name="_Toc209537346"/>
      <w:r>
        <w:t>Filing a Report on Campus – Employees and Third Parties</w:t>
      </w:r>
      <w:bookmarkEnd w:id="42"/>
    </w:p>
    <w:p w14:paraId="000001D1" w14:textId="6143FFEF" w:rsidR="00602977" w:rsidRDefault="00905E2C">
      <w:pPr>
        <w:rPr>
          <w:color w:val="000000"/>
        </w:rPr>
      </w:pPr>
      <w:r>
        <w:rPr>
          <w:color w:val="000000"/>
        </w:rPr>
        <w:t xml:space="preserve">Any employee or any third party who </w:t>
      </w:r>
      <w:sdt>
        <w:sdtPr>
          <w:tag w:val="goog_rdk_197"/>
          <w:id w:val="-254740720"/>
        </w:sdtPr>
        <w:sdtEndPr/>
        <w:sdtContent>
          <w:sdt>
            <w:sdtPr>
              <w:tag w:val="goog_rdk_198"/>
              <w:id w:val="1456745251"/>
            </w:sdtPr>
            <w:sdtEndPr/>
            <w:sdtContent>
              <w:r w:rsidRPr="00D948BF">
                <w:t>is subjected to</w:t>
              </w:r>
            </w:sdtContent>
          </w:sdt>
        </w:sdtContent>
      </w:sdt>
      <w:r>
        <w:rPr>
          <w:color w:val="000000"/>
        </w:rPr>
        <w:t xml:space="preserve"> conduct that they believe is in violation of Title IX and the </w:t>
      </w:r>
      <w:hyperlink r:id="rId54">
        <w:r w:rsidR="00602977">
          <w:rPr>
            <w:color w:val="0000FF"/>
            <w:u w:val="single"/>
          </w:rPr>
          <w:t>Sexual Misconduct Response policy</w:t>
        </w:r>
      </w:hyperlink>
      <w:r>
        <w:t xml:space="preserve"> </w:t>
      </w:r>
      <w:r>
        <w:rPr>
          <w:color w:val="000000"/>
        </w:rPr>
        <w:t xml:space="preserve">may report that conduct to the Title IX </w:t>
      </w:r>
      <w:r>
        <w:t>c</w:t>
      </w:r>
      <w:r>
        <w:rPr>
          <w:color w:val="000000"/>
        </w:rPr>
        <w:t xml:space="preserve">oordinator, Public Safety, and/or the Department of Human Resources. </w:t>
      </w:r>
    </w:p>
    <w:p w14:paraId="000001D2" w14:textId="77777777" w:rsidR="00602977" w:rsidRDefault="00602977">
      <w:pPr>
        <w:rPr>
          <w:color w:val="000000"/>
        </w:rPr>
      </w:pPr>
    </w:p>
    <w:p w14:paraId="000001D3" w14:textId="652E8046" w:rsidR="00602977" w:rsidRDefault="000F334D">
      <w:pPr>
        <w:rPr>
          <w:color w:val="000000"/>
        </w:rPr>
      </w:pPr>
      <w:sdt>
        <w:sdtPr>
          <w:tag w:val="goog_rdk_202"/>
          <w:id w:val="-450667522"/>
        </w:sdtPr>
        <w:sdtEndPr/>
        <w:sdtContent>
          <w:sdt>
            <w:sdtPr>
              <w:tag w:val="goog_rdk_203"/>
              <w:id w:val="-1771090855"/>
            </w:sdtPr>
            <w:sdtEndPr/>
            <w:sdtContent>
              <w:r w:rsidR="00905E2C" w:rsidRPr="00D948BF">
                <w:t>In addition to notifying these college offices, e</w:t>
              </w:r>
            </w:sdtContent>
          </w:sdt>
        </w:sdtContent>
      </w:sdt>
      <w:r w:rsidR="00905E2C">
        <w:rPr>
          <w:color w:val="000000"/>
        </w:rPr>
        <w:t xml:space="preserve">mployees and third parties may also </w:t>
      </w:r>
      <w:sdt>
        <w:sdtPr>
          <w:tag w:val="goog_rdk_205"/>
          <w:id w:val="-513874295"/>
        </w:sdtPr>
        <w:sdtEndPr/>
        <w:sdtContent>
          <w:sdt>
            <w:sdtPr>
              <w:tag w:val="goog_rdk_206"/>
              <w:id w:val="-1302979776"/>
            </w:sdtPr>
            <w:sdtEndPr/>
            <w:sdtContent>
              <w:r w:rsidR="00905E2C" w:rsidRPr="00D948BF">
                <w:t xml:space="preserve">file a </w:t>
              </w:r>
            </w:sdtContent>
          </w:sdt>
        </w:sdtContent>
      </w:sdt>
      <w:sdt>
        <w:sdtPr>
          <w:tag w:val="goog_rdk_209"/>
          <w:id w:val="814946133"/>
        </w:sdtPr>
        <w:sdtEndPr/>
        <w:sdtContent>
          <w:sdt>
            <w:sdtPr>
              <w:tag w:val="goog_rdk_210"/>
              <w:id w:val="-288090272"/>
            </w:sdtPr>
            <w:sdtEndPr/>
            <w:sdtContent>
              <w:r w:rsidR="00905E2C" w:rsidRPr="00D948BF">
                <w:t>r</w:t>
              </w:r>
            </w:sdtContent>
          </w:sdt>
        </w:sdtContent>
      </w:sdt>
      <w:r w:rsidR="00905E2C">
        <w:rPr>
          <w:color w:val="000000"/>
        </w:rPr>
        <w:t xml:space="preserve">eport </w:t>
      </w:r>
      <w:sdt>
        <w:sdtPr>
          <w:tag w:val="goog_rdk_211"/>
          <w:id w:val="-952493992"/>
        </w:sdtPr>
        <w:sdtEndPr/>
        <w:sdtContent>
          <w:sdt>
            <w:sdtPr>
              <w:tag w:val="goog_rdk_212"/>
              <w:id w:val="1080176142"/>
            </w:sdtPr>
            <w:sdtEndPr/>
            <w:sdtContent>
              <w:r w:rsidR="00905E2C" w:rsidRPr="00D948BF">
                <w:t>with</w:t>
              </w:r>
            </w:sdtContent>
          </w:sdt>
        </w:sdtContent>
      </w:sdt>
      <w:r w:rsidR="000D300E">
        <w:t xml:space="preserve"> </w:t>
      </w:r>
      <w:r w:rsidR="00905E2C">
        <w:rPr>
          <w:color w:val="000000"/>
        </w:rPr>
        <w:t>local law enforcement for legal action if the conduct violates New York State or local laws. FIT can assist employees and third parties in making such a report</w:t>
      </w:r>
      <w:sdt>
        <w:sdtPr>
          <w:tag w:val="goog_rdk_218"/>
          <w:id w:val="-1573216661"/>
        </w:sdtPr>
        <w:sdtEndPr/>
        <w:sdtContent>
          <w:r w:rsidR="00905E2C">
            <w:rPr>
              <w:color w:val="000000"/>
            </w:rPr>
            <w:t xml:space="preserve"> with local law enforcement</w:t>
          </w:r>
        </w:sdtContent>
      </w:sdt>
      <w:r w:rsidR="00905E2C">
        <w:rPr>
          <w:color w:val="000000"/>
        </w:rPr>
        <w:t xml:space="preserve">, if the individual so chooses. Both of these processes can happen simultaneously. Employees and third parties also have the right to decline to notify law enforcement. </w:t>
      </w:r>
    </w:p>
    <w:p w14:paraId="000001D4" w14:textId="77777777" w:rsidR="00602977" w:rsidRDefault="00602977">
      <w:pPr>
        <w:rPr>
          <w:color w:val="000000"/>
        </w:rPr>
      </w:pPr>
    </w:p>
    <w:p w14:paraId="000001D5" w14:textId="77777777" w:rsidR="00602977" w:rsidRDefault="00905E2C">
      <w:pPr>
        <w:pStyle w:val="Heading3"/>
      </w:pPr>
      <w:bookmarkStart w:id="43" w:name="_Toc209537347"/>
      <w:r>
        <w:lastRenderedPageBreak/>
        <w:t>Filing a Report off Campus</w:t>
      </w:r>
      <w:bookmarkEnd w:id="43"/>
    </w:p>
    <w:p w14:paraId="000001D6" w14:textId="2CDD35E7" w:rsidR="00602977" w:rsidRDefault="00905E2C">
      <w:r>
        <w:rPr>
          <w:color w:val="000000"/>
        </w:rPr>
        <w:t xml:space="preserve">All complainants, whether students, employees, or third parties, also have the option of filing a report off campus with a number of New York State and community resources. However, disclosures to such organizations do not provide any notice to FIT about a potential violation of Title IX or FIT’s </w:t>
      </w:r>
      <w:hyperlink r:id="rId55">
        <w:r w:rsidR="00602977">
          <w:rPr>
            <w:color w:val="0000FF"/>
            <w:u w:val="single"/>
          </w:rPr>
          <w:t>Sexual Misconduct Response policy</w:t>
        </w:r>
      </w:hyperlink>
      <w:r>
        <w:rPr>
          <w:color w:val="000000"/>
        </w:rPr>
        <w:t xml:space="preserve">. For this reason, individuals are encouraged to additionally contact an on-campus support resource </w:t>
      </w:r>
      <w:sdt>
        <w:sdtPr>
          <w:tag w:val="goog_rdk_219"/>
          <w:id w:val="963365217"/>
        </w:sdtPr>
        <w:sdtEndPr/>
        <w:sdtContent>
          <w:sdt>
            <w:sdtPr>
              <w:tag w:val="goog_rdk_220"/>
              <w:id w:val="586298333"/>
            </w:sdtPr>
            <w:sdtEndPr/>
            <w:sdtContent>
              <w:r w:rsidRPr="00D948BF">
                <w:t>who</w:t>
              </w:r>
            </w:sdtContent>
          </w:sdt>
        </w:sdtContent>
      </w:sdt>
      <w:r>
        <w:rPr>
          <w:color w:val="000000"/>
        </w:rPr>
        <w:t xml:space="preserve"> is not bound by confidentiality so that FIT receives notice of such violation and can take the appropriate action. Information on outside resources is available at FIT’s </w:t>
      </w:r>
      <w:hyperlink r:id="rId56">
        <w:r w:rsidR="00602977">
          <w:rPr>
            <w:color w:val="0000FF"/>
            <w:u w:val="single"/>
          </w:rPr>
          <w:t>Help for Victims</w:t>
        </w:r>
      </w:hyperlink>
      <w:r>
        <w:t xml:space="preserve"> website</w:t>
      </w:r>
      <w:r>
        <w:rPr>
          <w:color w:val="000000"/>
        </w:rPr>
        <w:t xml:space="preserve"> and many resources are listed in the </w:t>
      </w:r>
      <w:hyperlink r:id="rId57">
        <w:r w:rsidR="00602977">
          <w:rPr>
            <w:color w:val="0000FF"/>
            <w:u w:val="single"/>
          </w:rPr>
          <w:t>Sexual Misconduct Response policy</w:t>
        </w:r>
      </w:hyperlink>
      <w:r>
        <w:t>.</w:t>
      </w:r>
    </w:p>
    <w:p w14:paraId="000001D7" w14:textId="77777777" w:rsidR="00602977" w:rsidRDefault="00602977">
      <w:pPr>
        <w:rPr>
          <w:color w:val="000000"/>
          <w:highlight w:val="green"/>
        </w:rPr>
      </w:pPr>
    </w:p>
    <w:p w14:paraId="000001D8" w14:textId="77777777" w:rsidR="00602977" w:rsidRDefault="00905E2C">
      <w:pPr>
        <w:pStyle w:val="Heading3"/>
      </w:pPr>
      <w:bookmarkStart w:id="44" w:name="_Toc209537348"/>
      <w:r>
        <w:t>Confidentiality</w:t>
      </w:r>
      <w:bookmarkEnd w:id="44"/>
    </w:p>
    <w:p w14:paraId="000001D9" w14:textId="77777777" w:rsidR="00602977" w:rsidRDefault="00905E2C">
      <w:pPr>
        <w:rPr>
          <w:color w:val="000000"/>
        </w:rPr>
      </w:pPr>
      <w:r>
        <w:rPr>
          <w:color w:val="000000"/>
        </w:rPr>
        <w:t xml:space="preserve">The college recognizes that confidentiality is particularly important to victims of sexual misconduct. A victim who has made a report to a nonconfidential resource at FIT may make a request for privacy but must understand that FIT cannot guarantee complete confidentiality because of its responsibility to safeguard all members of the community and its obligations under the law, including Title IX. Even FIT offices and employees who cannot guarantee confidentiality will maintain your privacy to the greatest extent possible. The information you provide to a nonconfidential resource will be relayed only as necessary for the Title IX </w:t>
      </w:r>
      <w:r>
        <w:t>coordinator</w:t>
      </w:r>
      <w:r>
        <w:rPr>
          <w:color w:val="000000"/>
        </w:rPr>
        <w:t xml:space="preserve"> to investigate and/or seek a resolution.</w:t>
      </w:r>
    </w:p>
    <w:p w14:paraId="000001DA" w14:textId="77777777" w:rsidR="00602977" w:rsidRDefault="00602977">
      <w:pPr>
        <w:rPr>
          <w:color w:val="000000"/>
        </w:rPr>
      </w:pPr>
    </w:p>
    <w:p w14:paraId="000001DB" w14:textId="2146A604" w:rsidR="00602977" w:rsidRDefault="00905E2C">
      <w:pPr>
        <w:rPr>
          <w:color w:val="000000"/>
        </w:rPr>
      </w:pPr>
      <w:r>
        <w:rPr>
          <w:color w:val="000000"/>
        </w:rPr>
        <w:t xml:space="preserve">FIT understands that it may be difficult for a victim to come forward, and there are several options available for individuals who wish to maintain confidentiality while getting the support they need. Certain employees on campus and off-campus professionals have different </w:t>
      </w:r>
      <w:sdt>
        <w:sdtPr>
          <w:tag w:val="goog_rdk_223"/>
          <w:id w:val="-1742657689"/>
        </w:sdtPr>
        <w:sdtEndPr/>
        <w:sdtContent>
          <w:sdt>
            <w:sdtPr>
              <w:tag w:val="goog_rdk_224"/>
              <w:id w:val="-1122368709"/>
            </w:sdtPr>
            <w:sdtEndPr/>
            <w:sdtContent>
              <w:r w:rsidRPr="00D948BF">
                <w:t>responsibilities</w:t>
              </w:r>
            </w:sdtContent>
          </w:sdt>
        </w:sdtContent>
      </w:sdt>
      <w:r>
        <w:rPr>
          <w:color w:val="000000"/>
        </w:rPr>
        <w:t xml:space="preserve"> to maintain confidentiality:</w:t>
      </w:r>
    </w:p>
    <w:p w14:paraId="000001DC" w14:textId="77777777" w:rsidR="00602977" w:rsidRDefault="00602977">
      <w:pPr>
        <w:rPr>
          <w:color w:val="000000"/>
        </w:rPr>
      </w:pPr>
    </w:p>
    <w:p w14:paraId="000001DD" w14:textId="77777777" w:rsidR="00602977" w:rsidRDefault="00905E2C">
      <w:pPr>
        <w:keepLines w:val="0"/>
        <w:numPr>
          <w:ilvl w:val="0"/>
          <w:numId w:val="35"/>
        </w:numPr>
        <w:pBdr>
          <w:top w:val="nil"/>
          <w:left w:val="nil"/>
          <w:bottom w:val="nil"/>
          <w:right w:val="nil"/>
          <w:between w:val="nil"/>
        </w:pBdr>
        <w:spacing w:before="120"/>
        <w:ind w:left="360"/>
        <w:rPr>
          <w:color w:val="000000"/>
        </w:rPr>
      </w:pPr>
      <w:r>
        <w:rPr>
          <w:b/>
          <w:color w:val="000000"/>
        </w:rPr>
        <w:t>Confidential Resources</w:t>
      </w:r>
      <w:r>
        <w:rPr>
          <w:color w:val="000000"/>
        </w:rPr>
        <w:t xml:space="preserve">: Medical providers, licensed mental health counselors, staff in medical and counseling offices supervised by those with a professional licensing requiring confidentiality, clergy, and off-campus counselors and advocates are not required to re-disclose any information provided by an individual except in the cases where there is an imminent health or safety risk, in some circumstances involving a child, or a lawfully issued subpoena. Confidential resources on the FIT campus are the FIT Counseling Center and FIT Health Services (for students) and the Employee Assistance Program (for employees). Contact information and more details on these services are included on previous pages of this report. </w:t>
      </w:r>
    </w:p>
    <w:p w14:paraId="000001DE" w14:textId="77777777" w:rsidR="00602977" w:rsidRDefault="00905E2C">
      <w:pPr>
        <w:keepLines w:val="0"/>
        <w:numPr>
          <w:ilvl w:val="0"/>
          <w:numId w:val="35"/>
        </w:numPr>
        <w:pBdr>
          <w:top w:val="nil"/>
          <w:left w:val="nil"/>
          <w:bottom w:val="nil"/>
          <w:right w:val="nil"/>
          <w:between w:val="nil"/>
        </w:pBdr>
        <w:spacing w:before="120"/>
        <w:ind w:left="360"/>
        <w:rPr>
          <w:color w:val="000000"/>
        </w:rPr>
      </w:pPr>
      <w:r>
        <w:rPr>
          <w:b/>
          <w:color w:val="000000"/>
        </w:rPr>
        <w:t>Nonconfidential Resources</w:t>
      </w:r>
      <w:r>
        <w:rPr>
          <w:color w:val="000000"/>
        </w:rPr>
        <w:t xml:space="preserve">: All other FIT employees are required to report all relevant information to the Title IX </w:t>
      </w:r>
      <w:r>
        <w:t>c</w:t>
      </w:r>
      <w:r>
        <w:rPr>
          <w:color w:val="000000"/>
        </w:rPr>
        <w:t xml:space="preserve">oordinator. A report to any FIT employee, including faculty, chairs, and department heads, constitutes a report to FIT. FIT is obligated to take appropriate steps to address the situation, and the Title IX </w:t>
      </w:r>
      <w:r>
        <w:t>c</w:t>
      </w:r>
      <w:r>
        <w:rPr>
          <w:color w:val="000000"/>
        </w:rPr>
        <w:t xml:space="preserve">oordinator will confer with the victim before determining whether to </w:t>
      </w:r>
      <w:proofErr w:type="gramStart"/>
      <w:r>
        <w:rPr>
          <w:color w:val="000000"/>
        </w:rPr>
        <w:t>conduct an investigation</w:t>
      </w:r>
      <w:proofErr w:type="gramEnd"/>
      <w:r>
        <w:rPr>
          <w:color w:val="000000"/>
        </w:rPr>
        <w:t>. While not bound by confidentiality, these employees will be discreet and will respect the privacy of those involved.</w:t>
      </w:r>
    </w:p>
    <w:p w14:paraId="000001DF" w14:textId="77777777" w:rsidR="00602977" w:rsidRDefault="00905E2C">
      <w:pPr>
        <w:keepLines w:val="0"/>
        <w:numPr>
          <w:ilvl w:val="0"/>
          <w:numId w:val="35"/>
        </w:numPr>
        <w:pBdr>
          <w:top w:val="nil"/>
          <w:left w:val="nil"/>
          <w:bottom w:val="nil"/>
          <w:right w:val="nil"/>
          <w:between w:val="nil"/>
        </w:pBdr>
        <w:spacing w:before="120"/>
        <w:ind w:left="360"/>
        <w:rPr>
          <w:color w:val="000000"/>
        </w:rPr>
      </w:pPr>
      <w:r>
        <w:rPr>
          <w:b/>
          <w:color w:val="000000"/>
        </w:rPr>
        <w:t>Note on Public Awareness Events</w:t>
      </w:r>
      <w:r>
        <w:rPr>
          <w:color w:val="000000"/>
        </w:rPr>
        <w:t xml:space="preserve">: FIT is not obligated to </w:t>
      </w:r>
      <w:proofErr w:type="gramStart"/>
      <w:r>
        <w:rPr>
          <w:color w:val="000000"/>
        </w:rPr>
        <w:t>conduct an investigation</w:t>
      </w:r>
      <w:proofErr w:type="gramEnd"/>
      <w:r>
        <w:rPr>
          <w:color w:val="000000"/>
        </w:rPr>
        <w:t xml:space="preserve"> based on information disclosed during public awareness events such as candlelight vigils, protests, or similar gatherings. </w:t>
      </w:r>
    </w:p>
    <w:p w14:paraId="000001E0" w14:textId="77777777" w:rsidR="00602977" w:rsidRDefault="00602977">
      <w:pPr>
        <w:rPr>
          <w:color w:val="000000"/>
        </w:rPr>
      </w:pPr>
    </w:p>
    <w:p w14:paraId="000001E1" w14:textId="77777777" w:rsidR="00602977" w:rsidRDefault="00905E2C">
      <w:pPr>
        <w:rPr>
          <w:color w:val="000000"/>
        </w:rPr>
      </w:pPr>
      <w:r>
        <w:rPr>
          <w:color w:val="000000"/>
        </w:rPr>
        <w:lastRenderedPageBreak/>
        <w:t xml:space="preserve">Statistics of sexual misconduct and other crimes </w:t>
      </w:r>
      <w:r>
        <w:t xml:space="preserve">maintained </w:t>
      </w:r>
      <w:r>
        <w:rPr>
          <w:color w:val="000000"/>
        </w:rPr>
        <w:t>in public record</w:t>
      </w:r>
      <w:r>
        <w:t>s</w:t>
      </w:r>
      <w:r>
        <w:rPr>
          <w:color w:val="000000"/>
        </w:rPr>
        <w:t xml:space="preserve">, such as the publication of the Clery Act’s Annual Security Report and daily crime log, are always reported without inclusion of personally identifying information about victims. This report always presents statistics in an aggregate form. To ensure that its statistics are complete, FIT uses its best efforts to collect crime statistics reported to confidential resources at FIT in a de-identified, anonymized way that strictly maintains confidentiality. FIT also encourages its confidential resource professionals, where appropriate, to advise on other reporting options, including the option to anonymously report crimes for inclusion in Clery Act statistics (described in detail above in this report). </w:t>
      </w:r>
    </w:p>
    <w:p w14:paraId="000001E2" w14:textId="77777777" w:rsidR="00602977" w:rsidRDefault="00602977">
      <w:pPr>
        <w:rPr>
          <w:color w:val="000000"/>
          <w:highlight w:val="green"/>
        </w:rPr>
      </w:pPr>
    </w:p>
    <w:p w14:paraId="000001E3" w14:textId="77777777" w:rsidR="00602977" w:rsidRDefault="00905E2C">
      <w:pPr>
        <w:pStyle w:val="Heading2"/>
        <w:rPr>
          <w:color w:val="000000"/>
        </w:rPr>
      </w:pPr>
      <w:bookmarkStart w:id="45" w:name="_Toc209537349"/>
      <w:r>
        <w:t>TREATMENT AND PRESERVATION OF EVIDENCE</w:t>
      </w:r>
      <w:bookmarkEnd w:id="45"/>
    </w:p>
    <w:p w14:paraId="000001E4" w14:textId="77777777" w:rsidR="00602977" w:rsidRDefault="00602977"/>
    <w:p w14:paraId="000001E5" w14:textId="4DF3D179" w:rsidR="00602977" w:rsidRDefault="00905E2C">
      <w:pPr>
        <w:rPr>
          <w:color w:val="000000"/>
        </w:rPr>
      </w:pPr>
      <w:r>
        <w:rPr>
          <w:color w:val="000000"/>
        </w:rPr>
        <w:t xml:space="preserve">Emergency medical assistance, Public Safety (212-217-7777), and local law enforcement assistance are available both on and off campus. Individuals may contact FIT Public Safety and/or local law enforcement and seek medical treatment following an incident that poses a threat to safety or physical well-being or following a potential crime. Treatment and preservation of evidence are crucial to a criminal investigation and evidence is best gathered as soon as possible after an incident. It may also be helpful in obtaining an </w:t>
      </w:r>
      <w:sdt>
        <w:sdtPr>
          <w:tag w:val="goog_rdk_227"/>
          <w:id w:val="-1473693596"/>
        </w:sdtPr>
        <w:sdtEndPr/>
        <w:sdtContent>
          <w:sdt>
            <w:sdtPr>
              <w:tag w:val="goog_rdk_228"/>
              <w:id w:val="-965633793"/>
            </w:sdtPr>
            <w:sdtEndPr/>
            <w:sdtContent>
              <w:r w:rsidRPr="00D948BF">
                <w:t>o</w:t>
              </w:r>
            </w:sdtContent>
          </w:sdt>
        </w:sdtContent>
      </w:sdt>
      <w:r>
        <w:rPr>
          <w:color w:val="000000"/>
        </w:rPr>
        <w:t xml:space="preserve">rder of </w:t>
      </w:r>
      <w:sdt>
        <w:sdtPr>
          <w:tag w:val="goog_rdk_231"/>
          <w:id w:val="-1997056313"/>
        </w:sdtPr>
        <w:sdtEndPr/>
        <w:sdtContent>
          <w:r>
            <w:rPr>
              <w:color w:val="000000"/>
            </w:rPr>
            <w:t>p</w:t>
          </w:r>
        </w:sdtContent>
      </w:sdt>
      <w:r>
        <w:rPr>
          <w:color w:val="000000"/>
        </w:rPr>
        <w:t>rotection. Victims wishing to contact local law enforcement may contact the NYPD’s 10th Precinct at 230 West 20th Street, New York, NY, or by calling (212) 741-8211 or 911.</w:t>
      </w:r>
    </w:p>
    <w:p w14:paraId="000001E6" w14:textId="77777777" w:rsidR="00602977" w:rsidRDefault="00602977">
      <w:pPr>
        <w:rPr>
          <w:color w:val="000000"/>
        </w:rPr>
      </w:pPr>
    </w:p>
    <w:p w14:paraId="000001E7" w14:textId="77777777" w:rsidR="00602977" w:rsidRDefault="00905E2C">
      <w:pPr>
        <w:keepLines w:val="0"/>
        <w:rPr>
          <w:color w:val="000000"/>
        </w:rPr>
      </w:pPr>
      <w:r>
        <w:rPr>
          <w:color w:val="000000"/>
        </w:rPr>
        <w:t xml:space="preserve">An individual who may be a victim of sexual misconduct as a consequence of alcohol and/or other drugs should have a toxicology examination at the hospital as quickly as possible as drugs may remain in a person’s system for only a short time. Most hospitals have rape victim protocols that are very supportive of victims. Victims are able to receive a sexual assault forensic examination (commonly referred to as a “rape kit”) within 96 hours of an assault. You are encouraged to let hospital personnel know if you do not want your insurance policy holder to be notified about your access to these services. The </w:t>
      </w:r>
      <w:hyperlink r:id="rId58">
        <w:r w:rsidR="00602977">
          <w:rPr>
            <w:color w:val="0000FF"/>
            <w:u w:val="single"/>
          </w:rPr>
          <w:t>New York State Office of Victim Services</w:t>
        </w:r>
      </w:hyperlink>
      <w:r>
        <w:rPr>
          <w:color w:val="000000"/>
        </w:rPr>
        <w:t xml:space="preserve"> may be able to assist in compensating victims/survivors for health care and counseling services, including emergency funds. More information may be found on their webpage</w:t>
      </w:r>
      <w:r>
        <w:t xml:space="preserve"> </w:t>
      </w:r>
      <w:r>
        <w:rPr>
          <w:color w:val="000000"/>
        </w:rPr>
        <w:t>or by calling (800) 247-8035.</w:t>
      </w:r>
    </w:p>
    <w:p w14:paraId="000001E8" w14:textId="77777777" w:rsidR="00602977" w:rsidRDefault="00602977">
      <w:pPr>
        <w:keepLines w:val="0"/>
        <w:rPr>
          <w:color w:val="000000"/>
        </w:rPr>
      </w:pPr>
    </w:p>
    <w:p w14:paraId="000001E9" w14:textId="77777777" w:rsidR="00602977" w:rsidRDefault="00905E2C">
      <w:pPr>
        <w:pStyle w:val="Heading2"/>
        <w:rPr>
          <w:color w:val="000000"/>
        </w:rPr>
      </w:pPr>
      <w:bookmarkStart w:id="46" w:name="_Toc209537350"/>
      <w:r>
        <w:lastRenderedPageBreak/>
        <w:t>PROTECTION AND ACCOMMODATIONS</w:t>
      </w:r>
      <w:bookmarkEnd w:id="46"/>
    </w:p>
    <w:p w14:paraId="000001EA" w14:textId="77777777" w:rsidR="00602977" w:rsidRDefault="00905E2C">
      <w:pPr>
        <w:pStyle w:val="Heading2"/>
        <w:rPr>
          <w:color w:val="000000"/>
        </w:rPr>
      </w:pPr>
      <w:r>
        <w:rPr>
          <w:color w:val="000000"/>
        </w:rPr>
        <w:t xml:space="preserve"> </w:t>
      </w:r>
    </w:p>
    <w:p w14:paraId="000001EB" w14:textId="61230611" w:rsidR="00602977" w:rsidRDefault="00905E2C">
      <w:pPr>
        <w:rPr>
          <w:color w:val="000000"/>
        </w:rPr>
      </w:pPr>
      <w:r>
        <w:rPr>
          <w:color w:val="000000"/>
        </w:rPr>
        <w:t>In deciding on the appropriate accommodation/protective measure</w:t>
      </w:r>
      <w:sdt>
        <w:sdtPr>
          <w:tag w:val="goog_rdk_232"/>
          <w:id w:val="-739197139"/>
        </w:sdtPr>
        <w:sdtEndPr/>
        <w:sdtContent>
          <w:r>
            <w:rPr>
              <w:color w:val="000000"/>
            </w:rPr>
            <w:t>s</w:t>
          </w:r>
        </w:sdtContent>
      </w:sdt>
      <w:r>
        <w:rPr>
          <w:color w:val="000000"/>
        </w:rPr>
        <w:t xml:space="preserve">, factors considered include, but are not limited to: the specific need expressed or information provided by the complainant or respondent; the age of the students involved; the severity or pervasiveness of the allegations; any continuing effects on the complainant or respondent; whether the complainant and respondent </w:t>
      </w:r>
      <w:r>
        <w:t>live in</w:t>
      </w:r>
      <w:r>
        <w:rPr>
          <w:color w:val="000000"/>
        </w:rPr>
        <w:t xml:space="preserve"> the same residence hall, are enrolled in the same class</w:t>
      </w:r>
      <w:r>
        <w:t xml:space="preserve">(es), or are likely to encounter one another in the student </w:t>
      </w:r>
      <w:r>
        <w:rPr>
          <w:color w:val="000000"/>
        </w:rPr>
        <w:t xml:space="preserve">dining hall, on public transportation, or at job locations; and whether other judicial measures have been taken to protect the parties (e.g., </w:t>
      </w:r>
      <w:sdt>
        <w:sdtPr>
          <w:tag w:val="goog_rdk_233"/>
          <w:id w:val="-79968320"/>
        </w:sdtPr>
        <w:sdtEndPr/>
        <w:sdtContent>
          <w:sdt>
            <w:sdtPr>
              <w:tag w:val="goog_rdk_234"/>
              <w:id w:val="-649746935"/>
            </w:sdtPr>
            <w:sdtEndPr/>
            <w:sdtContent>
              <w:r w:rsidRPr="00D948BF">
                <w:t>o</w:t>
              </w:r>
            </w:sdtContent>
          </w:sdt>
        </w:sdtContent>
      </w:sdt>
      <w:r>
        <w:t>rders of</w:t>
      </w:r>
      <w:r>
        <w:rPr>
          <w:color w:val="000000"/>
        </w:rPr>
        <w:t xml:space="preserve"> </w:t>
      </w:r>
      <w:sdt>
        <w:sdtPr>
          <w:tag w:val="goog_rdk_237"/>
          <w:id w:val="598122617"/>
        </w:sdtPr>
        <w:sdtEndPr/>
        <w:sdtContent>
          <w:sdt>
            <w:sdtPr>
              <w:tag w:val="goog_rdk_238"/>
              <w:id w:val="-695945636"/>
            </w:sdtPr>
            <w:sdtEndPr/>
            <w:sdtContent>
              <w:r w:rsidRPr="00D948BF">
                <w:t>p</w:t>
              </w:r>
            </w:sdtContent>
          </w:sdt>
        </w:sdtContent>
      </w:sdt>
      <w:r>
        <w:rPr>
          <w:color w:val="000000"/>
        </w:rPr>
        <w:t xml:space="preserve">rotection). While requests for accommodations may be made by or on behalf of the complainant to any of the offices referenced in the </w:t>
      </w:r>
      <w:hyperlink r:id="rId59">
        <w:r w:rsidR="00602977">
          <w:rPr>
            <w:color w:val="0000FF"/>
            <w:u w:val="single"/>
          </w:rPr>
          <w:t>Sexual Misconduct Response policy</w:t>
        </w:r>
      </w:hyperlink>
      <w:r>
        <w:rPr>
          <w:color w:val="000000"/>
        </w:rPr>
        <w:t xml:space="preserve">, (1) where the individual(s) is a student or a third party, the Title IX </w:t>
      </w:r>
      <w:r>
        <w:t>c</w:t>
      </w:r>
      <w:r>
        <w:rPr>
          <w:color w:val="000000"/>
        </w:rPr>
        <w:t>oordinator will decide the appropriate protections and accommodations;</w:t>
      </w:r>
      <w:r>
        <w:rPr>
          <w:color w:val="000000"/>
          <w:vertAlign w:val="superscript"/>
        </w:rPr>
        <w:footnoteReference w:id="2"/>
      </w:r>
      <w:r>
        <w:rPr>
          <w:color w:val="000000"/>
        </w:rPr>
        <w:t xml:space="preserve"> and (2) where the individual(s) is an employee, the Title IX </w:t>
      </w:r>
      <w:r>
        <w:t>coordinator</w:t>
      </w:r>
      <w:r>
        <w:rPr>
          <w:color w:val="000000"/>
        </w:rPr>
        <w:t xml:space="preserve"> will recommend the appropriate protections and accommodations to the </w:t>
      </w:r>
      <w:r>
        <w:t>v</w:t>
      </w:r>
      <w:r>
        <w:rPr>
          <w:color w:val="000000"/>
        </w:rPr>
        <w:t xml:space="preserve">ice </w:t>
      </w:r>
      <w:r>
        <w:t>p</w:t>
      </w:r>
      <w:r>
        <w:rPr>
          <w:color w:val="000000"/>
        </w:rPr>
        <w:t xml:space="preserve">resident of Human Resource Management and Labor Relations or their designee(s). All accommodations or protective measures will be treated as confidential to the extent it is possible to do so without </w:t>
      </w:r>
      <w:sdt>
        <w:sdtPr>
          <w:tag w:val="goog_rdk_241"/>
          <w:id w:val="758208631"/>
        </w:sdtPr>
        <w:sdtEndPr/>
        <w:sdtContent>
          <w:sdt>
            <w:sdtPr>
              <w:tag w:val="goog_rdk_242"/>
              <w:id w:val="965346417"/>
            </w:sdtPr>
            <w:sdtEndPr/>
            <w:sdtContent>
              <w:r w:rsidRPr="00D948BF">
                <w:t>impacting</w:t>
              </w:r>
            </w:sdtContent>
          </w:sdt>
        </w:sdtContent>
      </w:sdt>
      <w:sdt>
        <w:sdtPr>
          <w:tag w:val="goog_rdk_243"/>
          <w:id w:val="1420182927"/>
        </w:sdtPr>
        <w:sdtEndPr/>
        <w:sdtContent>
          <w:r>
            <w:t xml:space="preserve"> </w:t>
          </w:r>
        </w:sdtContent>
      </w:sdt>
      <w:r>
        <w:rPr>
          <w:color w:val="000000"/>
        </w:rPr>
        <w:t>implementation of the measures.</w:t>
      </w:r>
    </w:p>
    <w:p w14:paraId="000001EC" w14:textId="77777777" w:rsidR="00602977" w:rsidRDefault="00602977">
      <w:pPr>
        <w:rPr>
          <w:color w:val="000000"/>
        </w:rPr>
      </w:pPr>
    </w:p>
    <w:p w14:paraId="000001ED" w14:textId="77777777" w:rsidR="00602977" w:rsidRDefault="00905E2C">
      <w:pPr>
        <w:rPr>
          <w:color w:val="000000"/>
        </w:rPr>
      </w:pPr>
      <w:r>
        <w:rPr>
          <w:color w:val="000000"/>
        </w:rPr>
        <w:t xml:space="preserve">Both the respondent and the complainant have the right to request a prompt review—that is reasonable under the circumstances—of the terms of and need for any protections and accommodations that directly affect them (such as the terms of a No Contact Order or interim suspension), including potential modifications. Both parties shall be allowed to submit evidence in support of their request. </w:t>
      </w:r>
    </w:p>
    <w:p w14:paraId="000001EE" w14:textId="77777777" w:rsidR="00602977" w:rsidRDefault="00602977">
      <w:pPr>
        <w:rPr>
          <w:color w:val="000000"/>
        </w:rPr>
      </w:pPr>
    </w:p>
    <w:p w14:paraId="000001EF" w14:textId="77777777" w:rsidR="00602977" w:rsidRDefault="00905E2C">
      <w:pPr>
        <w:pStyle w:val="Heading3"/>
      </w:pPr>
      <w:bookmarkStart w:id="47" w:name="_Toc209537351"/>
      <w:r>
        <w:t>FIT Protections and Accommodations – Students</w:t>
      </w:r>
      <w:bookmarkEnd w:id="47"/>
      <w:r>
        <w:t xml:space="preserve"> </w:t>
      </w:r>
    </w:p>
    <w:p w14:paraId="000001F0" w14:textId="68A19DD8" w:rsidR="00602977" w:rsidRDefault="00905E2C">
      <w:pPr>
        <w:rPr>
          <w:color w:val="000000"/>
        </w:rPr>
      </w:pPr>
      <w:r>
        <w:rPr>
          <w:color w:val="000000"/>
        </w:rPr>
        <w:t xml:space="preserve">The following protections and accommodations are offered by FIT to students involved in a sexual misconduct investigation. As mentioned above, the Title IX </w:t>
      </w:r>
      <w:r>
        <w:t>c</w:t>
      </w:r>
      <w:r>
        <w:rPr>
          <w:color w:val="000000"/>
        </w:rPr>
        <w:t xml:space="preserve">oordinator will weigh a number of factors in </w:t>
      </w:r>
      <w:sdt>
        <w:sdtPr>
          <w:tag w:val="goog_rdk_245"/>
          <w:id w:val="1202422830"/>
        </w:sdtPr>
        <w:sdtEndPr/>
        <w:sdtContent>
          <w:sdt>
            <w:sdtPr>
              <w:tag w:val="goog_rdk_246"/>
              <w:id w:val="1805616753"/>
            </w:sdtPr>
            <w:sdtEndPr/>
            <w:sdtContent>
              <w:r w:rsidRPr="00D948BF">
                <w:t>determining</w:t>
              </w:r>
            </w:sdtContent>
          </w:sdt>
        </w:sdtContent>
      </w:sdt>
      <w:r>
        <w:rPr>
          <w:color w:val="000000"/>
        </w:rPr>
        <w:t xml:space="preserve"> the appropriate accommodation/protective measures.</w:t>
      </w:r>
    </w:p>
    <w:p w14:paraId="000001F1" w14:textId="77777777" w:rsidR="00602977" w:rsidRDefault="00602977">
      <w:pPr>
        <w:rPr>
          <w:color w:val="000000"/>
        </w:rPr>
      </w:pPr>
    </w:p>
    <w:p w14:paraId="000001F2" w14:textId="1E1CF884" w:rsidR="00602977" w:rsidRDefault="00905E2C">
      <w:pPr>
        <w:keepNext/>
        <w:widowControl/>
        <w:numPr>
          <w:ilvl w:val="0"/>
          <w:numId w:val="20"/>
        </w:numPr>
        <w:pBdr>
          <w:top w:val="nil"/>
          <w:left w:val="nil"/>
          <w:bottom w:val="nil"/>
          <w:right w:val="nil"/>
          <w:between w:val="nil"/>
        </w:pBdr>
        <w:spacing w:before="120"/>
        <w:ind w:left="360"/>
        <w:rPr>
          <w:b/>
          <w:color w:val="000000"/>
        </w:rPr>
      </w:pPr>
      <w:r>
        <w:rPr>
          <w:b/>
          <w:color w:val="000000"/>
        </w:rPr>
        <w:t>No Contact Orders</w:t>
      </w:r>
      <w:r>
        <w:rPr>
          <w:color w:val="000000"/>
        </w:rPr>
        <w:t xml:space="preserve">: </w:t>
      </w:r>
      <w:sdt>
        <w:sdtPr>
          <w:tag w:val="goog_rdk_249"/>
          <w:id w:val="-2108691714"/>
        </w:sdtPr>
        <w:sdtEndPr/>
        <w:sdtContent>
          <w:r>
            <w:rPr>
              <w:color w:val="000000"/>
            </w:rPr>
            <w:t xml:space="preserve">To </w:t>
          </w:r>
          <w:sdt>
            <w:sdtPr>
              <w:tag w:val="goog_rdk_250"/>
              <w:id w:val="-125269691"/>
            </w:sdtPr>
            <w:sdtEndPr/>
            <w:sdtContent>
              <w:r w:rsidRPr="00D948BF">
                <w:t xml:space="preserve">prohibit a respondent from contacting the complainant in any way, e.g., personally, or via email, text message, phone, or social media.  </w:t>
              </w:r>
            </w:sdtContent>
          </w:sdt>
        </w:sdtContent>
      </w:sdt>
      <w:r>
        <w:rPr>
          <w:color w:val="000000"/>
        </w:rPr>
        <w:t>Once a No Contact Order has been issued, an intentional attempt to contact the other party is prohibited for the duration of the investigation. Violation of a No Contact Order after it has been issued is a violation of college policy and the individual will be subject to additional misconduct charges and/</w:t>
      </w:r>
      <w:r>
        <w:t>or the immediate imposition of appropriate sanctions, including, but not limited to, interim suspension.</w:t>
      </w:r>
    </w:p>
    <w:p w14:paraId="000001F3" w14:textId="0C77F552" w:rsidR="00602977" w:rsidRDefault="00905E2C">
      <w:pPr>
        <w:keepNext/>
        <w:keepLines w:val="0"/>
        <w:numPr>
          <w:ilvl w:val="0"/>
          <w:numId w:val="10"/>
        </w:numPr>
        <w:pBdr>
          <w:top w:val="nil"/>
          <w:left w:val="nil"/>
          <w:bottom w:val="nil"/>
          <w:right w:val="nil"/>
          <w:between w:val="nil"/>
        </w:pBdr>
        <w:ind w:left="360"/>
        <w:rPr>
          <w:b/>
          <w:color w:val="000000"/>
        </w:rPr>
      </w:pPr>
      <w:r>
        <w:rPr>
          <w:b/>
          <w:color w:val="000000"/>
        </w:rPr>
        <w:t>Accommodations</w:t>
      </w:r>
      <w:r>
        <w:rPr>
          <w:color w:val="000000"/>
        </w:rPr>
        <w:t xml:space="preserve">: </w:t>
      </w:r>
      <w:sdt>
        <w:sdtPr>
          <w:tag w:val="goog_rdk_252"/>
          <w:id w:val="11819250"/>
        </w:sdtPr>
        <w:sdtEndPr/>
        <w:sdtContent>
          <w:sdt>
            <w:sdtPr>
              <w:tag w:val="goog_rdk_253"/>
              <w:id w:val="-449831371"/>
            </w:sdtPr>
            <w:sdtEndPr/>
            <w:sdtContent>
              <w:r w:rsidRPr="00D948BF">
                <w:t>T</w:t>
              </w:r>
            </w:sdtContent>
          </w:sdt>
        </w:sdtContent>
      </w:sdt>
      <w:r>
        <w:rPr>
          <w:color w:val="000000"/>
        </w:rPr>
        <w:t xml:space="preserve">o obtain reasonable and available interim measures and accommodations that effect a change in academic, housing, or other </w:t>
      </w:r>
      <w:sdt>
        <w:sdtPr>
          <w:tag w:val="goog_rdk_257"/>
          <w:id w:val="-888381558"/>
        </w:sdtPr>
        <w:sdtEndPr/>
        <w:sdtContent>
          <w:sdt>
            <w:sdtPr>
              <w:tag w:val="goog_rdk_258"/>
              <w:id w:val="198712858"/>
            </w:sdtPr>
            <w:sdtEndPr/>
            <w:sdtContent>
              <w:r w:rsidRPr="00D948BF">
                <w:t>appropriate</w:t>
              </w:r>
            </w:sdtContent>
          </w:sdt>
        </w:sdtContent>
      </w:sdt>
      <w:r>
        <w:rPr>
          <w:color w:val="000000"/>
        </w:rPr>
        <w:t xml:space="preserve"> arrangements in order to ensure safety, prevent retaliation, and avoid an ongoing hostile environment.</w:t>
      </w:r>
    </w:p>
    <w:p w14:paraId="000001F4" w14:textId="42BE3865" w:rsidR="00602977" w:rsidRDefault="00905E2C">
      <w:pPr>
        <w:keepNext/>
        <w:keepLines w:val="0"/>
        <w:numPr>
          <w:ilvl w:val="0"/>
          <w:numId w:val="10"/>
        </w:numPr>
        <w:pBdr>
          <w:top w:val="nil"/>
          <w:left w:val="nil"/>
          <w:bottom w:val="nil"/>
          <w:right w:val="nil"/>
          <w:between w:val="nil"/>
        </w:pBdr>
        <w:ind w:left="360"/>
        <w:rPr>
          <w:b/>
          <w:color w:val="000000"/>
        </w:rPr>
      </w:pPr>
      <w:r>
        <w:rPr>
          <w:b/>
          <w:color w:val="000000"/>
        </w:rPr>
        <w:t>Interim Suspension</w:t>
      </w:r>
      <w:r>
        <w:rPr>
          <w:color w:val="000000"/>
        </w:rPr>
        <w:t xml:space="preserve">: </w:t>
      </w:r>
      <w:sdt>
        <w:sdtPr>
          <w:tag w:val="goog_rdk_263"/>
          <w:id w:val="1949330968"/>
        </w:sdtPr>
        <w:sdtEndPr/>
        <w:sdtContent>
          <w:sdt>
            <w:sdtPr>
              <w:tag w:val="goog_rdk_264"/>
              <w:id w:val="1032118353"/>
            </w:sdtPr>
            <w:sdtEndPr/>
            <w:sdtContent>
              <w:r w:rsidRPr="00D948BF">
                <w:t>T</w:t>
              </w:r>
            </w:sdtContent>
          </w:sdt>
        </w:sdtContent>
      </w:sdt>
      <w:r>
        <w:rPr>
          <w:color w:val="000000"/>
        </w:rPr>
        <w:t xml:space="preserve">o </w:t>
      </w:r>
      <w:proofErr w:type="gramStart"/>
      <w:r>
        <w:rPr>
          <w:color w:val="000000"/>
        </w:rPr>
        <w:t>have</w:t>
      </w:r>
      <w:proofErr w:type="gramEnd"/>
      <w:r>
        <w:rPr>
          <w:color w:val="000000"/>
        </w:rPr>
        <w:t xml:space="preserve"> the respondent placed on interim suspension where the respondent is a student and presents a continuing threat to the health and safety of the community. Should the Title IX </w:t>
      </w:r>
      <w:r>
        <w:t>coordinator</w:t>
      </w:r>
      <w:r>
        <w:rPr>
          <w:color w:val="000000"/>
        </w:rPr>
        <w:t xml:space="preserve"> believe that interim suspension is an </w:t>
      </w:r>
      <w:r>
        <w:rPr>
          <w:color w:val="000000"/>
        </w:rPr>
        <w:lastRenderedPageBreak/>
        <w:t xml:space="preserve">accommodation worth considering during an investigation, the Title IX </w:t>
      </w:r>
      <w:r>
        <w:t>coordinator</w:t>
      </w:r>
      <w:r>
        <w:rPr>
          <w:color w:val="000000"/>
        </w:rPr>
        <w:t xml:space="preserve"> will confer with the </w:t>
      </w:r>
      <w:r>
        <w:t>dean of students</w:t>
      </w:r>
      <w:r>
        <w:rPr>
          <w:color w:val="000000"/>
        </w:rPr>
        <w:t xml:space="preserve">. The </w:t>
      </w:r>
      <w:r>
        <w:t>dean of students</w:t>
      </w:r>
      <w:r>
        <w:rPr>
          <w:color w:val="000000"/>
        </w:rPr>
        <w:t xml:space="preserve"> will then make the final determination as to whether interim suspension is an appropriate accommodation during an investigation.</w:t>
      </w:r>
    </w:p>
    <w:p w14:paraId="000001F5" w14:textId="6ED82A6C" w:rsidR="00602977" w:rsidRDefault="00905E2C">
      <w:pPr>
        <w:keepNext/>
        <w:keepLines w:val="0"/>
        <w:numPr>
          <w:ilvl w:val="0"/>
          <w:numId w:val="10"/>
        </w:numPr>
        <w:pBdr>
          <w:top w:val="nil"/>
          <w:left w:val="nil"/>
          <w:bottom w:val="nil"/>
          <w:right w:val="nil"/>
          <w:between w:val="nil"/>
        </w:pBdr>
        <w:ind w:left="360"/>
        <w:rPr>
          <w:b/>
          <w:color w:val="000000"/>
        </w:rPr>
      </w:pPr>
      <w:r>
        <w:rPr>
          <w:b/>
          <w:color w:val="000000"/>
        </w:rPr>
        <w:t>Persona Non Grata</w:t>
      </w:r>
      <w:r>
        <w:rPr>
          <w:color w:val="000000"/>
        </w:rPr>
        <w:t xml:space="preserve">: </w:t>
      </w:r>
      <w:sdt>
        <w:sdtPr>
          <w:tag w:val="goog_rdk_267"/>
          <w:id w:val="-1311101537"/>
        </w:sdtPr>
        <w:sdtEndPr/>
        <w:sdtContent>
          <w:sdt>
            <w:sdtPr>
              <w:tag w:val="goog_rdk_268"/>
              <w:id w:val="-229564248"/>
            </w:sdtPr>
            <w:sdtEndPr/>
            <w:sdtContent>
              <w:r w:rsidRPr="00D948BF">
                <w:t>T</w:t>
              </w:r>
            </w:sdtContent>
          </w:sdt>
        </w:sdtContent>
      </w:sdt>
      <w:r>
        <w:rPr>
          <w:color w:val="000000"/>
        </w:rPr>
        <w:t xml:space="preserve">o </w:t>
      </w:r>
      <w:proofErr w:type="gramStart"/>
      <w:r>
        <w:rPr>
          <w:color w:val="000000"/>
        </w:rPr>
        <w:t>have</w:t>
      </w:r>
      <w:proofErr w:type="gramEnd"/>
      <w:r>
        <w:rPr>
          <w:color w:val="000000"/>
        </w:rPr>
        <w:t xml:space="preserve"> assistance from Public Safety or the Title IX </w:t>
      </w:r>
      <w:r>
        <w:t>coordinator</w:t>
      </w:r>
      <w:r>
        <w:rPr>
          <w:color w:val="000000"/>
        </w:rPr>
        <w:t xml:space="preserve"> in obtaining a persona non grata letter, </w:t>
      </w:r>
      <w:sdt>
        <w:sdtPr>
          <w:tag w:val="goog_rdk_271"/>
          <w:id w:val="-395508602"/>
        </w:sdtPr>
        <w:sdtEndPr/>
        <w:sdtContent>
          <w:r>
            <w:rPr>
              <w:color w:val="000000"/>
            </w:rPr>
            <w:t xml:space="preserve">prohibiting </w:t>
          </w:r>
          <w:sdt>
            <w:sdtPr>
              <w:tag w:val="goog_rdk_272"/>
              <w:id w:val="262051636"/>
            </w:sdtPr>
            <w:sdtEndPr/>
            <w:sdtContent>
              <w:r w:rsidRPr="00D948BF">
                <w:t xml:space="preserve">an individual’s presence on campus, </w:t>
              </w:r>
            </w:sdtContent>
          </w:sdt>
        </w:sdtContent>
      </w:sdt>
      <w:r>
        <w:rPr>
          <w:color w:val="000000"/>
        </w:rPr>
        <w:t>subject to legal requirements and college policy.</w:t>
      </w:r>
    </w:p>
    <w:p w14:paraId="000001F6" w14:textId="77777777" w:rsidR="00602977" w:rsidRDefault="00602977">
      <w:pPr>
        <w:keepNext/>
        <w:keepLines w:val="0"/>
        <w:pBdr>
          <w:top w:val="nil"/>
          <w:left w:val="nil"/>
          <w:bottom w:val="nil"/>
          <w:right w:val="nil"/>
          <w:between w:val="nil"/>
        </w:pBdr>
        <w:ind w:left="3060"/>
        <w:rPr>
          <w:b/>
          <w:color w:val="000000"/>
        </w:rPr>
      </w:pPr>
    </w:p>
    <w:p w14:paraId="000001F7" w14:textId="77777777" w:rsidR="00602977" w:rsidRDefault="00905E2C">
      <w:pPr>
        <w:pStyle w:val="Heading3"/>
      </w:pPr>
      <w:bookmarkStart w:id="48" w:name="_Toc209537352"/>
      <w:r>
        <w:t>FIT Protections and Accommodations – Employees</w:t>
      </w:r>
      <w:bookmarkEnd w:id="48"/>
      <w:r>
        <w:t xml:space="preserve"> </w:t>
      </w:r>
    </w:p>
    <w:p w14:paraId="000001F8" w14:textId="77777777" w:rsidR="00602977" w:rsidRDefault="00905E2C">
      <w:pPr>
        <w:rPr>
          <w:color w:val="000000"/>
        </w:rPr>
      </w:pPr>
      <w:r>
        <w:rPr>
          <w:color w:val="000000"/>
        </w:rPr>
        <w:t xml:space="preserve">The following protections and accommodations are offered by FIT to employees involved in a sexual misconduct investigation. As mentioned above, the Title IX </w:t>
      </w:r>
      <w:r>
        <w:t>coordinator</w:t>
      </w:r>
      <w:r>
        <w:rPr>
          <w:color w:val="000000"/>
        </w:rPr>
        <w:t xml:space="preserve"> will weigh a number of factors in deciding which appropriate accommodations/protective measures to recommend to the vice president of Human Resource Management and Labor Relations or their designee(s).</w:t>
      </w:r>
    </w:p>
    <w:p w14:paraId="000001F9" w14:textId="77777777" w:rsidR="00602977" w:rsidRDefault="00602977">
      <w:pPr>
        <w:rPr>
          <w:color w:val="000000"/>
        </w:rPr>
      </w:pPr>
    </w:p>
    <w:p w14:paraId="000001FA" w14:textId="77777777" w:rsidR="00602977" w:rsidRDefault="00905E2C">
      <w:pPr>
        <w:keepNext/>
        <w:keepLines w:val="0"/>
        <w:numPr>
          <w:ilvl w:val="0"/>
          <w:numId w:val="37"/>
        </w:numPr>
        <w:pBdr>
          <w:top w:val="nil"/>
          <w:left w:val="nil"/>
          <w:bottom w:val="nil"/>
          <w:right w:val="nil"/>
          <w:between w:val="nil"/>
        </w:pBdr>
        <w:ind w:left="360"/>
        <w:rPr>
          <w:b/>
          <w:color w:val="000000"/>
        </w:rPr>
      </w:pPr>
      <w:r>
        <w:rPr>
          <w:b/>
          <w:color w:val="000000"/>
        </w:rPr>
        <w:t>No Contact Orders</w:t>
      </w:r>
      <w:r>
        <w:rPr>
          <w:color w:val="000000"/>
        </w:rPr>
        <w:t xml:space="preserve">: </w:t>
      </w:r>
      <w:sdt>
        <w:sdtPr>
          <w:tag w:val="goog_rdk_273"/>
          <w:id w:val="2003950984"/>
        </w:sdtPr>
        <w:sdtEndPr/>
        <w:sdtContent>
          <w:sdt>
            <w:sdtPr>
              <w:tag w:val="goog_rdk_274"/>
              <w:id w:val="-1611714790"/>
            </w:sdtPr>
            <w:sdtEndPr/>
            <w:sdtContent>
              <w:r w:rsidRPr="00D948BF">
                <w:t xml:space="preserve">To prohibit a respondent from contacting the complainant in any way, e.g., personally, or via email, text message, phone, or social media. </w:t>
              </w:r>
            </w:sdtContent>
          </w:sdt>
        </w:sdtContent>
      </w:sdt>
      <w:r>
        <w:rPr>
          <w:color w:val="000000"/>
        </w:rPr>
        <w:t>Once a No Contact Order has been issued, an intentional attempt to contact or come into contact with the other party is prohibited for the duration of the investigation. Violation of a No Contact Order after it has been issued is a violation of college policy and the individual will be subject to additional misconduct charges.</w:t>
      </w:r>
    </w:p>
    <w:p w14:paraId="000001FB" w14:textId="26E4239F" w:rsidR="00602977" w:rsidRDefault="00905E2C">
      <w:pPr>
        <w:keepNext/>
        <w:keepLines w:val="0"/>
        <w:numPr>
          <w:ilvl w:val="0"/>
          <w:numId w:val="37"/>
        </w:numPr>
        <w:pBdr>
          <w:top w:val="nil"/>
          <w:left w:val="nil"/>
          <w:bottom w:val="nil"/>
          <w:right w:val="nil"/>
          <w:between w:val="nil"/>
        </w:pBdr>
        <w:ind w:left="360"/>
        <w:rPr>
          <w:b/>
          <w:color w:val="000000"/>
        </w:rPr>
      </w:pPr>
      <w:r>
        <w:rPr>
          <w:b/>
          <w:color w:val="000000"/>
        </w:rPr>
        <w:t>Accommodations</w:t>
      </w:r>
      <w:r>
        <w:rPr>
          <w:color w:val="000000"/>
        </w:rPr>
        <w:t xml:space="preserve">: </w:t>
      </w:r>
      <w:sdt>
        <w:sdtPr>
          <w:tag w:val="goog_rdk_275"/>
          <w:id w:val="731402132"/>
        </w:sdtPr>
        <w:sdtEndPr/>
        <w:sdtContent>
          <w:sdt>
            <w:sdtPr>
              <w:tag w:val="goog_rdk_276"/>
              <w:id w:val="294938819"/>
            </w:sdtPr>
            <w:sdtEndPr/>
            <w:sdtContent>
              <w:r w:rsidRPr="00D948BF">
                <w:t>T</w:t>
              </w:r>
            </w:sdtContent>
          </w:sdt>
        </w:sdtContent>
      </w:sdt>
      <w:r>
        <w:rPr>
          <w:color w:val="000000"/>
        </w:rPr>
        <w:t xml:space="preserve">o obtain reasonable and available interim measures and accommodations that effect a change in </w:t>
      </w:r>
      <w:sdt>
        <w:sdtPr>
          <w:tag w:val="goog_rdk_280"/>
          <w:id w:val="-606161678"/>
        </w:sdtPr>
        <w:sdtEndPr/>
        <w:sdtContent>
          <w:r>
            <w:rPr>
              <w:color w:val="000000"/>
            </w:rPr>
            <w:t xml:space="preserve">work </w:t>
          </w:r>
          <w:sdt>
            <w:sdtPr>
              <w:tag w:val="goog_rdk_281"/>
              <w:id w:val="-954498497"/>
            </w:sdtPr>
            <w:sdtEndPr/>
            <w:sdtContent>
              <w:r w:rsidRPr="00D948BF">
                <w:t>schedule</w:t>
              </w:r>
            </w:sdtContent>
          </w:sdt>
          <w:sdt>
            <w:sdtPr>
              <w:tag w:val="goog_rdk_282"/>
              <w:id w:val="-1798667895"/>
            </w:sdtPr>
            <w:sdtEndPr/>
            <w:sdtContent>
              <w:r w:rsidRPr="00D948BF">
                <w:t xml:space="preserve"> or location</w:t>
              </w:r>
            </w:sdtContent>
          </w:sdt>
          <w:r>
            <w:rPr>
              <w:color w:val="000000"/>
            </w:rPr>
            <w:t>,</w:t>
          </w:r>
        </w:sdtContent>
      </w:sdt>
      <w:r>
        <w:rPr>
          <w:color w:val="000000"/>
        </w:rPr>
        <w:t xml:space="preserve"> or other </w:t>
      </w:r>
      <w:sdt>
        <w:sdtPr>
          <w:tag w:val="goog_rdk_285"/>
          <w:id w:val="-2111789208"/>
        </w:sdtPr>
        <w:sdtEndPr/>
        <w:sdtContent>
          <w:sdt>
            <w:sdtPr>
              <w:tag w:val="goog_rdk_286"/>
              <w:id w:val="566145263"/>
            </w:sdtPr>
            <w:sdtEndPr/>
            <w:sdtContent>
              <w:r w:rsidRPr="00D948BF">
                <w:t>appropriate</w:t>
              </w:r>
            </w:sdtContent>
          </w:sdt>
        </w:sdtContent>
      </w:sdt>
      <w:r>
        <w:rPr>
          <w:color w:val="000000"/>
        </w:rPr>
        <w:t xml:space="preserve"> arrangements in order to ensure safety, prevent retaliation, and avoid an ongoing hostile environment. </w:t>
      </w:r>
    </w:p>
    <w:p w14:paraId="000001FC" w14:textId="4D7965C0" w:rsidR="00602977" w:rsidRDefault="00905E2C">
      <w:pPr>
        <w:keepNext/>
        <w:keepLines w:val="0"/>
        <w:numPr>
          <w:ilvl w:val="0"/>
          <w:numId w:val="37"/>
        </w:numPr>
        <w:pBdr>
          <w:top w:val="nil"/>
          <w:left w:val="nil"/>
          <w:bottom w:val="nil"/>
          <w:right w:val="nil"/>
          <w:between w:val="nil"/>
        </w:pBdr>
        <w:ind w:left="360"/>
        <w:rPr>
          <w:b/>
          <w:color w:val="000000"/>
        </w:rPr>
      </w:pPr>
      <w:r>
        <w:rPr>
          <w:b/>
          <w:color w:val="000000"/>
        </w:rPr>
        <w:t>Persona Non Grata</w:t>
      </w:r>
      <w:r>
        <w:rPr>
          <w:color w:val="000000"/>
        </w:rPr>
        <w:t xml:space="preserve">: </w:t>
      </w:r>
      <w:r w:rsidR="00592CA5">
        <w:rPr>
          <w:color w:val="000000"/>
        </w:rPr>
        <w:t xml:space="preserve">To </w:t>
      </w:r>
      <w:r>
        <w:rPr>
          <w:color w:val="000000"/>
        </w:rPr>
        <w:t xml:space="preserve">have assistance from Public Safety or the Title IX </w:t>
      </w:r>
      <w:r>
        <w:t>coordinator</w:t>
      </w:r>
      <w:r>
        <w:rPr>
          <w:color w:val="000000"/>
        </w:rPr>
        <w:t xml:space="preserve"> in obtaining a persona non grata letter, </w:t>
      </w:r>
      <w:sdt>
        <w:sdtPr>
          <w:tag w:val="goog_rdk_289"/>
          <w:id w:val="1844961313"/>
        </w:sdtPr>
        <w:sdtEndPr/>
        <w:sdtContent>
          <w:r>
            <w:rPr>
              <w:color w:val="000000"/>
            </w:rPr>
            <w:t>prohibiting an individual</w:t>
          </w:r>
          <w:sdt>
            <w:sdtPr>
              <w:tag w:val="goog_rdk_290"/>
              <w:id w:val="-907333627"/>
            </w:sdtPr>
            <w:sdtEndPr/>
            <w:sdtContent>
              <w:r w:rsidRPr="00D948BF">
                <w:t xml:space="preserve">’s presence on campus, </w:t>
              </w:r>
            </w:sdtContent>
          </w:sdt>
        </w:sdtContent>
      </w:sdt>
      <w:r>
        <w:rPr>
          <w:color w:val="000000"/>
        </w:rPr>
        <w:t>subject to legal requirements and college policy.</w:t>
      </w:r>
    </w:p>
    <w:p w14:paraId="000001FD" w14:textId="77777777" w:rsidR="00602977" w:rsidRDefault="00602977">
      <w:pPr>
        <w:rPr>
          <w:b/>
          <w:color w:val="000000"/>
        </w:rPr>
      </w:pPr>
    </w:p>
    <w:p w14:paraId="000001FE" w14:textId="77777777" w:rsidR="00602977" w:rsidRDefault="00905E2C">
      <w:pPr>
        <w:pStyle w:val="Heading3"/>
      </w:pPr>
      <w:bookmarkStart w:id="49" w:name="_Toc209537353"/>
      <w:r>
        <w:t>Non-FIT Protections and Accommodations</w:t>
      </w:r>
      <w:bookmarkEnd w:id="49"/>
    </w:p>
    <w:p w14:paraId="000001FF" w14:textId="05D8AC06" w:rsidR="00602977" w:rsidRDefault="00905E2C">
      <w:pPr>
        <w:rPr>
          <w:color w:val="000000"/>
        </w:rPr>
      </w:pPr>
      <w:r>
        <w:rPr>
          <w:color w:val="000000"/>
        </w:rPr>
        <w:t xml:space="preserve">Members of the FIT community may obtain an </w:t>
      </w:r>
      <w:sdt>
        <w:sdtPr>
          <w:tag w:val="goog_rdk_291"/>
          <w:id w:val="-1816800697"/>
        </w:sdtPr>
        <w:sdtEndPr/>
        <w:sdtContent>
          <w:sdt>
            <w:sdtPr>
              <w:tag w:val="goog_rdk_292"/>
              <w:id w:val="-1803678951"/>
            </w:sdtPr>
            <w:sdtEndPr/>
            <w:sdtContent>
              <w:r w:rsidRPr="00D948BF">
                <w:t>o</w:t>
              </w:r>
            </w:sdtContent>
          </w:sdt>
        </w:sdtContent>
      </w:sdt>
      <w:r>
        <w:rPr>
          <w:color w:val="000000"/>
        </w:rPr>
        <w:t xml:space="preserve">rder of </w:t>
      </w:r>
      <w:sdt>
        <w:sdtPr>
          <w:tag w:val="goog_rdk_295"/>
          <w:id w:val="-1173075129"/>
        </w:sdtPr>
        <w:sdtEndPr/>
        <w:sdtContent>
          <w:sdt>
            <w:sdtPr>
              <w:tag w:val="goog_rdk_296"/>
              <w:id w:val="-757589285"/>
            </w:sdtPr>
            <w:sdtEndPr/>
            <w:sdtContent>
              <w:r w:rsidRPr="00D948BF">
                <w:t>p</w:t>
              </w:r>
            </w:sdtContent>
          </w:sdt>
        </w:sdtContent>
      </w:sdt>
      <w:r>
        <w:rPr>
          <w:color w:val="000000"/>
        </w:rPr>
        <w:t xml:space="preserve">rotection or, if outside of New York State, an equivalent protective or restraining order. Should a member of the FIT community have interest in obtaining an </w:t>
      </w:r>
      <w:sdt>
        <w:sdtPr>
          <w:tag w:val="goog_rdk_299"/>
          <w:id w:val="-1092234408"/>
        </w:sdtPr>
        <w:sdtEndPr/>
        <w:sdtContent>
          <w:sdt>
            <w:sdtPr>
              <w:tag w:val="goog_rdk_300"/>
              <w:id w:val="-306683707"/>
            </w:sdtPr>
            <w:sdtEndPr/>
            <w:sdtContent>
              <w:r w:rsidRPr="00D948BF">
                <w:t>o</w:t>
              </w:r>
            </w:sdtContent>
          </w:sdt>
        </w:sdtContent>
      </w:sdt>
      <w:r>
        <w:rPr>
          <w:color w:val="000000"/>
        </w:rPr>
        <w:t xml:space="preserve">rder of </w:t>
      </w:r>
      <w:sdt>
        <w:sdtPr>
          <w:tag w:val="goog_rdk_303"/>
          <w:id w:val="-2078917165"/>
        </w:sdtPr>
        <w:sdtEndPr/>
        <w:sdtContent>
          <w:sdt>
            <w:sdtPr>
              <w:tag w:val="goog_rdk_304"/>
              <w:id w:val="1765363272"/>
            </w:sdtPr>
            <w:sdtEndPr/>
            <w:sdtContent>
              <w:r w:rsidRPr="00D948BF">
                <w:t>p</w:t>
              </w:r>
            </w:sdtContent>
          </w:sdt>
        </w:sdtContent>
      </w:sdt>
      <w:r>
        <w:rPr>
          <w:color w:val="000000"/>
        </w:rPr>
        <w:t xml:space="preserve">rotection, FIT will </w:t>
      </w:r>
      <w:proofErr w:type="gramStart"/>
      <w:r>
        <w:rPr>
          <w:color w:val="000000"/>
        </w:rPr>
        <w:t>provide assistance</w:t>
      </w:r>
      <w:proofErr w:type="gramEnd"/>
      <w:r>
        <w:rPr>
          <w:color w:val="000000"/>
        </w:rPr>
        <w:t xml:space="preserve"> in the following ways:</w:t>
      </w:r>
    </w:p>
    <w:p w14:paraId="00000200" w14:textId="2A53D8AF"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lastRenderedPageBreak/>
        <w:t xml:space="preserve">Upon request, Public Safety or the Title IX </w:t>
      </w:r>
      <w:r>
        <w:t>c</w:t>
      </w:r>
      <w:r>
        <w:rPr>
          <w:color w:val="000000"/>
        </w:rPr>
        <w:t xml:space="preserve">oordinator will assist in obtaining an </w:t>
      </w:r>
      <w:sdt>
        <w:sdtPr>
          <w:tag w:val="goog_rdk_307"/>
          <w:id w:val="-1822011887"/>
        </w:sdtPr>
        <w:sdtEndPr/>
        <w:sdtContent>
          <w:sdt>
            <w:sdtPr>
              <w:tag w:val="goog_rdk_308"/>
              <w:id w:val="-660119761"/>
            </w:sdtPr>
            <w:sdtEndPr/>
            <w:sdtContent>
              <w:r w:rsidRPr="00D948BF">
                <w:t>o</w:t>
              </w:r>
            </w:sdtContent>
          </w:sdt>
        </w:sdtContent>
      </w:sdt>
      <w:r>
        <w:rPr>
          <w:color w:val="000000"/>
        </w:rPr>
        <w:t xml:space="preserve">rder of </w:t>
      </w:r>
      <w:sdt>
        <w:sdtPr>
          <w:tag w:val="goog_rdk_311"/>
          <w:id w:val="-432368211"/>
        </w:sdtPr>
        <w:sdtEndPr/>
        <w:sdtContent>
          <w:sdt>
            <w:sdtPr>
              <w:tag w:val="goog_rdk_312"/>
              <w:id w:val="1460362885"/>
            </w:sdtPr>
            <w:sdtEndPr/>
            <w:sdtContent>
              <w:r w:rsidRPr="00D948BF">
                <w:t>p</w:t>
              </w:r>
            </w:sdtContent>
          </w:sdt>
        </w:sdtContent>
      </w:sdt>
      <w:r>
        <w:rPr>
          <w:color w:val="000000"/>
        </w:rPr>
        <w:t>rotection or, if outside of New York State, an equivalent protective or restraining order.</w:t>
      </w:r>
    </w:p>
    <w:sdt>
      <w:sdtPr>
        <w:tag w:val="goog_rdk_337"/>
        <w:id w:val="708203654"/>
      </w:sdtPr>
      <w:sdtEndPr/>
      <w:sdtContent>
        <w:p w14:paraId="00000201" w14:textId="73F01792"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If a</w:t>
          </w:r>
          <w:sdt>
            <w:sdtPr>
              <w:tag w:val="goog_rdk_315"/>
              <w:id w:val="-872963531"/>
            </w:sdtPr>
            <w:sdtEndPr/>
            <w:sdtContent>
              <w:sdt>
                <w:sdtPr>
                  <w:tag w:val="goog_rdk_316"/>
                  <w:id w:val="214595547"/>
                </w:sdtPr>
                <w:sdtEndPr/>
                <w:sdtContent>
                  <w:r w:rsidRPr="00D948BF">
                    <w:t xml:space="preserve"> student or employee</w:t>
                  </w:r>
                </w:sdtContent>
              </w:sdt>
            </w:sdtContent>
          </w:sdt>
          <w:r>
            <w:rPr>
              <w:color w:val="000000"/>
            </w:rPr>
            <w:t xml:space="preserve"> is granted an </w:t>
          </w:r>
          <w:sdt>
            <w:sdtPr>
              <w:tag w:val="goog_rdk_319"/>
              <w:id w:val="356875411"/>
            </w:sdtPr>
            <w:sdtEndPr/>
            <w:sdtContent>
              <w:sdt>
                <w:sdtPr>
                  <w:tag w:val="goog_rdk_320"/>
                  <w:id w:val="21371299"/>
                </w:sdtPr>
                <w:sdtEndPr/>
                <w:sdtContent>
                  <w:r w:rsidRPr="00D948BF">
                    <w:t>o</w:t>
                  </w:r>
                </w:sdtContent>
              </w:sdt>
            </w:sdtContent>
          </w:sdt>
          <w:r>
            <w:rPr>
              <w:color w:val="000000"/>
            </w:rPr>
            <w:t xml:space="preserve">rder of </w:t>
          </w:r>
          <w:sdt>
            <w:sdtPr>
              <w:tag w:val="goog_rdk_323"/>
              <w:id w:val="1540650883"/>
            </w:sdtPr>
            <w:sdtEndPr/>
            <w:sdtContent>
              <w:sdt>
                <w:sdtPr>
                  <w:tag w:val="goog_rdk_324"/>
                  <w:id w:val="-1431984069"/>
                </w:sdtPr>
                <w:sdtEndPr/>
                <w:sdtContent>
                  <w:r w:rsidRPr="00D948BF">
                    <w:t>p</w:t>
                  </w:r>
                </w:sdtContent>
              </w:sdt>
            </w:sdtContent>
          </w:sdt>
          <w:r>
            <w:rPr>
              <w:color w:val="000000"/>
            </w:rPr>
            <w:t>rotection</w:t>
          </w:r>
          <w:sdt>
            <w:sdtPr>
              <w:tag w:val="goog_rdk_327"/>
              <w:id w:val="-679653894"/>
            </w:sdtPr>
            <w:sdtEndPr/>
            <w:sdtContent>
              <w:r>
                <w:rPr>
                  <w:color w:val="000000"/>
                </w:rPr>
                <w:t xml:space="preserve"> or</w:t>
              </w:r>
              <w:sdt>
                <w:sdtPr>
                  <w:tag w:val="goog_rdk_328"/>
                  <w:id w:val="154402850"/>
                </w:sdtPr>
                <w:sdtEndPr/>
                <w:sdtContent>
                  <w:r w:rsidRPr="00D948BF">
                    <w:t xml:space="preserve"> restraining order</w:t>
                  </w:r>
                </w:sdtContent>
              </w:sdt>
            </w:sdtContent>
          </w:sdt>
          <w:r>
            <w:rPr>
              <w:color w:val="000000"/>
            </w:rPr>
            <w:t xml:space="preserve">, they </w:t>
          </w:r>
          <w:sdt>
            <w:sdtPr>
              <w:tag w:val="goog_rdk_329"/>
              <w:id w:val="-749585239"/>
            </w:sdtPr>
            <w:sdtEndPr/>
            <w:sdtContent>
              <w:r>
                <w:rPr>
                  <w:color w:val="000000"/>
                </w:rPr>
                <w:t xml:space="preserve">should immediately provide a copy of the order </w:t>
              </w:r>
              <w:sdt>
                <w:sdtPr>
                  <w:tag w:val="goog_rdk_330"/>
                  <w:id w:val="-36984253"/>
                </w:sdtPr>
                <w:sdtEndPr/>
                <w:sdtContent>
                  <w:r w:rsidRPr="00D948BF">
                    <w:t xml:space="preserve">to the Title IX coordinator, who will provide a copy to the Office of Public </w:t>
                  </w:r>
                </w:sdtContent>
              </w:sdt>
              <w:sdt>
                <w:sdtPr>
                  <w:tag w:val="goog_rdk_331"/>
                  <w:id w:val="-1294561105"/>
                </w:sdtPr>
                <w:sdtEndPr/>
                <w:sdtContent>
                  <w:r w:rsidRPr="00D948BF">
                    <w:t>Safety</w:t>
                  </w:r>
                </w:sdtContent>
              </w:sdt>
              <w:sdt>
                <w:sdtPr>
                  <w:tag w:val="goog_rdk_332"/>
                  <w:id w:val="-1627731833"/>
                </w:sdtPr>
                <w:sdtEndPr/>
                <w:sdtContent>
                  <w:r w:rsidRPr="00D948BF">
                    <w:t xml:space="preserve"> and coordinate efforts to ensure compliance with the order, </w:t>
                  </w:r>
                </w:sdtContent>
              </w:sdt>
              <w:sdt>
                <w:sdtPr>
                  <w:tag w:val="goog_rdk_333"/>
                  <w:id w:val="91950964"/>
                </w:sdtPr>
                <w:sdtEndPr/>
                <w:sdtContent>
                  <w:r w:rsidRPr="00D948BF">
                    <w:t>including communicating with appropriate college offices</w:t>
                  </w:r>
                </w:sdtContent>
              </w:sdt>
              <w:sdt>
                <w:sdtPr>
                  <w:tag w:val="goog_rdk_334"/>
                  <w:id w:val="-1604834886"/>
                </w:sdtPr>
                <w:sdtEndPr/>
                <w:sdtContent>
                  <w:r w:rsidRPr="00D948BF">
                    <w:t xml:space="preserve">.  </w:t>
                  </w:r>
                </w:sdtContent>
              </w:sdt>
              <w:sdt>
                <w:sdtPr>
                  <w:tag w:val="goog_rdk_335"/>
                  <w:id w:val="983131636"/>
                </w:sdtPr>
                <w:sdtEndPr/>
                <w:sdtContent>
                  <w:r w:rsidRPr="00D948BF">
                    <w:t>It is the student’s or employee’s responsibility to notify the Title IX coordinator if there are any changes to the order of protection.</w:t>
                  </w:r>
                </w:sdtContent>
              </w:sdt>
              <w:sdt>
                <w:sdtPr>
                  <w:tag w:val="goog_rdk_336"/>
                  <w:id w:val="1065719386"/>
                </w:sdtPr>
                <w:sdtEndPr/>
                <w:sdtContent/>
              </w:sdt>
            </w:sdtContent>
          </w:sdt>
        </w:p>
      </w:sdtContent>
    </w:sdt>
    <w:p w14:paraId="00000203" w14:textId="398EDAAC" w:rsidR="00602977" w:rsidRDefault="000F334D">
      <w:pPr>
        <w:keepNext/>
        <w:widowControl/>
        <w:numPr>
          <w:ilvl w:val="0"/>
          <w:numId w:val="20"/>
        </w:numPr>
        <w:pBdr>
          <w:top w:val="nil"/>
          <w:left w:val="nil"/>
          <w:bottom w:val="nil"/>
          <w:right w:val="nil"/>
          <w:between w:val="nil"/>
        </w:pBdr>
        <w:spacing w:before="120"/>
        <w:ind w:left="360"/>
        <w:rPr>
          <w:color w:val="000000"/>
        </w:rPr>
      </w:pPr>
      <w:sdt>
        <w:sdtPr>
          <w:tag w:val="goog_rdk_376"/>
          <w:id w:val="2012655568"/>
        </w:sdtPr>
        <w:sdtEndPr/>
        <w:sdtContent>
          <w:sdt>
            <w:sdtPr>
              <w:tag w:val="goog_rdk_338"/>
              <w:id w:val="-1804625971"/>
            </w:sdtPr>
            <w:sdtEndPr/>
            <w:sdtContent>
              <w:sdt>
                <w:sdtPr>
                  <w:tag w:val="goog_rdk_339"/>
                  <w:id w:val="-2030641878"/>
                </w:sdtPr>
                <w:sdtEndPr/>
                <w:sdtContent>
                  <w:r w:rsidR="00905E2C" w:rsidRPr="00D948BF">
                    <w:t>A student or employee who has been granted such an order may</w:t>
                  </w:r>
                </w:sdtContent>
              </w:sdt>
            </w:sdtContent>
          </w:sdt>
          <w:r w:rsidR="00905E2C">
            <w:rPr>
              <w:color w:val="000000"/>
            </w:rPr>
            <w:t xml:space="preserve"> meet or speak with the Title IX </w:t>
          </w:r>
          <w:r w:rsidR="00905E2C">
            <w:t>c</w:t>
          </w:r>
          <w:r w:rsidR="00905E2C">
            <w:rPr>
              <w:color w:val="000000"/>
            </w:rPr>
            <w:t xml:space="preserve">oordinator, who </w:t>
          </w:r>
          <w:sdt>
            <w:sdtPr>
              <w:tag w:val="goog_rdk_354"/>
              <w:id w:val="-591033352"/>
            </w:sdtPr>
            <w:sdtEndPr/>
            <w:sdtContent>
              <w:sdt>
                <w:sdtPr>
                  <w:tag w:val="goog_rdk_355"/>
                  <w:id w:val="1617668432"/>
                </w:sdtPr>
                <w:sdtEndPr/>
                <w:sdtContent>
                  <w:r w:rsidR="00905E2C" w:rsidRPr="00D948BF">
                    <w:t>will</w:t>
                  </w:r>
                </w:sdtContent>
              </w:sdt>
            </w:sdtContent>
          </w:sdt>
          <w:r w:rsidR="00905E2C">
            <w:rPr>
              <w:color w:val="000000"/>
            </w:rPr>
            <w:t xml:space="preserve"> explain the order and answer questions about it, including</w:t>
          </w:r>
          <w:r w:rsidR="00D40480">
            <w:rPr>
              <w:color w:val="000000"/>
            </w:rPr>
            <w:t xml:space="preserve"> </w:t>
          </w:r>
          <w:r w:rsidR="00905E2C">
            <w:rPr>
              <w:color w:val="000000"/>
            </w:rPr>
            <w:t xml:space="preserve">information from the </w:t>
          </w:r>
          <w:sdt>
            <w:sdtPr>
              <w:tag w:val="goog_rdk_358"/>
              <w:id w:val="-1143532306"/>
            </w:sdtPr>
            <w:sdtEndPr/>
            <w:sdtContent>
              <w:sdt>
                <w:sdtPr>
                  <w:tag w:val="goog_rdk_359"/>
                  <w:id w:val="-696011"/>
                </w:sdtPr>
                <w:sdtEndPr/>
                <w:sdtContent>
                  <w:r w:rsidR="00905E2C" w:rsidRPr="00D948BF">
                    <w:t>o</w:t>
                  </w:r>
                </w:sdtContent>
              </w:sdt>
            </w:sdtContent>
          </w:sdt>
          <w:r w:rsidR="00905E2C">
            <w:rPr>
              <w:color w:val="000000"/>
            </w:rPr>
            <w:t xml:space="preserve">rder of </w:t>
          </w:r>
          <w:sdt>
            <w:sdtPr>
              <w:tag w:val="goog_rdk_362"/>
              <w:id w:val="112503982"/>
            </w:sdtPr>
            <w:sdtEndPr/>
            <w:sdtContent>
              <w:sdt>
                <w:sdtPr>
                  <w:tag w:val="goog_rdk_363"/>
                  <w:id w:val="-1253699350"/>
                </w:sdtPr>
                <w:sdtEndPr/>
                <w:sdtContent>
                  <w:r w:rsidR="00905E2C" w:rsidRPr="00D948BF">
                    <w:t>p</w:t>
                  </w:r>
                </w:sdtContent>
              </w:sdt>
            </w:sdtContent>
          </w:sdt>
          <w:r w:rsidR="00905E2C">
            <w:rPr>
              <w:color w:val="000000"/>
            </w:rPr>
            <w:t>rotection about the respondent’s responsibility to stay away from the complainant</w:t>
          </w:r>
          <w:sdt>
            <w:sdtPr>
              <w:tag w:val="goog_rdk_366"/>
              <w:id w:val="-695702454"/>
            </w:sdtPr>
            <w:sdtEndPr/>
            <w:sdtContent>
              <w:sdt>
                <w:sdtPr>
                  <w:tag w:val="goog_rdk_367"/>
                  <w:id w:val="330764365"/>
                </w:sdtPr>
                <w:sdtEndPr/>
                <w:sdtContent>
                  <w:r w:rsidR="00905E2C" w:rsidRPr="00D948BF">
                    <w:t xml:space="preserve">; and </w:t>
                  </w:r>
                </w:sdtContent>
              </w:sdt>
            </w:sdtContent>
          </w:sdt>
        </w:sdtContent>
      </w:sdt>
      <w:r w:rsidR="00905E2C">
        <w:rPr>
          <w:color w:val="000000"/>
        </w:rPr>
        <w:t xml:space="preserve">the consequences for violating the </w:t>
      </w:r>
      <w:sdt>
        <w:sdtPr>
          <w:tag w:val="goog_rdk_378"/>
          <w:id w:val="412501580"/>
        </w:sdtPr>
        <w:sdtEndPr/>
        <w:sdtContent>
          <w:sdt>
            <w:sdtPr>
              <w:tag w:val="goog_rdk_379"/>
              <w:id w:val="1572842109"/>
            </w:sdtPr>
            <w:sdtEndPr/>
            <w:sdtContent>
              <w:r w:rsidR="00905E2C" w:rsidRPr="00D948BF">
                <w:t>o</w:t>
              </w:r>
            </w:sdtContent>
          </w:sdt>
        </w:sdtContent>
      </w:sdt>
      <w:r w:rsidR="00905E2C">
        <w:rPr>
          <w:color w:val="000000"/>
        </w:rPr>
        <w:t xml:space="preserve">rder of </w:t>
      </w:r>
      <w:sdt>
        <w:sdtPr>
          <w:tag w:val="goog_rdk_382"/>
          <w:id w:val="852084300"/>
        </w:sdtPr>
        <w:sdtEndPr/>
        <w:sdtContent>
          <w:sdt>
            <w:sdtPr>
              <w:tag w:val="goog_rdk_383"/>
              <w:id w:val="-1712237391"/>
            </w:sdtPr>
            <w:sdtEndPr/>
            <w:sdtContent>
              <w:r w:rsidR="00905E2C" w:rsidRPr="00D948BF">
                <w:t>p</w:t>
              </w:r>
            </w:sdtContent>
          </w:sdt>
        </w:sdtContent>
      </w:sdt>
      <w:r w:rsidR="00905E2C">
        <w:rPr>
          <w:color w:val="000000"/>
        </w:rPr>
        <w:t>rotection</w:t>
      </w:r>
      <w:sdt>
        <w:sdtPr>
          <w:tag w:val="goog_rdk_386"/>
          <w:id w:val="-1222887427"/>
        </w:sdtPr>
        <w:sdtEndPr/>
        <w:sdtContent>
          <w:sdt>
            <w:sdtPr>
              <w:tag w:val="goog_rdk_387"/>
              <w:id w:val="-589181969"/>
            </w:sdtPr>
            <w:sdtEndPr/>
            <w:sdtContent>
              <w:r w:rsidR="006B43A2">
                <w:t>.</w:t>
              </w:r>
            </w:sdtContent>
          </w:sdt>
        </w:sdtContent>
      </w:sdt>
    </w:p>
    <w:p w14:paraId="00000206" w14:textId="2EC77144" w:rsidR="00602977" w:rsidRPr="006B43A2" w:rsidRDefault="000F334D" w:rsidP="006B43A2">
      <w:pPr>
        <w:keepNext/>
        <w:widowControl/>
        <w:numPr>
          <w:ilvl w:val="0"/>
          <w:numId w:val="20"/>
        </w:numPr>
        <w:pBdr>
          <w:top w:val="nil"/>
          <w:left w:val="nil"/>
          <w:bottom w:val="nil"/>
          <w:right w:val="nil"/>
          <w:between w:val="nil"/>
        </w:pBdr>
        <w:spacing w:before="120"/>
        <w:ind w:left="360"/>
        <w:rPr>
          <w:color w:val="000000"/>
        </w:rPr>
      </w:pPr>
      <w:sdt>
        <w:sdtPr>
          <w:tag w:val="goog_rdk_429"/>
          <w:id w:val="-452435875"/>
        </w:sdtPr>
        <w:sdtEndPr/>
        <w:sdtContent>
          <w:sdt>
            <w:sdtPr>
              <w:tag w:val="goog_rdk_390"/>
              <w:id w:val="-439595155"/>
            </w:sdtPr>
            <w:sdtEndPr/>
            <w:sdtContent>
              <w:sdt>
                <w:sdtPr>
                  <w:tag w:val="goog_rdk_391"/>
                  <w:id w:val="-674580354"/>
                </w:sdtPr>
                <w:sdtEndPr/>
                <w:sdtContent>
                  <w:r w:rsidR="00905E2C" w:rsidRPr="00D948BF">
                    <w:t>If</w:t>
                  </w:r>
                </w:sdtContent>
              </w:sdt>
            </w:sdtContent>
          </w:sdt>
          <w:r w:rsidR="00905E2C">
            <w:rPr>
              <w:color w:val="000000"/>
            </w:rPr>
            <w:t xml:space="preserve"> an individual violates an </w:t>
          </w:r>
          <w:sdt>
            <w:sdtPr>
              <w:tag w:val="goog_rdk_394"/>
              <w:id w:val="-834456837"/>
            </w:sdtPr>
            <w:sdtEndPr/>
            <w:sdtContent>
              <w:sdt>
                <w:sdtPr>
                  <w:tag w:val="goog_rdk_395"/>
                  <w:id w:val="1883887285"/>
                </w:sdtPr>
                <w:sdtEndPr/>
                <w:sdtContent>
                  <w:r w:rsidR="00905E2C" w:rsidRPr="00D948BF">
                    <w:t>o</w:t>
                  </w:r>
                </w:sdtContent>
              </w:sdt>
            </w:sdtContent>
          </w:sdt>
          <w:r w:rsidR="00905E2C">
            <w:rPr>
              <w:color w:val="000000"/>
            </w:rPr>
            <w:t xml:space="preserve">rder of </w:t>
          </w:r>
          <w:sdt>
            <w:sdtPr>
              <w:tag w:val="goog_rdk_398"/>
              <w:id w:val="-240869839"/>
            </w:sdtPr>
            <w:sdtEndPr/>
            <w:sdtContent>
              <w:sdt>
                <w:sdtPr>
                  <w:tag w:val="goog_rdk_399"/>
                  <w:id w:val="-19391345"/>
                </w:sdtPr>
                <w:sdtEndPr/>
                <w:sdtContent>
                  <w:r w:rsidR="00905E2C" w:rsidRPr="00D948BF">
                    <w:t>p</w:t>
                  </w:r>
                </w:sdtContent>
              </w:sdt>
            </w:sdtContent>
          </w:sdt>
          <w:r w:rsidR="00905E2C">
            <w:rPr>
              <w:color w:val="000000"/>
            </w:rPr>
            <w:t xml:space="preserve">rotection or equivalent protective or restraining order from outside New York State, </w:t>
          </w:r>
          <w:sdt>
            <w:sdtPr>
              <w:tag w:val="goog_rdk_403"/>
              <w:id w:val="1838100942"/>
            </w:sdtPr>
            <w:sdtEndPr/>
            <w:sdtContent>
              <w:r w:rsidR="00905E2C">
                <w:rPr>
                  <w:color w:val="000000"/>
                </w:rPr>
                <w:t>the student or employee</w:t>
              </w:r>
              <w:sdt>
                <w:sdtPr>
                  <w:tag w:val="goog_rdk_404"/>
                  <w:id w:val="-1925329516"/>
                </w:sdtPr>
                <w:sdtEndPr/>
                <w:sdtContent>
                  <w:r w:rsidR="00905E2C" w:rsidRPr="00D948BF">
                    <w:t xml:space="preserve"> </w:t>
                  </w:r>
                </w:sdtContent>
              </w:sdt>
              <w:sdt>
                <w:sdtPr>
                  <w:tag w:val="goog_rdk_405"/>
                  <w:id w:val="-1051046014"/>
                </w:sdtPr>
                <w:sdtEndPr/>
                <w:sdtContent>
                  <w:r w:rsidR="00905E2C" w:rsidRPr="00D948BF">
                    <w:t>should</w:t>
                  </w:r>
                </w:sdtContent>
              </w:sdt>
              <w:sdt>
                <w:sdtPr>
                  <w:tag w:val="goog_rdk_406"/>
                  <w:id w:val="-4037631"/>
                </w:sdtPr>
                <w:sdtEndPr/>
                <w:sdtContent>
                  <w:r w:rsidR="00905E2C" w:rsidRPr="00D948BF">
                    <w:t xml:space="preserve"> </w:t>
                  </w:r>
                </w:sdtContent>
              </w:sdt>
              <w:sdt>
                <w:sdtPr>
                  <w:tag w:val="goog_rdk_407"/>
                  <w:id w:val="1958163796"/>
                </w:sdtPr>
                <w:sdtEndPr/>
                <w:sdtContent>
                  <w:r w:rsidR="00905E2C" w:rsidRPr="00D948BF">
                    <w:rPr>
                      <w:b/>
                    </w:rPr>
                    <w:t>immediately contact the NYPD</w:t>
                  </w:r>
                </w:sdtContent>
              </w:sdt>
              <w:sdt>
                <w:sdtPr>
                  <w:tag w:val="goog_rdk_408"/>
                  <w:id w:val="1421546158"/>
                </w:sdtPr>
                <w:sdtEndPr/>
                <w:sdtContent>
                  <w:r w:rsidR="00905E2C" w:rsidRPr="00D948BF">
                    <w:t xml:space="preserve"> and notify the Title IX coordinator.</w:t>
                  </w:r>
                </w:sdtContent>
              </w:sdt>
            </w:sdtContent>
          </w:sdt>
        </w:sdtContent>
      </w:sdt>
    </w:p>
    <w:p w14:paraId="00000207" w14:textId="77777777" w:rsidR="00602977" w:rsidRDefault="00602977">
      <w:pPr>
        <w:rPr>
          <w:color w:val="000000"/>
        </w:rPr>
      </w:pPr>
    </w:p>
    <w:p w14:paraId="00000208" w14:textId="77777777" w:rsidR="00602977" w:rsidRDefault="00905E2C">
      <w:pPr>
        <w:pStyle w:val="Heading2"/>
        <w:rPr>
          <w:color w:val="000000"/>
        </w:rPr>
      </w:pPr>
      <w:bookmarkStart w:id="50" w:name="_Toc209537354"/>
      <w:r>
        <w:t>WRITTEN NOTIFICATION OF RESOURCES</w:t>
      </w:r>
      <w:bookmarkEnd w:id="50"/>
    </w:p>
    <w:p w14:paraId="00000209" w14:textId="77777777" w:rsidR="00602977" w:rsidRDefault="00602977">
      <w:pPr>
        <w:rPr>
          <w:color w:val="000000"/>
        </w:rPr>
      </w:pPr>
    </w:p>
    <w:p w14:paraId="0000020A" w14:textId="77777777" w:rsidR="00602977" w:rsidRDefault="00905E2C">
      <w:pPr>
        <w:rPr>
          <w:color w:val="000000"/>
        </w:rPr>
      </w:pPr>
      <w:r>
        <w:rPr>
          <w:color w:val="000000"/>
        </w:rPr>
        <w:t xml:space="preserve">The college provides written notification to victims of sexual misconduct about existing counseling; mental health, health, legal, visa, and immigration assistance; victim advocacy; student financial aid; and other services available to victims, including accommodations and protective measures, both at FIT and in the community. This information is provided regardless of where the misconduct occurred and regardless of whether a victim notifies Public Safety or local law enforcement. More details on these resources both on and off campus can also be found in this report, in the </w:t>
      </w:r>
      <w:hyperlink r:id="rId60">
        <w:r w:rsidR="00602977">
          <w:rPr>
            <w:color w:val="0000FF"/>
            <w:u w:val="single"/>
          </w:rPr>
          <w:t>Sexual Misconduct Response policy</w:t>
        </w:r>
      </w:hyperlink>
      <w:r>
        <w:rPr>
          <w:color w:val="000000"/>
        </w:rPr>
        <w:t xml:space="preserve">, and on </w:t>
      </w:r>
      <w:r>
        <w:rPr>
          <w:color w:val="0000FF"/>
          <w:u w:val="single"/>
        </w:rPr>
        <w:t>FIT’s Sexual Misconduct webpage</w:t>
      </w:r>
      <w:r>
        <w:rPr>
          <w:color w:val="000000"/>
        </w:rPr>
        <w:t xml:space="preserve">, including the </w:t>
      </w:r>
      <w:hyperlink r:id="rId61">
        <w:r w:rsidR="00602977">
          <w:rPr>
            <w:color w:val="0000FF"/>
            <w:u w:val="single"/>
          </w:rPr>
          <w:t>Help for Victims page</w:t>
        </w:r>
      </w:hyperlink>
      <w:r>
        <w:rPr>
          <w:color w:val="000000"/>
        </w:rPr>
        <w:t>.</w:t>
      </w:r>
    </w:p>
    <w:p w14:paraId="0000020B" w14:textId="77777777" w:rsidR="00602977" w:rsidRDefault="00602977">
      <w:pPr>
        <w:rPr>
          <w:color w:val="000000"/>
        </w:rPr>
      </w:pPr>
    </w:p>
    <w:p w14:paraId="0000020C" w14:textId="77777777" w:rsidR="00602977" w:rsidRDefault="00905E2C">
      <w:pPr>
        <w:rPr>
          <w:color w:val="000000"/>
        </w:rPr>
      </w:pPr>
      <w:r>
        <w:t>Should i</w:t>
      </w:r>
      <w:r>
        <w:rPr>
          <w:color w:val="000000"/>
        </w:rPr>
        <w:t xml:space="preserve">nternational students and scholars who have been victims of sexual and interpersonal violence </w:t>
      </w:r>
      <w:r>
        <w:t>have</w:t>
      </w:r>
      <w:r>
        <w:rPr>
          <w:color w:val="000000"/>
        </w:rPr>
        <w:t xml:space="preserve"> questions about their immigration and visa status, they are encouraged to visit FIT’s International Students and Scholars </w:t>
      </w:r>
      <w:hyperlink r:id="rId62">
        <w:r w:rsidR="00602977">
          <w:rPr>
            <w:color w:val="0000FF"/>
            <w:u w:val="single"/>
          </w:rPr>
          <w:t>FAQ page</w:t>
        </w:r>
      </w:hyperlink>
      <w:r>
        <w:rPr>
          <w:color w:val="000000"/>
        </w:rPr>
        <w:t xml:space="preserve"> for answers to some frequently asked questions and to contact:</w:t>
      </w:r>
    </w:p>
    <w:p w14:paraId="0000020D" w14:textId="77777777" w:rsidR="00602977" w:rsidRDefault="00602977">
      <w:pPr>
        <w:rPr>
          <w:color w:val="000000"/>
        </w:rPr>
      </w:pPr>
    </w:p>
    <w:p w14:paraId="0000020E" w14:textId="77777777" w:rsidR="00602977" w:rsidRDefault="00905E2C">
      <w:pPr>
        <w:ind w:left="720"/>
        <w:rPr>
          <w:color w:val="000000"/>
        </w:rPr>
      </w:pPr>
      <w:r>
        <w:rPr>
          <w:color w:val="000000"/>
        </w:rPr>
        <w:t>International Student Services</w:t>
      </w:r>
      <w:r>
        <w:rPr>
          <w:color w:val="000000"/>
        </w:rPr>
        <w:br/>
        <w:t>Business and Liberal Arts Center, Room B103</w:t>
      </w:r>
      <w:r>
        <w:rPr>
          <w:color w:val="000000"/>
        </w:rPr>
        <w:br/>
        <w:t>(212) 217-3700</w:t>
      </w:r>
      <w:r>
        <w:rPr>
          <w:color w:val="000000"/>
        </w:rPr>
        <w:br/>
        <w:t>(212) 217-3701 fax</w:t>
      </w:r>
      <w:r>
        <w:rPr>
          <w:color w:val="000000"/>
        </w:rPr>
        <w:br/>
      </w:r>
      <w:hyperlink r:id="rId63">
        <w:r w:rsidR="00602977">
          <w:rPr>
            <w:color w:val="0000FF"/>
            <w:u w:val="single"/>
          </w:rPr>
          <w:t>fit_oisa@fitnyc.edu</w:t>
        </w:r>
      </w:hyperlink>
    </w:p>
    <w:p w14:paraId="0000020F" w14:textId="77777777" w:rsidR="00602977" w:rsidRDefault="00602977">
      <w:pPr>
        <w:ind w:left="720"/>
        <w:rPr>
          <w:color w:val="000000"/>
        </w:rPr>
      </w:pPr>
    </w:p>
    <w:p w14:paraId="00000210" w14:textId="77777777" w:rsidR="00602977" w:rsidRDefault="00905E2C">
      <w:pPr>
        <w:rPr>
          <w:b/>
        </w:rPr>
      </w:pPr>
      <w:r>
        <w:rPr>
          <w:b/>
        </w:rPr>
        <w:t>For faculty and staff with questions about immigration status:</w:t>
      </w:r>
    </w:p>
    <w:p w14:paraId="00000211" w14:textId="77777777" w:rsidR="00602977" w:rsidRDefault="00905E2C" w:rsidP="00D40480">
      <w:pPr>
        <w:ind w:left="720" w:right="600"/>
        <w:rPr>
          <w:color w:val="0036F9"/>
        </w:rPr>
      </w:pPr>
      <w:r>
        <w:t>Human Resources</w:t>
      </w:r>
      <w:r>
        <w:br/>
        <w:t>333 Seventh Avenue, 16th Floor</w:t>
      </w:r>
      <w:r>
        <w:br/>
        <w:t>(212) 217-3650</w:t>
      </w:r>
      <w:r>
        <w:br/>
      </w:r>
      <w:hyperlink r:id="rId64">
        <w:r w:rsidR="00602977">
          <w:rPr>
            <w:color w:val="0000FF"/>
            <w:u w:val="single"/>
          </w:rPr>
          <w:t>humanresources1@fitnyc.edu</w:t>
        </w:r>
      </w:hyperlink>
    </w:p>
    <w:p w14:paraId="00000212" w14:textId="77777777" w:rsidR="00602977" w:rsidRDefault="00602977">
      <w:pPr>
        <w:spacing w:after="300"/>
        <w:rPr>
          <w:b/>
        </w:rPr>
      </w:pPr>
    </w:p>
    <w:p w14:paraId="00000213" w14:textId="77777777" w:rsidR="00602977" w:rsidRDefault="00905E2C">
      <w:r>
        <w:rPr>
          <w:b/>
        </w:rPr>
        <w:t>For support and resources for faculty and staff</w:t>
      </w:r>
      <w:r>
        <w:t>:</w:t>
      </w:r>
    </w:p>
    <w:p w14:paraId="00000214" w14:textId="77777777" w:rsidR="00602977" w:rsidRDefault="00905E2C" w:rsidP="00D40480">
      <w:pPr>
        <w:ind w:left="720" w:right="600"/>
        <w:rPr>
          <w:color w:val="0000FF"/>
          <w:u w:val="single"/>
        </w:rPr>
      </w:pPr>
      <w:r>
        <w:lastRenderedPageBreak/>
        <w:t>Employee Assistance Program</w:t>
      </w:r>
      <w:r>
        <w:br/>
        <w:t>Pomerantz Center, Room DC35</w:t>
      </w:r>
      <w:r>
        <w:br/>
        <w:t>(212) 217-5600</w:t>
      </w:r>
      <w:r>
        <w:br/>
      </w:r>
      <w:hyperlink r:id="rId65">
        <w:r w:rsidR="00602977">
          <w:rPr>
            <w:color w:val="0000FF"/>
            <w:u w:val="single"/>
          </w:rPr>
          <w:t>daria_best@fitnyc.edu</w:t>
        </w:r>
      </w:hyperlink>
    </w:p>
    <w:p w14:paraId="00000215" w14:textId="77777777" w:rsidR="00602977" w:rsidRDefault="00602977">
      <w:pPr>
        <w:ind w:left="600" w:right="600"/>
      </w:pPr>
    </w:p>
    <w:p w14:paraId="00000216" w14:textId="77777777" w:rsidR="00602977" w:rsidRDefault="00905E2C">
      <w:pPr>
        <w:rPr>
          <w:smallCaps/>
          <w:sz w:val="28"/>
          <w:szCs w:val="28"/>
        </w:rPr>
      </w:pPr>
      <w:r>
        <w:br w:type="page"/>
      </w:r>
    </w:p>
    <w:p w14:paraId="00000217" w14:textId="77777777" w:rsidR="00602977" w:rsidRDefault="00905E2C">
      <w:pPr>
        <w:pStyle w:val="Heading2"/>
      </w:pPr>
      <w:bookmarkStart w:id="51" w:name="_Toc209537355"/>
      <w:r>
        <w:lastRenderedPageBreak/>
        <w:t>SEXUAL MISCONDUCT DISCIPLINARY ACTION</w:t>
      </w:r>
      <w:bookmarkEnd w:id="51"/>
    </w:p>
    <w:p w14:paraId="00000218" w14:textId="77777777" w:rsidR="00602977" w:rsidRDefault="00602977">
      <w:pPr>
        <w:rPr>
          <w:color w:val="000000"/>
        </w:rPr>
      </w:pPr>
    </w:p>
    <w:p w14:paraId="00000219" w14:textId="77777777" w:rsidR="00602977" w:rsidRDefault="00905E2C">
      <w:pPr>
        <w:rPr>
          <w:b/>
          <w:color w:val="000000"/>
        </w:rPr>
      </w:pPr>
      <w:r>
        <w:rPr>
          <w:color w:val="000000"/>
        </w:rPr>
        <w:t xml:space="preserve">The status of the respondent will determine the disciplinary procedures used in response to a complaint or report of sexual misconduct. For example, if the respondent is a student, the disciplinary procedures used will be those delineated for students in </w:t>
      </w:r>
      <w:r>
        <w:t xml:space="preserve">the </w:t>
      </w:r>
      <w:hyperlink r:id="rId66">
        <w:r w:rsidR="00602977">
          <w:rPr>
            <w:color w:val="0000FF"/>
            <w:u w:val="single"/>
          </w:rPr>
          <w:t>Sexual Misconduct Response policy</w:t>
        </w:r>
      </w:hyperlink>
      <w:r>
        <w:rPr>
          <w:color w:val="000000"/>
        </w:rPr>
        <w:t xml:space="preserve">. If the respondent is an employee, the appropriate disciplinary procedures will be determined by the </w:t>
      </w:r>
      <w:r>
        <w:t>v</w:t>
      </w:r>
      <w:r>
        <w:rPr>
          <w:color w:val="000000"/>
        </w:rPr>
        <w:t xml:space="preserve">ice </w:t>
      </w:r>
      <w:r>
        <w:t>p</w:t>
      </w:r>
      <w:r>
        <w:rPr>
          <w:color w:val="000000"/>
        </w:rPr>
        <w:t xml:space="preserve">resident for Human Resource Management and Labor Relations. Some claims of gender discrimination may be more appropriately handled under FIT’s </w:t>
      </w:r>
      <w:hyperlink r:id="rId67">
        <w:r w:rsidR="00602977">
          <w:rPr>
            <w:color w:val="0000FF"/>
            <w:u w:val="single"/>
          </w:rPr>
          <w:t>Nondiscrimination and Anti-Harassment policy</w:t>
        </w:r>
      </w:hyperlink>
      <w:r>
        <w:rPr>
          <w:color w:val="000000"/>
        </w:rPr>
        <w:t>. FIT will make the determination as to which policy is most appropriate. I</w:t>
      </w:r>
      <w:r>
        <w:t xml:space="preserve">n the event a complaint or report of sexual misconduct involves a child seventeen years or younger, the procedures set forth in the </w:t>
      </w:r>
      <w:hyperlink r:id="rId68">
        <w:r w:rsidR="00602977">
          <w:rPr>
            <w:color w:val="0000FF"/>
            <w:u w:val="single"/>
          </w:rPr>
          <w:t>Child Protection and Mandatory Reporting of Abuse</w:t>
        </w:r>
      </w:hyperlink>
      <w:r>
        <w:rPr>
          <w:color w:val="0000FF"/>
          <w:u w:val="single"/>
        </w:rPr>
        <w:t xml:space="preserve"> policy</w:t>
      </w:r>
      <w:r>
        <w:rPr>
          <w:color w:val="1F497D"/>
        </w:rPr>
        <w:t xml:space="preserve"> </w:t>
      </w:r>
      <w:r>
        <w:t>shall be followed.</w:t>
      </w:r>
    </w:p>
    <w:p w14:paraId="0000021A" w14:textId="77777777" w:rsidR="00602977" w:rsidRDefault="00602977">
      <w:pPr>
        <w:pStyle w:val="Heading3"/>
      </w:pPr>
    </w:p>
    <w:p w14:paraId="0000021B" w14:textId="77777777" w:rsidR="00602977" w:rsidRDefault="00905E2C">
      <w:pPr>
        <w:pStyle w:val="Heading3"/>
      </w:pPr>
      <w:bookmarkStart w:id="52" w:name="_Toc209537356"/>
      <w:r>
        <w:t>Student as Respondent</w:t>
      </w:r>
      <w:bookmarkEnd w:id="52"/>
    </w:p>
    <w:p w14:paraId="0000021C" w14:textId="77777777" w:rsidR="00602977" w:rsidRDefault="00905E2C">
      <w:pPr>
        <w:rPr>
          <w:b/>
          <w:color w:val="000000"/>
        </w:rPr>
      </w:pPr>
      <w:r>
        <w:rPr>
          <w:color w:val="000000"/>
          <w:sz w:val="23"/>
          <w:szCs w:val="23"/>
        </w:rPr>
        <w:t>Pre-Adjudication:</w:t>
      </w:r>
      <w:r>
        <w:rPr>
          <w:b/>
          <w:color w:val="000000"/>
        </w:rPr>
        <w:t xml:space="preserve"> </w:t>
      </w:r>
      <w:r>
        <w:rPr>
          <w:color w:val="000000"/>
        </w:rPr>
        <w:t xml:space="preserve">The Title IX </w:t>
      </w:r>
      <w:r>
        <w:t>c</w:t>
      </w:r>
      <w:r>
        <w:rPr>
          <w:color w:val="000000"/>
        </w:rPr>
        <w:t xml:space="preserve">oordinator will review the report and conduct an initial assessment to determine if the case falls under the guidelines of this policy and its procedures. Following the initial assessment, the Title IX </w:t>
      </w:r>
      <w:r>
        <w:t>c</w:t>
      </w:r>
      <w:r>
        <w:rPr>
          <w:color w:val="000000"/>
        </w:rPr>
        <w:t>oordinator may take any of the following actions:</w:t>
      </w:r>
      <w:r>
        <w:rPr>
          <w:color w:val="000000"/>
        </w:rPr>
        <w:br/>
      </w:r>
    </w:p>
    <w:p w14:paraId="0000021D" w14:textId="77777777" w:rsidR="00602977" w:rsidRDefault="00905E2C">
      <w:pPr>
        <w:keepLines w:val="0"/>
        <w:numPr>
          <w:ilvl w:val="0"/>
          <w:numId w:val="20"/>
        </w:numPr>
        <w:pBdr>
          <w:top w:val="nil"/>
          <w:left w:val="nil"/>
          <w:bottom w:val="nil"/>
          <w:right w:val="nil"/>
          <w:between w:val="nil"/>
        </w:pBdr>
        <w:spacing w:before="120"/>
        <w:ind w:left="360"/>
        <w:rPr>
          <w:color w:val="000000"/>
        </w:rPr>
      </w:pPr>
      <w:r>
        <w:rPr>
          <w:color w:val="000000"/>
        </w:rPr>
        <w:t xml:space="preserve">If the Title IX </w:t>
      </w:r>
      <w:r>
        <w:t>c</w:t>
      </w:r>
      <w:r>
        <w:rPr>
          <w:color w:val="000000"/>
        </w:rPr>
        <w:t xml:space="preserve">oordinator determines that the report, even if substantiated, would not rise to the level of a policy violation, or, after consultation with the complainant about the complainant’s preferences regarding participation, the Title IX </w:t>
      </w:r>
      <w:r>
        <w:t>c</w:t>
      </w:r>
      <w:r>
        <w:rPr>
          <w:color w:val="000000"/>
        </w:rPr>
        <w:t xml:space="preserve">oordinator determines that there will be insufficient information to investigate the matter, the Title IX </w:t>
      </w:r>
      <w:r>
        <w:t>coordinator</w:t>
      </w:r>
      <w:r>
        <w:rPr>
          <w:color w:val="000000"/>
        </w:rPr>
        <w:t xml:space="preserve"> may dismiss the report. The Title IX </w:t>
      </w:r>
      <w:r>
        <w:t>coordinator</w:t>
      </w:r>
      <w:r>
        <w:rPr>
          <w:color w:val="000000"/>
        </w:rPr>
        <w:t xml:space="preserve"> will inform the parties involved of the dismissal, </w:t>
      </w:r>
      <w:r>
        <w:t>together</w:t>
      </w:r>
      <w:r>
        <w:rPr>
          <w:color w:val="000000"/>
        </w:rPr>
        <w:t xml:space="preserve"> with the rationale for the dismissal, in writing.</w:t>
      </w:r>
    </w:p>
    <w:p w14:paraId="0000021E" w14:textId="77777777" w:rsidR="00602977" w:rsidRDefault="00905E2C">
      <w:pPr>
        <w:keepLines w:val="0"/>
        <w:numPr>
          <w:ilvl w:val="0"/>
          <w:numId w:val="20"/>
        </w:numPr>
        <w:pBdr>
          <w:top w:val="nil"/>
          <w:left w:val="nil"/>
          <w:bottom w:val="nil"/>
          <w:right w:val="nil"/>
          <w:between w:val="nil"/>
        </w:pBdr>
        <w:spacing w:before="120"/>
        <w:ind w:left="360"/>
        <w:rPr>
          <w:color w:val="000000"/>
        </w:rPr>
      </w:pPr>
      <w:r>
        <w:rPr>
          <w:color w:val="000000"/>
        </w:rPr>
        <w:t xml:space="preserve">If the Title IX </w:t>
      </w:r>
      <w:r>
        <w:t>coordinator</w:t>
      </w:r>
      <w:r>
        <w:rPr>
          <w:color w:val="000000"/>
        </w:rPr>
        <w:t xml:space="preserve"> determines at any point prior to adjudication that a matter may be resolved through an informal process, the </w:t>
      </w:r>
      <w:r>
        <w:t>coordinator</w:t>
      </w:r>
      <w:r>
        <w:rPr>
          <w:color w:val="000000"/>
        </w:rPr>
        <w:t xml:space="preserve"> may begin that process by first discussing the possibility with the complainant. At no time will the Title IX </w:t>
      </w:r>
      <w:r>
        <w:t>coordinator</w:t>
      </w:r>
      <w:r>
        <w:rPr>
          <w:color w:val="000000"/>
        </w:rPr>
        <w:t xml:space="preserve"> attempt to mediate a complaint of sexual misconduct. In addition, the Title IX </w:t>
      </w:r>
      <w:r>
        <w:t>coordinator</w:t>
      </w:r>
      <w:r>
        <w:rPr>
          <w:color w:val="000000"/>
        </w:rPr>
        <w:t xml:space="preserve"> will only attempt to resolve a matter informally with the consent of both the complainant and the respondent. </w:t>
      </w:r>
    </w:p>
    <w:p w14:paraId="0000021F" w14:textId="77777777" w:rsidR="00602977" w:rsidRDefault="00905E2C">
      <w:pPr>
        <w:keepLines w:val="0"/>
        <w:numPr>
          <w:ilvl w:val="0"/>
          <w:numId w:val="20"/>
        </w:numPr>
        <w:pBdr>
          <w:top w:val="nil"/>
          <w:left w:val="nil"/>
          <w:bottom w:val="nil"/>
          <w:right w:val="nil"/>
          <w:between w:val="nil"/>
        </w:pBdr>
        <w:spacing w:before="120"/>
        <w:ind w:left="360"/>
        <w:rPr>
          <w:color w:val="000000"/>
        </w:rPr>
      </w:pPr>
      <w:r>
        <w:rPr>
          <w:color w:val="000000"/>
        </w:rPr>
        <w:t xml:space="preserve">If the Title IX </w:t>
      </w:r>
      <w:r>
        <w:t>coordinator</w:t>
      </w:r>
      <w:r>
        <w:rPr>
          <w:color w:val="000000"/>
        </w:rPr>
        <w:t xml:space="preserve"> determines that the report is outside the scope of th</w:t>
      </w:r>
      <w:r>
        <w:t>e Sexual Misconduct Response</w:t>
      </w:r>
      <w:r>
        <w:rPr>
          <w:color w:val="000000"/>
        </w:rPr>
        <w:t xml:space="preserve"> policy, the Title IX </w:t>
      </w:r>
      <w:r>
        <w:t>coordinator</w:t>
      </w:r>
      <w:r>
        <w:rPr>
          <w:color w:val="000000"/>
        </w:rPr>
        <w:t xml:space="preserve"> may refer the report to another office for review. The Title IX </w:t>
      </w:r>
      <w:r>
        <w:t>coordinator</w:t>
      </w:r>
      <w:r>
        <w:rPr>
          <w:color w:val="000000"/>
        </w:rPr>
        <w:t xml:space="preserve"> will inform the parties of the transfer in writing.</w:t>
      </w:r>
    </w:p>
    <w:p w14:paraId="00000220" w14:textId="77777777" w:rsidR="00602977" w:rsidRDefault="00905E2C">
      <w:pPr>
        <w:keepLines w:val="0"/>
        <w:numPr>
          <w:ilvl w:val="0"/>
          <w:numId w:val="20"/>
        </w:numPr>
        <w:pBdr>
          <w:top w:val="nil"/>
          <w:left w:val="nil"/>
          <w:bottom w:val="nil"/>
          <w:right w:val="nil"/>
          <w:between w:val="nil"/>
        </w:pBdr>
        <w:spacing w:before="120"/>
        <w:ind w:left="360"/>
        <w:rPr>
          <w:color w:val="000000"/>
        </w:rPr>
      </w:pPr>
      <w:r>
        <w:rPr>
          <w:color w:val="000000"/>
        </w:rPr>
        <w:t xml:space="preserve">If the Title IX </w:t>
      </w:r>
      <w:r>
        <w:t>coordinator</w:t>
      </w:r>
      <w:r>
        <w:rPr>
          <w:color w:val="000000"/>
        </w:rPr>
        <w:t xml:space="preserve"> determines that the report would, if substantiated, constitute a violation of the </w:t>
      </w:r>
      <w:hyperlink r:id="rId69">
        <w:r w:rsidR="00602977">
          <w:rPr>
            <w:color w:val="0000FF"/>
            <w:u w:val="single"/>
          </w:rPr>
          <w:t>Sexual Misconduct Response policy</w:t>
        </w:r>
      </w:hyperlink>
      <w:r>
        <w:rPr>
          <w:color w:val="000000"/>
        </w:rPr>
        <w:t xml:space="preserve">, the Title IX </w:t>
      </w:r>
      <w:r>
        <w:t>coordinator</w:t>
      </w:r>
      <w:r>
        <w:rPr>
          <w:color w:val="000000"/>
        </w:rPr>
        <w:t xml:space="preserve"> will initiate an investigation and determine appropriate interim measures and accommodations. Both the respondent and the complainant have the right to request a prompt review that is reasonable, under the circumstances, of the terms of, and need for, any protections and accommodations that directly affect them (such as the terms of a No Contact Order or interim suspension), including potential modifications. Both parties shall be allowed to submit evidence in support of their request. The Title IX </w:t>
      </w:r>
      <w:r>
        <w:t>coordinator</w:t>
      </w:r>
      <w:r>
        <w:rPr>
          <w:color w:val="000000"/>
        </w:rPr>
        <w:t xml:space="preserve"> will inform the parties involved of the commencement of the investigation in writing.</w:t>
      </w:r>
    </w:p>
    <w:p w14:paraId="00000221" w14:textId="77777777" w:rsidR="00602977" w:rsidRDefault="00905E2C">
      <w:pPr>
        <w:keepLines w:val="0"/>
        <w:pBdr>
          <w:top w:val="nil"/>
          <w:left w:val="nil"/>
          <w:bottom w:val="nil"/>
          <w:right w:val="nil"/>
          <w:between w:val="nil"/>
        </w:pBdr>
        <w:spacing w:before="120"/>
        <w:ind w:left="360"/>
        <w:rPr>
          <w:color w:val="000000"/>
        </w:rPr>
      </w:pPr>
      <w:r>
        <w:rPr>
          <w:i/>
          <w:color w:val="000000"/>
        </w:rPr>
        <w:t>Informal Resolution</w:t>
      </w:r>
      <w:r>
        <w:rPr>
          <w:color w:val="000000"/>
        </w:rPr>
        <w:t xml:space="preserve">: At the request of either the complainant or the respondent any time prior to adjudication, the Title IX </w:t>
      </w:r>
      <w:r>
        <w:t>coordinator</w:t>
      </w:r>
      <w:r>
        <w:rPr>
          <w:color w:val="000000"/>
        </w:rPr>
        <w:t xml:space="preserve"> will assess whether a matter may be resolved through an informal process. If the Title IX </w:t>
      </w:r>
      <w:r>
        <w:t>coordinator</w:t>
      </w:r>
      <w:r>
        <w:rPr>
          <w:color w:val="000000"/>
        </w:rPr>
        <w:t xml:space="preserve"> determines an informal process may </w:t>
      </w:r>
      <w:r>
        <w:rPr>
          <w:color w:val="000000"/>
        </w:rPr>
        <w:lastRenderedPageBreak/>
        <w:t xml:space="preserve">be appropriate, the </w:t>
      </w:r>
      <w:r>
        <w:t>coordinator</w:t>
      </w:r>
      <w:r>
        <w:rPr>
          <w:color w:val="000000"/>
        </w:rPr>
        <w:t xml:space="preserve"> may begin that process after obtaining permission to do so by both the complainant and the respondent. At no time will the Title IX </w:t>
      </w:r>
      <w:r>
        <w:t>coordinator</w:t>
      </w:r>
      <w:r>
        <w:rPr>
          <w:color w:val="000000"/>
        </w:rPr>
        <w:t xml:space="preserve"> attempt to mediate a complaint of Sexual Assault–Contact or Sexual Assault–Penetration. </w:t>
      </w:r>
    </w:p>
    <w:p w14:paraId="00000222" w14:textId="77777777" w:rsidR="00602977" w:rsidRDefault="00905E2C">
      <w:pPr>
        <w:keepLines w:val="0"/>
        <w:pBdr>
          <w:top w:val="nil"/>
          <w:left w:val="nil"/>
          <w:bottom w:val="nil"/>
          <w:right w:val="nil"/>
          <w:between w:val="nil"/>
        </w:pBdr>
        <w:spacing w:before="120"/>
        <w:ind w:left="360" w:hanging="360"/>
        <w:rPr>
          <w:color w:val="000000"/>
        </w:rPr>
      </w:pPr>
      <w:r>
        <w:rPr>
          <w:color w:val="000000"/>
        </w:rPr>
        <w:t>Investigation:</w:t>
      </w:r>
    </w:p>
    <w:p w14:paraId="00000223" w14:textId="77777777" w:rsidR="00602977" w:rsidRDefault="00905E2C">
      <w:pPr>
        <w:keepLines w:val="0"/>
        <w:numPr>
          <w:ilvl w:val="0"/>
          <w:numId w:val="42"/>
        </w:numPr>
        <w:pBdr>
          <w:top w:val="nil"/>
          <w:left w:val="nil"/>
          <w:bottom w:val="nil"/>
          <w:right w:val="nil"/>
          <w:between w:val="nil"/>
        </w:pBdr>
        <w:spacing w:before="120"/>
        <w:rPr>
          <w:color w:val="000000"/>
        </w:rPr>
      </w:pPr>
      <w:r>
        <w:rPr>
          <w:i/>
          <w:color w:val="000000"/>
        </w:rPr>
        <w:t>Initial Meeting</w:t>
      </w:r>
      <w:r>
        <w:rPr>
          <w:color w:val="000000"/>
        </w:rPr>
        <w:t>:</w:t>
      </w:r>
      <w:r>
        <w:rPr>
          <w:i/>
          <w:color w:val="000000"/>
        </w:rPr>
        <w:t xml:space="preserve"> </w:t>
      </w:r>
      <w:r>
        <w:rPr>
          <w:color w:val="000000"/>
        </w:rPr>
        <w:t xml:space="preserve">The Title IX </w:t>
      </w:r>
      <w:r>
        <w:t>coordinator</w:t>
      </w:r>
      <w:r>
        <w:rPr>
          <w:color w:val="000000"/>
        </w:rPr>
        <w:t xml:space="preserve"> will interview the parties to the report separately and advise them of their rights at the outset of the investigation, including their right to have a nonlegal advisor or legal counsel present at any meeting or hearing. Each party will be notified prior to any meeting they are eligible to attend. The Title IX </w:t>
      </w:r>
      <w:r>
        <w:t>coordinator</w:t>
      </w:r>
      <w:r>
        <w:rPr>
          <w:color w:val="000000"/>
        </w:rPr>
        <w:t xml:space="preserve"> will interview witnesses, as necessary. Witnesses may not bring a nonlegal advisor or legal counsel. At the conclusion of each interview, the Title IX </w:t>
      </w:r>
      <w:r>
        <w:t>coordinator</w:t>
      </w:r>
      <w:r>
        <w:rPr>
          <w:color w:val="000000"/>
        </w:rPr>
        <w:t xml:space="preserve"> will review the notes with the interviewee. </w:t>
      </w:r>
    </w:p>
    <w:p w14:paraId="00000224" w14:textId="77777777" w:rsidR="00602977" w:rsidRDefault="00905E2C">
      <w:pPr>
        <w:keepLines w:val="0"/>
        <w:numPr>
          <w:ilvl w:val="0"/>
          <w:numId w:val="42"/>
        </w:numPr>
        <w:pBdr>
          <w:top w:val="nil"/>
          <w:left w:val="nil"/>
          <w:bottom w:val="nil"/>
          <w:right w:val="nil"/>
          <w:between w:val="nil"/>
        </w:pBdr>
        <w:spacing w:before="120"/>
        <w:rPr>
          <w:color w:val="000000"/>
        </w:rPr>
      </w:pPr>
      <w:r>
        <w:rPr>
          <w:i/>
          <w:color w:val="000000"/>
        </w:rPr>
        <w:t>Case File</w:t>
      </w:r>
      <w:r>
        <w:rPr>
          <w:color w:val="000000"/>
        </w:rPr>
        <w:t>:</w:t>
      </w:r>
      <w:r>
        <w:rPr>
          <w:i/>
          <w:color w:val="000000"/>
        </w:rPr>
        <w:t xml:space="preserve"> </w:t>
      </w:r>
      <w:r>
        <w:rPr>
          <w:color w:val="000000"/>
        </w:rPr>
        <w:t xml:space="preserve">The Title IX </w:t>
      </w:r>
      <w:r>
        <w:t>coordinator</w:t>
      </w:r>
      <w:r>
        <w:rPr>
          <w:color w:val="000000"/>
        </w:rPr>
        <w:t xml:space="preserve"> will prepare a case file of all interview summaries, witness statements, and other documents. The file, redacted of personally identifiable information, as necessary, will be shared with the complainant and the respondent. The Title IX </w:t>
      </w:r>
      <w:r>
        <w:t>coordinator</w:t>
      </w:r>
      <w:r>
        <w:rPr>
          <w:color w:val="000000"/>
        </w:rPr>
        <w:t xml:space="preserve"> will describe in writing for the parties the charges that will be adjudicated, the basis for such charges, and the potential sanctions that may be levied if the respondent is found responsible. This charge letter will be available in the case file for complainant’s and respondent’s review.</w:t>
      </w:r>
    </w:p>
    <w:p w14:paraId="00000225" w14:textId="77777777" w:rsidR="00602977" w:rsidRDefault="00905E2C">
      <w:pPr>
        <w:keepLines w:val="0"/>
        <w:numPr>
          <w:ilvl w:val="0"/>
          <w:numId w:val="42"/>
        </w:numPr>
        <w:pBdr>
          <w:top w:val="nil"/>
          <w:left w:val="nil"/>
          <w:bottom w:val="nil"/>
          <w:right w:val="nil"/>
          <w:between w:val="nil"/>
        </w:pBdr>
        <w:spacing w:before="120"/>
        <w:rPr>
          <w:color w:val="000000"/>
        </w:rPr>
      </w:pPr>
      <w:r>
        <w:rPr>
          <w:i/>
          <w:color w:val="000000"/>
        </w:rPr>
        <w:t>Complainant/Respondent Review</w:t>
      </w:r>
      <w:r>
        <w:rPr>
          <w:color w:val="000000"/>
        </w:rPr>
        <w:t>:</w:t>
      </w:r>
      <w:r>
        <w:rPr>
          <w:i/>
          <w:color w:val="000000"/>
        </w:rPr>
        <w:t xml:space="preserve"> </w:t>
      </w:r>
      <w:r>
        <w:rPr>
          <w:color w:val="000000"/>
        </w:rPr>
        <w:t xml:space="preserve">After reviewing the file, each party will have an opportunity (1) to meet again with the Title IX </w:t>
      </w:r>
      <w:r>
        <w:t>coordinator</w:t>
      </w:r>
      <w:r>
        <w:rPr>
          <w:color w:val="000000"/>
        </w:rPr>
        <w:t xml:space="preserve">; (2) to respond in writing; (3) to request the collection of other information by the Title IX </w:t>
      </w:r>
      <w:r>
        <w:t>coordinator</w:t>
      </w:r>
      <w:r>
        <w:rPr>
          <w:color w:val="000000"/>
        </w:rPr>
        <w:t xml:space="preserve">; and (4) to identify individuals who may possess relevant information (and request that such individuals be interviewed). If any additional information is gathered, a summary of that information will be shared with both parties and each will have the opportunity for a final response. The Title IX </w:t>
      </w:r>
      <w:r>
        <w:t>coordinator</w:t>
      </w:r>
      <w:r>
        <w:rPr>
          <w:color w:val="000000"/>
        </w:rPr>
        <w:t xml:space="preserve"> will designate reasonably prompt time frames to ensure a timely completion of the process but also an adequate opportunity for both sides to respond thoroughly to the information gathered in the investigation. </w:t>
      </w:r>
    </w:p>
    <w:p w14:paraId="00000226" w14:textId="77777777" w:rsidR="00602977" w:rsidRDefault="00905E2C">
      <w:pPr>
        <w:keepLines w:val="0"/>
        <w:numPr>
          <w:ilvl w:val="0"/>
          <w:numId w:val="42"/>
        </w:numPr>
        <w:pBdr>
          <w:top w:val="nil"/>
          <w:left w:val="nil"/>
          <w:bottom w:val="nil"/>
          <w:right w:val="nil"/>
          <w:between w:val="nil"/>
        </w:pBdr>
        <w:spacing w:before="120"/>
        <w:rPr>
          <w:color w:val="000000"/>
        </w:rPr>
      </w:pPr>
      <w:r>
        <w:rPr>
          <w:i/>
          <w:color w:val="000000"/>
        </w:rPr>
        <w:t>Accepting Responsibility</w:t>
      </w:r>
      <w:r>
        <w:rPr>
          <w:color w:val="000000"/>
        </w:rPr>
        <w:t xml:space="preserve">: Upon receipt and review of the case file, the respondent also has the opportunity to accept responsibility for the charges listed in the charge letter. If the respondent accepts responsibility, the Title IX </w:t>
      </w:r>
      <w:r>
        <w:t>coordinator</w:t>
      </w:r>
      <w:r>
        <w:rPr>
          <w:color w:val="000000"/>
        </w:rPr>
        <w:t xml:space="preserve"> will notify the complainant and respondent in writing of the responsible finding and that the case file has been forwarded to the </w:t>
      </w:r>
      <w:r>
        <w:t>dean of students</w:t>
      </w:r>
      <w:r>
        <w:rPr>
          <w:color w:val="000000"/>
        </w:rPr>
        <w:t xml:space="preserve"> for disciplinary sanctions. Depending on the circumstances, a respondent who accepts responsibility may also have a notation added to their transcript. In cases where a respondent accepts responsibility for charges, the respondent and/or complainant may appeal the sanction but not the finding of the violation itself.</w:t>
      </w:r>
    </w:p>
    <w:p w14:paraId="00000227" w14:textId="77777777" w:rsidR="00602977" w:rsidRDefault="00905E2C">
      <w:pPr>
        <w:keepNext/>
        <w:widowControl/>
        <w:pBdr>
          <w:top w:val="nil"/>
          <w:left w:val="nil"/>
          <w:bottom w:val="nil"/>
          <w:right w:val="nil"/>
          <w:between w:val="nil"/>
        </w:pBdr>
        <w:spacing w:before="120"/>
        <w:ind w:left="360"/>
        <w:rPr>
          <w:color w:val="000000"/>
        </w:rPr>
      </w:pPr>
      <w:r>
        <w:rPr>
          <w:color w:val="000000"/>
        </w:rPr>
        <w:t xml:space="preserve">If the respondent does not accept responsibility for the charges, or the complainant and the respondent have not consented to an informal resolution process, at the conclusion of the investigation, the Title IX </w:t>
      </w:r>
      <w:r>
        <w:t>coordinator</w:t>
      </w:r>
      <w:r>
        <w:rPr>
          <w:color w:val="000000"/>
        </w:rPr>
        <w:t xml:space="preserve"> will notify the complainant and respondent in writing that the case file has been forwarded to the hearing panel for adjudication.</w:t>
      </w:r>
    </w:p>
    <w:p w14:paraId="00000228" w14:textId="77777777" w:rsidR="00602977" w:rsidRDefault="00602977">
      <w:pPr>
        <w:keepNext/>
        <w:keepLines w:val="0"/>
        <w:pBdr>
          <w:top w:val="nil"/>
          <w:left w:val="nil"/>
          <w:bottom w:val="nil"/>
          <w:right w:val="nil"/>
          <w:between w:val="nil"/>
        </w:pBdr>
        <w:rPr>
          <w:color w:val="000000"/>
        </w:rPr>
      </w:pPr>
    </w:p>
    <w:p w14:paraId="00000229" w14:textId="77777777" w:rsidR="00602977" w:rsidRDefault="00905E2C">
      <w:pPr>
        <w:keepNext/>
        <w:keepLines w:val="0"/>
        <w:pBdr>
          <w:top w:val="nil"/>
          <w:left w:val="nil"/>
          <w:bottom w:val="nil"/>
          <w:right w:val="nil"/>
          <w:between w:val="nil"/>
        </w:pBdr>
        <w:rPr>
          <w:i/>
          <w:color w:val="000000"/>
        </w:rPr>
      </w:pPr>
      <w:r>
        <w:rPr>
          <w:color w:val="000000"/>
        </w:rPr>
        <w:t>Adjudication:</w:t>
      </w:r>
      <w:r>
        <w:rPr>
          <w:b/>
          <w:color w:val="000000"/>
        </w:rPr>
        <w:t xml:space="preserve"> </w:t>
      </w:r>
      <w:r>
        <w:rPr>
          <w:color w:val="000000"/>
        </w:rPr>
        <w:t xml:space="preserve">After the conclusion of the investigation of the facts, the Title IX </w:t>
      </w:r>
      <w:r>
        <w:t>coordinator</w:t>
      </w:r>
      <w:r>
        <w:rPr>
          <w:color w:val="000000"/>
        </w:rPr>
        <w:t xml:space="preserve"> will forward the case file to a hearing panel for adjudication. Every reasonable effort will be made to conduct the hearing within 10 business days of the Title IX </w:t>
      </w:r>
      <w:r>
        <w:t>coordinator</w:t>
      </w:r>
      <w:r>
        <w:rPr>
          <w:color w:val="000000"/>
        </w:rPr>
        <w:t>’s referral of the case file.</w:t>
      </w:r>
      <w:r>
        <w:rPr>
          <w:i/>
          <w:color w:val="000000"/>
        </w:rPr>
        <w:t xml:space="preserve"> </w:t>
      </w:r>
    </w:p>
    <w:p w14:paraId="0000022A" w14:textId="77777777" w:rsidR="00602977" w:rsidRDefault="00602977">
      <w:pPr>
        <w:keepNext/>
        <w:keepLines w:val="0"/>
        <w:pBdr>
          <w:top w:val="nil"/>
          <w:left w:val="nil"/>
          <w:bottom w:val="nil"/>
          <w:right w:val="nil"/>
          <w:between w:val="nil"/>
        </w:pBdr>
        <w:rPr>
          <w:i/>
          <w:color w:val="000000"/>
        </w:rPr>
      </w:pPr>
    </w:p>
    <w:p w14:paraId="0000022B" w14:textId="77777777" w:rsidR="00602977" w:rsidRDefault="00905E2C">
      <w:pPr>
        <w:keepNext/>
        <w:keepLines w:val="0"/>
        <w:numPr>
          <w:ilvl w:val="0"/>
          <w:numId w:val="28"/>
        </w:numPr>
        <w:pBdr>
          <w:top w:val="nil"/>
          <w:left w:val="nil"/>
          <w:bottom w:val="nil"/>
          <w:right w:val="nil"/>
          <w:between w:val="nil"/>
        </w:pBdr>
        <w:spacing w:after="240"/>
        <w:rPr>
          <w:color w:val="000000"/>
        </w:rPr>
      </w:pPr>
      <w:r>
        <w:rPr>
          <w:i/>
          <w:color w:val="000000"/>
        </w:rPr>
        <w:t>Panelists</w:t>
      </w:r>
      <w:r>
        <w:rPr>
          <w:color w:val="000000"/>
        </w:rPr>
        <w:t xml:space="preserve">: The president or the president’s designee(s) will appoint a three-person hearing </w:t>
      </w:r>
      <w:r>
        <w:rPr>
          <w:color w:val="000000"/>
        </w:rPr>
        <w:lastRenderedPageBreak/>
        <w:t xml:space="preserve">panel consisting of three voting faculty or staff members, one of whom will serve as chair. All panelists will have training in investigating and evaluating conduct prohibited under the </w:t>
      </w:r>
      <w:hyperlink r:id="rId70">
        <w:r w:rsidR="00602977">
          <w:rPr>
            <w:color w:val="0000FF"/>
            <w:u w:val="single"/>
          </w:rPr>
          <w:t>Sexual Misconduct Response policy</w:t>
        </w:r>
      </w:hyperlink>
      <w:r>
        <w:rPr>
          <w:color w:val="000000"/>
        </w:rPr>
        <w:t>. The panelists will also be impartial and unbiased. All hearing panel members must be present for the adjudication hearing.</w:t>
      </w:r>
    </w:p>
    <w:p w14:paraId="0000022C" w14:textId="77777777" w:rsidR="00602977" w:rsidRDefault="00905E2C">
      <w:pPr>
        <w:keepNext/>
        <w:keepLines w:val="0"/>
        <w:numPr>
          <w:ilvl w:val="0"/>
          <w:numId w:val="28"/>
        </w:numPr>
        <w:pBdr>
          <w:top w:val="nil"/>
          <w:left w:val="nil"/>
          <w:bottom w:val="nil"/>
          <w:right w:val="nil"/>
          <w:between w:val="nil"/>
        </w:pBdr>
        <w:spacing w:after="240"/>
        <w:rPr>
          <w:color w:val="000000"/>
        </w:rPr>
      </w:pPr>
      <w:r>
        <w:rPr>
          <w:i/>
          <w:color w:val="000000"/>
        </w:rPr>
        <w:t>Appearance Before Panel</w:t>
      </w:r>
      <w:r>
        <w:rPr>
          <w:color w:val="000000"/>
        </w:rPr>
        <w:t xml:space="preserve">: Both the complainant and the respondent are afforded the equal opportunity to participate in the hearing in person and will be presented with the opportunity to meet with the Title IX </w:t>
      </w:r>
      <w:r>
        <w:t>coordinator</w:t>
      </w:r>
      <w:r>
        <w:rPr>
          <w:color w:val="000000"/>
        </w:rPr>
        <w:t xml:space="preserve"> before the hearing. If either party is not comfortable being in the same room </w:t>
      </w:r>
      <w:proofErr w:type="gramStart"/>
      <w:r>
        <w:rPr>
          <w:color w:val="000000"/>
        </w:rPr>
        <w:t>with</w:t>
      </w:r>
      <w:proofErr w:type="gramEnd"/>
      <w:r>
        <w:rPr>
          <w:color w:val="000000"/>
        </w:rPr>
        <w:t xml:space="preserve"> the other during the hearing, the college will </w:t>
      </w:r>
      <w:proofErr w:type="gramStart"/>
      <w:r>
        <w:rPr>
          <w:color w:val="000000"/>
        </w:rPr>
        <w:t>make arrangements</w:t>
      </w:r>
      <w:proofErr w:type="gramEnd"/>
      <w:r>
        <w:rPr>
          <w:color w:val="000000"/>
        </w:rPr>
        <w:t xml:space="preserve"> for the parties to participate in real time in separate rooms via telephone or video conference. When it is their turn to appear before the hearing panel, the complainant, the respondent, and/or witnesses will appear individually before the panel. </w:t>
      </w:r>
    </w:p>
    <w:p w14:paraId="0000022D" w14:textId="77777777" w:rsidR="00602977" w:rsidRDefault="00905E2C">
      <w:pPr>
        <w:keepNext/>
        <w:keepLines w:val="0"/>
        <w:numPr>
          <w:ilvl w:val="0"/>
          <w:numId w:val="28"/>
        </w:numPr>
        <w:pBdr>
          <w:top w:val="nil"/>
          <w:left w:val="nil"/>
          <w:bottom w:val="nil"/>
          <w:right w:val="nil"/>
          <w:between w:val="nil"/>
        </w:pBdr>
        <w:spacing w:after="240"/>
        <w:rPr>
          <w:color w:val="000000"/>
        </w:rPr>
      </w:pPr>
      <w:r>
        <w:rPr>
          <w:i/>
          <w:color w:val="000000"/>
        </w:rPr>
        <w:t>Submission of Evidence</w:t>
      </w:r>
      <w:r>
        <w:rPr>
          <w:color w:val="000000"/>
        </w:rPr>
        <w:t xml:space="preserve">: Each party has the right to present witnesses and cross-examine witnesses through the hearing panel and should submit questions in writing to the Title IX </w:t>
      </w:r>
      <w:r>
        <w:t>coordinator</w:t>
      </w:r>
      <w:r>
        <w:rPr>
          <w:color w:val="000000"/>
        </w:rPr>
        <w:t xml:space="preserve"> two (2) business days before the scheduled hearing. A list of witnesses, any written evidence, and notice of whether a nonlegal advisor or legal counsel will be present must be submitted in writing to the Title IX </w:t>
      </w:r>
      <w:r>
        <w:t>coordinator</w:t>
      </w:r>
      <w:r>
        <w:rPr>
          <w:color w:val="000000"/>
        </w:rPr>
        <w:t xml:space="preserve"> four (4) business days before the scheduled hearing. Additionally, each party will have the opportunity to present discrete additional questions to the hearing panel to ask of the witness(es) during the hearing. The hearing panel reserves the right to refuse to ask a witness a question if that question is collectively determined by the panel to be inappropriate. The complainant and respondent will also have the opportunity to provide an opening and closing statement if they choose to do so.</w:t>
      </w:r>
    </w:p>
    <w:p w14:paraId="0000022E"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i/>
          <w:color w:val="000000"/>
        </w:rPr>
        <w:t>Panel Deliberations and Record Retention</w:t>
      </w:r>
      <w:r>
        <w:rPr>
          <w:color w:val="000000"/>
        </w:rPr>
        <w:t xml:space="preserve">: The hearing panel will make and retain a verbatim record of the hearing in the form of a complete tape recording that will be retained by the Title IX </w:t>
      </w:r>
      <w:r>
        <w:t>coordinator</w:t>
      </w:r>
      <w:r>
        <w:rPr>
          <w:color w:val="000000"/>
        </w:rPr>
        <w:t xml:space="preserve"> in accordance with FIT’s </w:t>
      </w:r>
      <w:hyperlink r:id="rId71">
        <w:r w:rsidR="00602977">
          <w:rPr>
            <w:color w:val="0000FF"/>
            <w:u w:val="single"/>
          </w:rPr>
          <w:t>Records Retention and Disposition policy</w:t>
        </w:r>
      </w:hyperlink>
      <w:r>
        <w:rPr>
          <w:color w:val="1F497D"/>
        </w:rPr>
        <w:t xml:space="preserve">. </w:t>
      </w:r>
      <w:r>
        <w:t>After all presentations are complete</w:t>
      </w:r>
      <w:r>
        <w:rPr>
          <w:color w:val="000000"/>
        </w:rPr>
        <w:t xml:space="preserve">, the hearing panel will deliberate in a closed session and arrive at a decision and determine, by a majority decision, whether the respondent, based on the preponderance of evidence standard, violated this policy. The deliberations and vote will remain confidential. </w:t>
      </w:r>
    </w:p>
    <w:p w14:paraId="0000022F" w14:textId="77777777" w:rsidR="00602977" w:rsidRDefault="00602977">
      <w:pPr>
        <w:ind w:left="360"/>
        <w:rPr>
          <w:color w:val="000000"/>
        </w:rPr>
      </w:pPr>
    </w:p>
    <w:p w14:paraId="00000230" w14:textId="77777777" w:rsidR="00602977" w:rsidRDefault="00905E2C">
      <w:pPr>
        <w:ind w:left="360"/>
      </w:pPr>
      <w:r>
        <w:rPr>
          <w:color w:val="000000"/>
        </w:rPr>
        <w:t xml:space="preserve">Following the conclusion of the hearing, the hearing panel will prepare an outcome letter, which will include findings of fact, findings of responsibility, and the hearing panel’s rationale for its decisions. The Title IX </w:t>
      </w:r>
      <w:r>
        <w:t>coordinator</w:t>
      </w:r>
      <w:r>
        <w:rPr>
          <w:color w:val="000000"/>
        </w:rPr>
        <w:t xml:space="preserve"> will endeavor to send the outcome letter to the complainant and respondent simultaneously within five (5) business days of the c</w:t>
      </w:r>
      <w:r>
        <w:t xml:space="preserve">onclusion of the </w:t>
      </w:r>
      <w:r>
        <w:rPr>
          <w:color w:val="000000"/>
        </w:rPr>
        <w:t>hearing. FIT will, upon written request, disclose to the alleged victim of a crime of violence (as that term is defined in 18 U</w:t>
      </w:r>
      <w:r>
        <w:t xml:space="preserve">.S. Code </w:t>
      </w:r>
      <w:r>
        <w:rPr>
          <w:color w:val="4D5156"/>
          <w:highlight w:val="white"/>
        </w:rPr>
        <w:t>§</w:t>
      </w:r>
      <w:r>
        <w:rPr>
          <w:color w:val="000000"/>
        </w:rPr>
        <w:t xml:space="preserve">16), or a nonforcible sex offense (incest or statutory rape), the report on the results of any disciplinary proceeding conducted by </w:t>
      </w:r>
      <w:r>
        <w:t xml:space="preserve">the college </w:t>
      </w:r>
      <w:r>
        <w:rPr>
          <w:color w:val="000000"/>
        </w:rPr>
        <w:t xml:space="preserve">against a student who is the alleged perpetrator of such crime or offense. If the alleged victim is deceased as a result of such crime or offense, the next of kin of such victim shall be treated as the alleged victim for such purposes. Please note that under the </w:t>
      </w:r>
      <w:hyperlink r:id="rId72">
        <w:r w:rsidR="00602977">
          <w:rPr>
            <w:color w:val="0000FF"/>
            <w:u w:val="single"/>
          </w:rPr>
          <w:t>Sexual Misconduct Response policy</w:t>
        </w:r>
      </w:hyperlink>
      <w:r>
        <w:t>, FIT notifies the Complainant and Respondent simultaneously and thus it is not necessary to make a written request.</w:t>
      </w:r>
    </w:p>
    <w:p w14:paraId="00000231" w14:textId="77777777" w:rsidR="00602977" w:rsidRDefault="00905E2C">
      <w:pPr>
        <w:rPr>
          <w:color w:val="000000"/>
        </w:rPr>
      </w:pPr>
      <w:r>
        <w:rPr>
          <w:color w:val="000000"/>
        </w:rPr>
        <w:t xml:space="preserve"> </w:t>
      </w:r>
    </w:p>
    <w:p w14:paraId="00000232" w14:textId="77777777" w:rsidR="00602977" w:rsidRDefault="00905E2C">
      <w:pPr>
        <w:rPr>
          <w:color w:val="000000"/>
        </w:rPr>
      </w:pPr>
      <w:r>
        <w:rPr>
          <w:color w:val="000000"/>
        </w:rPr>
        <w:lastRenderedPageBreak/>
        <w:t>Disciplinary Sanctions:</w:t>
      </w:r>
      <w:r>
        <w:rPr>
          <w:b/>
          <w:color w:val="000000"/>
        </w:rPr>
        <w:t xml:space="preserve"> </w:t>
      </w:r>
      <w:r>
        <w:rPr>
          <w:color w:val="000000"/>
        </w:rPr>
        <w:t xml:space="preserve">If a student is found responsible for violating </w:t>
      </w:r>
      <w:r>
        <w:t xml:space="preserve">the </w:t>
      </w:r>
      <w:hyperlink r:id="rId73">
        <w:r w:rsidR="00602977">
          <w:rPr>
            <w:color w:val="0000FF"/>
            <w:u w:val="single"/>
          </w:rPr>
          <w:t>Sexual Misconduct Response policy</w:t>
        </w:r>
      </w:hyperlink>
      <w:r>
        <w:rPr>
          <w:color w:val="000000"/>
        </w:rPr>
        <w:t xml:space="preserve">, the Title IX </w:t>
      </w:r>
      <w:r>
        <w:t>coordinator</w:t>
      </w:r>
      <w:r>
        <w:rPr>
          <w:color w:val="000000"/>
        </w:rPr>
        <w:t xml:space="preserve"> will forward the entire case file to the </w:t>
      </w:r>
      <w:r>
        <w:t>d</w:t>
      </w:r>
      <w:r>
        <w:rPr>
          <w:color w:val="000000"/>
        </w:rPr>
        <w:t xml:space="preserve">ean of </w:t>
      </w:r>
      <w:r>
        <w:t>s</w:t>
      </w:r>
      <w:r>
        <w:rPr>
          <w:color w:val="000000"/>
        </w:rPr>
        <w:t xml:space="preserve">tudents who will determine if there may be justification to suspend or expel the student based on the </w:t>
      </w:r>
      <w:r>
        <w:t>finding</w:t>
      </w:r>
      <w:r>
        <w:rPr>
          <w:color w:val="000000"/>
        </w:rPr>
        <w:t xml:space="preserve">. If it is determined there is justification, the hearing panel will determine whether to suspend or expel the student. </w:t>
      </w:r>
    </w:p>
    <w:p w14:paraId="00000233" w14:textId="77777777" w:rsidR="00602977" w:rsidRDefault="00602977">
      <w:pPr>
        <w:rPr>
          <w:color w:val="000000"/>
        </w:rPr>
      </w:pPr>
    </w:p>
    <w:p w14:paraId="00000234" w14:textId="77777777" w:rsidR="00602977" w:rsidRDefault="00905E2C">
      <w:pPr>
        <w:rPr>
          <w:color w:val="000000"/>
        </w:rPr>
      </w:pPr>
      <w:r>
        <w:rPr>
          <w:color w:val="000000"/>
        </w:rPr>
        <w:t xml:space="preserve">If the </w:t>
      </w:r>
      <w:r>
        <w:t>d</w:t>
      </w:r>
      <w:r>
        <w:rPr>
          <w:color w:val="000000"/>
        </w:rPr>
        <w:t xml:space="preserve">ean of </w:t>
      </w:r>
      <w:r>
        <w:t>s</w:t>
      </w:r>
      <w:r>
        <w:rPr>
          <w:color w:val="000000"/>
        </w:rPr>
        <w:t xml:space="preserve">tudents finds that there are no grounds to refer the matter back to the hearing panel for consideration of suspension or expulsion, or, if upon such referral, the hearing panel determines that suspension or expulsion is not warranted, then the </w:t>
      </w:r>
      <w:r>
        <w:t>d</w:t>
      </w:r>
      <w:r>
        <w:rPr>
          <w:color w:val="000000"/>
        </w:rPr>
        <w:t xml:space="preserve">ean of </w:t>
      </w:r>
      <w:r>
        <w:t>s</w:t>
      </w:r>
      <w:r>
        <w:rPr>
          <w:color w:val="000000"/>
        </w:rPr>
        <w:t xml:space="preserve">tudents shall determine the student’s sanction. Sanctions will be determined based on the seriousness of the misconduct and the student’s prior disciplinary record. </w:t>
      </w:r>
    </w:p>
    <w:p w14:paraId="00000235" w14:textId="77777777" w:rsidR="00602977" w:rsidRDefault="00602977">
      <w:pPr>
        <w:rPr>
          <w:color w:val="000000"/>
        </w:rPr>
      </w:pPr>
    </w:p>
    <w:p w14:paraId="00000236" w14:textId="77777777" w:rsidR="00602977" w:rsidRDefault="00905E2C">
      <w:pPr>
        <w:rPr>
          <w:color w:val="000000"/>
        </w:rPr>
      </w:pPr>
      <w:r>
        <w:rPr>
          <w:color w:val="000000"/>
        </w:rPr>
        <w:t xml:space="preserve">Prior to the imposition of the sanction, both the complainant and the respondent may provide a written impact statement to the Title IX </w:t>
      </w:r>
      <w:r>
        <w:t>coordinator</w:t>
      </w:r>
      <w:r>
        <w:rPr>
          <w:color w:val="000000"/>
        </w:rPr>
        <w:t xml:space="preserve"> for either the hearing panel’s or the </w:t>
      </w:r>
      <w:r>
        <w:t>dean of students</w:t>
      </w:r>
      <w:r>
        <w:rPr>
          <w:color w:val="000000"/>
        </w:rPr>
        <w:t xml:space="preserve">’ review prior to their imposition of sanction(s). FIT may impose a disciplinary sanction that may include, but is not limited to, suspension, expulsion, transcript notations, and one or more of the disciplinary sanctions listed in the </w:t>
      </w:r>
      <w:hyperlink r:id="rId74">
        <w:r w:rsidR="00602977">
          <w:rPr>
            <w:color w:val="0000FF"/>
            <w:u w:val="single"/>
          </w:rPr>
          <w:t>Code of Student Conduct</w:t>
        </w:r>
      </w:hyperlink>
      <w:r>
        <w:rPr>
          <w:color w:val="000000"/>
        </w:rPr>
        <w:t xml:space="preserve">. Sanctions will be communicated simultaneously and in writing to the complainant and the respondent by the Title IX </w:t>
      </w:r>
      <w:r>
        <w:t>coordinator</w:t>
      </w:r>
      <w:r>
        <w:rPr>
          <w:color w:val="000000"/>
        </w:rPr>
        <w:t>.</w:t>
      </w:r>
    </w:p>
    <w:p w14:paraId="00000237" w14:textId="77777777" w:rsidR="00602977" w:rsidRDefault="00905E2C">
      <w:pPr>
        <w:keepNext/>
        <w:widowControl/>
        <w:numPr>
          <w:ilvl w:val="0"/>
          <w:numId w:val="20"/>
        </w:numPr>
        <w:pBdr>
          <w:top w:val="nil"/>
          <w:left w:val="nil"/>
          <w:bottom w:val="nil"/>
          <w:right w:val="nil"/>
          <w:between w:val="nil"/>
        </w:pBdr>
        <w:spacing w:before="120"/>
        <w:ind w:left="360"/>
        <w:rPr>
          <w:b/>
          <w:color w:val="000000"/>
        </w:rPr>
      </w:pPr>
      <w:r>
        <w:rPr>
          <w:i/>
          <w:color w:val="000000"/>
        </w:rPr>
        <w:t>Transcript Notations</w:t>
      </w:r>
      <w:r>
        <w:rPr>
          <w:color w:val="000000"/>
        </w:rPr>
        <w:t>:</w:t>
      </w:r>
      <w:r>
        <w:rPr>
          <w:i/>
          <w:color w:val="000000"/>
        </w:rPr>
        <w:t xml:space="preserve"> </w:t>
      </w:r>
      <w:r>
        <w:rPr>
          <w:color w:val="000000"/>
        </w:rPr>
        <w:t>Where a student is suspended following a findin</w:t>
      </w:r>
      <w:r>
        <w:t xml:space="preserve">g of responsibility for violating the </w:t>
      </w:r>
      <w:hyperlink r:id="rId75">
        <w:r w:rsidR="00602977">
          <w:rPr>
            <w:color w:val="0000FF"/>
            <w:u w:val="single"/>
          </w:rPr>
          <w:t>Sexual Misconduct Response policy</w:t>
        </w:r>
      </w:hyperlink>
      <w:r>
        <w:rPr>
          <w:color w:val="000000"/>
        </w:rPr>
        <w:t xml:space="preserve">, the following notation will be listed on that student’s transcript: “Suspended after a finding of responsibility for a code of conduct violation.” Where a student is expelled </w:t>
      </w:r>
      <w:r>
        <w:t xml:space="preserve">following a finding of responsibility for violating the </w:t>
      </w:r>
      <w:hyperlink r:id="rId76">
        <w:r w:rsidR="00602977">
          <w:rPr>
            <w:color w:val="0000FF"/>
            <w:u w:val="single"/>
          </w:rPr>
          <w:t>Sexual Misconduct Response policy</w:t>
        </w:r>
      </w:hyperlink>
      <w:r>
        <w:rPr>
          <w:color w:val="000000"/>
        </w:rPr>
        <w:t xml:space="preserve">, the following notation will be listed on that student’s transcript: “Expelled after a finding of responsibility for a code of conduct violation.” Should a student withdraw from the college while conduct charges are pending and the student declines to complete the student disciplinary process, the following notation will be listed on that student’s transcript: “Withdrew with conduct charges pending.” If a finding of responsibility is vacated for any reason, any such transcript notation shall be removed. </w:t>
      </w:r>
    </w:p>
    <w:p w14:paraId="00000238" w14:textId="77777777" w:rsidR="00602977" w:rsidRDefault="00905E2C">
      <w:pPr>
        <w:keepNext/>
        <w:widowControl/>
        <w:numPr>
          <w:ilvl w:val="0"/>
          <w:numId w:val="20"/>
        </w:numPr>
        <w:pBdr>
          <w:top w:val="nil"/>
          <w:left w:val="nil"/>
          <w:bottom w:val="nil"/>
          <w:right w:val="nil"/>
          <w:between w:val="nil"/>
        </w:pBdr>
        <w:spacing w:before="120"/>
        <w:ind w:left="360"/>
        <w:rPr>
          <w:b/>
          <w:color w:val="000000"/>
        </w:rPr>
      </w:pPr>
      <w:r>
        <w:rPr>
          <w:i/>
          <w:color w:val="000000"/>
        </w:rPr>
        <w:t>Appeal of Transcript Notations</w:t>
      </w:r>
      <w:r>
        <w:rPr>
          <w:color w:val="000000"/>
        </w:rPr>
        <w:t xml:space="preserve">: A notation of suspension may be appealed, in writing, to the </w:t>
      </w:r>
      <w:r>
        <w:t>dean of students</w:t>
      </w:r>
      <w:r>
        <w:rPr>
          <w:color w:val="000000"/>
        </w:rPr>
        <w:t xml:space="preserve">. Appeals for the removal of a suspension transcript notation may be granted, provided that one year has passed since the conclusion of the suspension, the term of suspension was completed and any conditions complied with, and the </w:t>
      </w:r>
      <w:r>
        <w:t>dean of students</w:t>
      </w:r>
      <w:r>
        <w:rPr>
          <w:color w:val="000000"/>
        </w:rPr>
        <w:t xml:space="preserve"> has determined that the student is once again in good standing with all applicable college standards. Notations for expulsion may not be appealed or removed. </w:t>
      </w:r>
    </w:p>
    <w:p w14:paraId="00000239" w14:textId="77777777" w:rsidR="00602977" w:rsidRDefault="00602977">
      <w:pPr>
        <w:keepNext/>
        <w:keepLines w:val="0"/>
        <w:pBdr>
          <w:top w:val="nil"/>
          <w:left w:val="nil"/>
          <w:bottom w:val="nil"/>
          <w:right w:val="nil"/>
          <w:between w:val="nil"/>
        </w:pBdr>
        <w:rPr>
          <w:color w:val="000000"/>
        </w:rPr>
      </w:pPr>
    </w:p>
    <w:p w14:paraId="0000023A" w14:textId="77777777" w:rsidR="00602977" w:rsidRDefault="00905E2C">
      <w:pPr>
        <w:keepNext/>
        <w:keepLines w:val="0"/>
        <w:pBdr>
          <w:top w:val="nil"/>
          <w:left w:val="nil"/>
          <w:bottom w:val="nil"/>
          <w:right w:val="nil"/>
          <w:between w:val="nil"/>
        </w:pBdr>
        <w:rPr>
          <w:color w:val="000000"/>
        </w:rPr>
      </w:pPr>
      <w:r>
        <w:rPr>
          <w:color w:val="000000"/>
        </w:rPr>
        <w:t>Appeals:</w:t>
      </w:r>
      <w:r>
        <w:rPr>
          <w:b/>
          <w:color w:val="000000"/>
        </w:rPr>
        <w:t xml:space="preserve"> </w:t>
      </w:r>
      <w:r>
        <w:rPr>
          <w:color w:val="000000"/>
        </w:rPr>
        <w:t>Both parties have the equal right to request an appeal of the decision and/or the sanction. Appeals will be heard by a panel.</w:t>
      </w:r>
    </w:p>
    <w:p w14:paraId="0000023B" w14:textId="77777777" w:rsidR="00602977" w:rsidRDefault="00602977">
      <w:pPr>
        <w:keepNext/>
        <w:keepLines w:val="0"/>
        <w:pBdr>
          <w:top w:val="nil"/>
          <w:left w:val="nil"/>
          <w:bottom w:val="nil"/>
          <w:right w:val="nil"/>
          <w:between w:val="nil"/>
        </w:pBdr>
        <w:rPr>
          <w:color w:val="000000"/>
        </w:rPr>
      </w:pPr>
    </w:p>
    <w:p w14:paraId="0000023C" w14:textId="77777777" w:rsidR="00602977" w:rsidRDefault="00905E2C">
      <w:pPr>
        <w:keepNext/>
        <w:keepLines w:val="0"/>
        <w:numPr>
          <w:ilvl w:val="0"/>
          <w:numId w:val="29"/>
        </w:numPr>
        <w:pBdr>
          <w:top w:val="nil"/>
          <w:left w:val="nil"/>
          <w:bottom w:val="nil"/>
          <w:right w:val="nil"/>
          <w:between w:val="nil"/>
        </w:pBdr>
        <w:rPr>
          <w:color w:val="000000"/>
        </w:rPr>
      </w:pPr>
      <w:r>
        <w:rPr>
          <w:color w:val="000000"/>
        </w:rPr>
        <w:t>The purpose of an appeal is not to initiate a review of substantive issues of fact or to re-hear the case. The right to appeal is limited to: (</w:t>
      </w:r>
      <w:proofErr w:type="spellStart"/>
      <w:r>
        <w:rPr>
          <w:color w:val="000000"/>
        </w:rPr>
        <w:t>i</w:t>
      </w:r>
      <w:proofErr w:type="spellEnd"/>
      <w:r>
        <w:rPr>
          <w:color w:val="000000"/>
        </w:rPr>
        <w:t xml:space="preserve">) procedural error affecting the decision or sanction; (ii) the appearance of substantive new evidence not available at the time of the decision; or (iii) excessiveness or insufficiency of the sanction. Neither deliberate omission of information by the appealing party in the original investigation nor disagreement with the decision or sanction are, by themselves, grounds for appeal. </w:t>
      </w:r>
    </w:p>
    <w:p w14:paraId="0000023D" w14:textId="77777777" w:rsidR="00602977" w:rsidRDefault="00602977">
      <w:pPr>
        <w:keepNext/>
        <w:keepLines w:val="0"/>
        <w:pBdr>
          <w:top w:val="nil"/>
          <w:left w:val="nil"/>
          <w:bottom w:val="nil"/>
          <w:right w:val="nil"/>
          <w:between w:val="nil"/>
        </w:pBdr>
        <w:ind w:left="360"/>
        <w:rPr>
          <w:color w:val="000000"/>
        </w:rPr>
      </w:pPr>
    </w:p>
    <w:p w14:paraId="0000023E" w14:textId="77777777" w:rsidR="00602977" w:rsidRDefault="00905E2C">
      <w:pPr>
        <w:keepNext/>
        <w:keepLines w:val="0"/>
        <w:numPr>
          <w:ilvl w:val="0"/>
          <w:numId w:val="29"/>
        </w:numPr>
        <w:pBdr>
          <w:top w:val="nil"/>
          <w:left w:val="nil"/>
          <w:bottom w:val="nil"/>
          <w:right w:val="nil"/>
          <w:between w:val="nil"/>
        </w:pBdr>
        <w:rPr>
          <w:color w:val="000000"/>
        </w:rPr>
      </w:pPr>
      <w:r>
        <w:rPr>
          <w:color w:val="000000"/>
        </w:rPr>
        <w:t xml:space="preserve">Each party has ten (10) business days following the receipt of the written decision of the </w:t>
      </w:r>
      <w:r>
        <w:t xml:space="preserve">dean </w:t>
      </w:r>
      <w:r>
        <w:lastRenderedPageBreak/>
        <w:t>of students</w:t>
      </w:r>
      <w:r>
        <w:rPr>
          <w:color w:val="000000"/>
        </w:rPr>
        <w:t xml:space="preserve"> or the hearing panel, as communicated to each party by the Title IX </w:t>
      </w:r>
      <w:r>
        <w:t>coordinator</w:t>
      </w:r>
      <w:r>
        <w:rPr>
          <w:color w:val="000000"/>
        </w:rPr>
        <w:t xml:space="preserve">, to indicate their intention to appeal. Requests for appeal, with reasons, should be sent in writing to the Title IX </w:t>
      </w:r>
      <w:r>
        <w:t>coordinator</w:t>
      </w:r>
      <w:r>
        <w:rPr>
          <w:color w:val="000000"/>
        </w:rPr>
        <w:t xml:space="preserve"> at </w:t>
      </w:r>
      <w:hyperlink r:id="rId77">
        <w:r w:rsidR="00602977">
          <w:rPr>
            <w:color w:val="0000FF"/>
            <w:u w:val="single"/>
          </w:rPr>
          <w:t>titleix@fitnyc.edu</w:t>
        </w:r>
      </w:hyperlink>
      <w:r>
        <w:rPr>
          <w:color w:val="000000"/>
        </w:rPr>
        <w:t xml:space="preserve">. Any new evidence or proof of a procedural error should be included in the request for the Title IX </w:t>
      </w:r>
      <w:r>
        <w:t>coordinator</w:t>
      </w:r>
      <w:r>
        <w:rPr>
          <w:color w:val="000000"/>
        </w:rPr>
        <w:t>’s review.</w:t>
      </w:r>
      <w:r>
        <w:rPr>
          <w:color w:val="000000"/>
          <w:vertAlign w:val="superscript"/>
        </w:rPr>
        <w:footnoteReference w:id="3"/>
      </w:r>
      <w:r>
        <w:rPr>
          <w:color w:val="000000"/>
        </w:rPr>
        <w:t xml:space="preserve"> If the request is granted, the appeal will be heard before an appellate panel appointed by the president or the president’s designee(s) that is fair and impartial and does not include individuals with a conflict of interest. </w:t>
      </w:r>
    </w:p>
    <w:p w14:paraId="0000023F" w14:textId="77777777" w:rsidR="00602977" w:rsidRDefault="00602977">
      <w:pPr>
        <w:keepNext/>
        <w:keepLines w:val="0"/>
        <w:pBdr>
          <w:top w:val="nil"/>
          <w:left w:val="nil"/>
          <w:bottom w:val="nil"/>
          <w:right w:val="nil"/>
          <w:between w:val="nil"/>
        </w:pBdr>
        <w:rPr>
          <w:color w:val="000000"/>
        </w:rPr>
      </w:pPr>
    </w:p>
    <w:p w14:paraId="00000240" w14:textId="77777777" w:rsidR="00602977" w:rsidRDefault="00905E2C">
      <w:pPr>
        <w:keepNext/>
        <w:keepLines w:val="0"/>
        <w:numPr>
          <w:ilvl w:val="0"/>
          <w:numId w:val="29"/>
        </w:numPr>
        <w:pBdr>
          <w:top w:val="nil"/>
          <w:left w:val="nil"/>
          <w:bottom w:val="nil"/>
          <w:right w:val="nil"/>
          <w:between w:val="nil"/>
        </w:pBdr>
        <w:rPr>
          <w:color w:val="000000"/>
        </w:rPr>
      </w:pPr>
      <w:r>
        <w:rPr>
          <w:color w:val="000000"/>
        </w:rPr>
        <w:t>The appellate panel may (</w:t>
      </w:r>
      <w:proofErr w:type="spellStart"/>
      <w:r>
        <w:rPr>
          <w:color w:val="000000"/>
        </w:rPr>
        <w:t>i</w:t>
      </w:r>
      <w:proofErr w:type="spellEnd"/>
      <w:r>
        <w:rPr>
          <w:color w:val="000000"/>
        </w:rPr>
        <w:t xml:space="preserve">) return the case to the original hearing panel and task them with reviewing the decision along with the new </w:t>
      </w:r>
      <w:r>
        <w:t>evidence submitted</w:t>
      </w:r>
      <w:r>
        <w:rPr>
          <w:color w:val="000000"/>
        </w:rPr>
        <w:t xml:space="preserve">; (ii) return the case to the original hearing panel to correct the procedural problem and re-review the case; or (iii) change the sanction or task the </w:t>
      </w:r>
      <w:r>
        <w:t>dean of students</w:t>
      </w:r>
      <w:r>
        <w:rPr>
          <w:color w:val="000000"/>
        </w:rPr>
        <w:t xml:space="preserve"> or the hearing panel with reviewing and amending the originally imposed sanction. If the original decision is upheld by the original hearing panel, this decision will be final. Additionally, decisions made by the appellate panel are also final. The results of any appeal will be communicated simultaneously and in writing to the complainant and the respondent by the Title IX </w:t>
      </w:r>
      <w:r>
        <w:t>coordinator</w:t>
      </w:r>
      <w:r>
        <w:rPr>
          <w:color w:val="000000"/>
        </w:rPr>
        <w:t>.</w:t>
      </w:r>
    </w:p>
    <w:p w14:paraId="00000241" w14:textId="77777777" w:rsidR="00602977" w:rsidRDefault="00602977">
      <w:pPr>
        <w:keepNext/>
        <w:keepLines w:val="0"/>
        <w:pBdr>
          <w:top w:val="nil"/>
          <w:left w:val="nil"/>
          <w:bottom w:val="nil"/>
          <w:right w:val="nil"/>
          <w:between w:val="nil"/>
        </w:pBdr>
        <w:rPr>
          <w:color w:val="000000"/>
        </w:rPr>
      </w:pPr>
    </w:p>
    <w:p w14:paraId="00000242" w14:textId="77777777" w:rsidR="00602977" w:rsidRDefault="00905E2C">
      <w:pPr>
        <w:pStyle w:val="Heading3"/>
      </w:pPr>
      <w:bookmarkStart w:id="53" w:name="_Toc209537357"/>
      <w:r>
        <w:t>Employee as Respondent</w:t>
      </w:r>
      <w:bookmarkEnd w:id="53"/>
    </w:p>
    <w:p w14:paraId="00000243" w14:textId="77777777" w:rsidR="00602977" w:rsidRDefault="00905E2C">
      <w:pPr>
        <w:rPr>
          <w:color w:val="000000"/>
        </w:rPr>
      </w:pPr>
      <w:r>
        <w:rPr>
          <w:color w:val="000000"/>
        </w:rPr>
        <w:t xml:space="preserve">The complainant or third party should contact the Title IX </w:t>
      </w:r>
      <w:r>
        <w:t>coordinator</w:t>
      </w:r>
      <w:r>
        <w:rPr>
          <w:color w:val="000000"/>
        </w:rPr>
        <w:t xml:space="preserve"> to make any report of a suspected violation of the </w:t>
      </w:r>
      <w:hyperlink r:id="rId78">
        <w:r w:rsidR="00602977">
          <w:rPr>
            <w:color w:val="0000FF"/>
            <w:u w:val="single"/>
          </w:rPr>
          <w:t>Sexual Misconduct Response policy</w:t>
        </w:r>
      </w:hyperlink>
      <w:r>
        <w:t xml:space="preserve"> by a college employee</w:t>
      </w:r>
      <w:r>
        <w:rPr>
          <w:color w:val="000000"/>
        </w:rPr>
        <w:t xml:space="preserve">. The Title IX </w:t>
      </w:r>
      <w:r>
        <w:t>coordinator</w:t>
      </w:r>
      <w:r>
        <w:rPr>
          <w:color w:val="000000"/>
        </w:rPr>
        <w:t xml:space="preserve"> will notify the respondent that a report has been made, giving the respondent the opportunity to respond to the allegations. The Title IX </w:t>
      </w:r>
      <w:r>
        <w:t>coordinator</w:t>
      </w:r>
      <w:r>
        <w:rPr>
          <w:color w:val="000000"/>
        </w:rPr>
        <w:t xml:space="preserve"> will review supporting documentation and will interview witnesses to investigate the complaint. At the end of the investigation, the Title IX </w:t>
      </w:r>
      <w:r>
        <w:t>coordinator</w:t>
      </w:r>
      <w:r>
        <w:rPr>
          <w:color w:val="000000"/>
        </w:rPr>
        <w:t xml:space="preserve"> shall submit a summary of the investigation to the </w:t>
      </w:r>
      <w:r>
        <w:t>v</w:t>
      </w:r>
      <w:r>
        <w:rPr>
          <w:color w:val="000000"/>
        </w:rPr>
        <w:t xml:space="preserve">ice </w:t>
      </w:r>
      <w:r>
        <w:t>p</w:t>
      </w:r>
      <w:r>
        <w:rPr>
          <w:color w:val="000000"/>
        </w:rPr>
        <w:t>resident for Human Resource Management and Labor Relations or their designee(s).</w:t>
      </w:r>
    </w:p>
    <w:p w14:paraId="00000244" w14:textId="77777777" w:rsidR="00602977" w:rsidRDefault="00602977">
      <w:pPr>
        <w:rPr>
          <w:color w:val="000000"/>
        </w:rPr>
      </w:pPr>
    </w:p>
    <w:p w14:paraId="00000245" w14:textId="77777777" w:rsidR="00602977" w:rsidRDefault="00905E2C">
      <w:pPr>
        <w:keepNext/>
        <w:keepLines w:val="0"/>
        <w:pBdr>
          <w:top w:val="nil"/>
          <w:left w:val="nil"/>
          <w:bottom w:val="nil"/>
          <w:right w:val="nil"/>
          <w:between w:val="nil"/>
        </w:pBdr>
        <w:rPr>
          <w:color w:val="000000"/>
        </w:rPr>
      </w:pPr>
      <w:r>
        <w:rPr>
          <w:color w:val="000000"/>
        </w:rPr>
        <w:t xml:space="preserve">For employees in the collective bargaining unit, the </w:t>
      </w:r>
      <w:r>
        <w:t>v</w:t>
      </w:r>
      <w:r>
        <w:rPr>
          <w:color w:val="000000"/>
        </w:rPr>
        <w:t xml:space="preserve">ice </w:t>
      </w:r>
      <w:r>
        <w:t>p</w:t>
      </w:r>
      <w:r>
        <w:rPr>
          <w:color w:val="000000"/>
        </w:rPr>
        <w:t>resident for Human Resource Management and Labor Relations or their designee(s) will review the summary and determine appropriate action, which may include disciplinary action or other action under the applicable collective bargaining agreement.</w:t>
      </w:r>
    </w:p>
    <w:p w14:paraId="00000246" w14:textId="77777777" w:rsidR="00602977" w:rsidRDefault="00602977">
      <w:pPr>
        <w:rPr>
          <w:color w:val="000000"/>
        </w:rPr>
      </w:pPr>
    </w:p>
    <w:p w14:paraId="00000247" w14:textId="77777777" w:rsidR="00602977" w:rsidRDefault="00905E2C">
      <w:pPr>
        <w:keepNext/>
        <w:keepLines w:val="0"/>
        <w:pBdr>
          <w:top w:val="nil"/>
          <w:left w:val="nil"/>
          <w:bottom w:val="nil"/>
          <w:right w:val="nil"/>
          <w:between w:val="nil"/>
        </w:pBdr>
        <w:rPr>
          <w:b/>
          <w:color w:val="000000"/>
        </w:rPr>
      </w:pPr>
      <w:r>
        <w:rPr>
          <w:color w:val="000000"/>
        </w:rPr>
        <w:t xml:space="preserve">For employees not in the collective bargaining unit, the </w:t>
      </w:r>
      <w:r>
        <w:t>v</w:t>
      </w:r>
      <w:r>
        <w:rPr>
          <w:color w:val="000000"/>
        </w:rPr>
        <w:t xml:space="preserve">ice </w:t>
      </w:r>
      <w:r>
        <w:t>p</w:t>
      </w:r>
      <w:r>
        <w:rPr>
          <w:color w:val="000000"/>
        </w:rPr>
        <w:t>resident for Human Resource Management and Labor Relations or their designee(s) will review the summary and may make a recommendation to the president to take such administrative action, including, but not limited to, disciplinary action, such as dismissal, demotion, reassignment, suspension, reprimand, removal of privileges, or training.</w:t>
      </w:r>
    </w:p>
    <w:p w14:paraId="00000248" w14:textId="77777777" w:rsidR="00602977" w:rsidRDefault="00602977">
      <w:pPr>
        <w:keepNext/>
        <w:keepLines w:val="0"/>
        <w:pBdr>
          <w:top w:val="nil"/>
          <w:left w:val="nil"/>
          <w:bottom w:val="nil"/>
          <w:right w:val="nil"/>
          <w:between w:val="nil"/>
        </w:pBdr>
        <w:rPr>
          <w:color w:val="000000"/>
        </w:rPr>
      </w:pPr>
    </w:p>
    <w:p w14:paraId="00000249" w14:textId="77777777" w:rsidR="00602977" w:rsidRDefault="00905E2C">
      <w:pPr>
        <w:pStyle w:val="Heading3"/>
      </w:pPr>
      <w:bookmarkStart w:id="54" w:name="_Toc209537358"/>
      <w:r>
        <w:t>Third Party as Complainant or Respondent</w:t>
      </w:r>
      <w:bookmarkEnd w:id="54"/>
    </w:p>
    <w:p w14:paraId="0000024A" w14:textId="77777777" w:rsidR="00602977" w:rsidRDefault="00905E2C">
      <w:pPr>
        <w:keepNext/>
        <w:keepLines w:val="0"/>
        <w:pBdr>
          <w:top w:val="nil"/>
          <w:left w:val="nil"/>
          <w:bottom w:val="nil"/>
          <w:right w:val="nil"/>
          <w:between w:val="nil"/>
        </w:pBdr>
        <w:rPr>
          <w:color w:val="000000"/>
        </w:rPr>
      </w:pPr>
      <w:r>
        <w:rPr>
          <w:color w:val="000000"/>
        </w:rPr>
        <w:t xml:space="preserve">When a third party is involved as a complainant or respondent, FIT will use the disciplinary procedures that are generally consistent with the procedures for students or employees, appropriately modified based on the </w:t>
      </w:r>
      <w:proofErr w:type="gramStart"/>
      <w:r>
        <w:rPr>
          <w:color w:val="000000"/>
        </w:rPr>
        <w:t>particular circumstances</w:t>
      </w:r>
      <w:proofErr w:type="gramEnd"/>
      <w:r>
        <w:rPr>
          <w:color w:val="000000"/>
        </w:rPr>
        <w:t xml:space="preserve"> involved, the status of the member of the FIT community involved in the complaint, and </w:t>
      </w:r>
      <w:proofErr w:type="gramStart"/>
      <w:r>
        <w:rPr>
          <w:color w:val="000000"/>
        </w:rPr>
        <w:t>taking into account</w:t>
      </w:r>
      <w:proofErr w:type="gramEnd"/>
      <w:r>
        <w:rPr>
          <w:color w:val="000000"/>
        </w:rPr>
        <w:t xml:space="preserve"> privacy requirements.</w:t>
      </w:r>
    </w:p>
    <w:p w14:paraId="0000024B" w14:textId="77777777" w:rsidR="00602977" w:rsidRDefault="00602977">
      <w:pPr>
        <w:rPr>
          <w:color w:val="000000"/>
        </w:rPr>
      </w:pPr>
    </w:p>
    <w:p w14:paraId="0000024C" w14:textId="77777777" w:rsidR="00602977" w:rsidRDefault="00602977">
      <w:pPr>
        <w:pStyle w:val="Heading2"/>
      </w:pPr>
      <w:bookmarkStart w:id="55" w:name="_heading=h.wtgu7tsxkuze" w:colFirst="0" w:colLast="0"/>
      <w:bookmarkEnd w:id="55"/>
    </w:p>
    <w:p w14:paraId="0000024D" w14:textId="77777777" w:rsidR="00602977" w:rsidRDefault="00905E2C">
      <w:pPr>
        <w:pStyle w:val="Heading2"/>
        <w:rPr>
          <w:color w:val="000000"/>
        </w:rPr>
      </w:pPr>
      <w:bookmarkStart w:id="56" w:name="_Toc209537359"/>
      <w:r>
        <w:t>SEXUAL MISCONDUCT: BILL OF RIGHTS</w:t>
      </w:r>
      <w:bookmarkEnd w:id="56"/>
    </w:p>
    <w:p w14:paraId="0000024E" w14:textId="77777777" w:rsidR="00602977" w:rsidRDefault="00602977">
      <w:pPr>
        <w:pBdr>
          <w:top w:val="nil"/>
          <w:left w:val="nil"/>
          <w:bottom w:val="nil"/>
          <w:right w:val="nil"/>
          <w:between w:val="nil"/>
        </w:pBdr>
        <w:rPr>
          <w:color w:val="000000"/>
        </w:rPr>
      </w:pPr>
    </w:p>
    <w:p w14:paraId="0000024F" w14:textId="77777777" w:rsidR="00602977" w:rsidRDefault="00905E2C">
      <w:r>
        <w:t xml:space="preserve">FIT has created the Student Bill of Rights to educate all students about their rights to be treated with respect and dignity when reporting sexual misconduct, as well as all students accused of sexual misconduct. Students have the right to make a report to Public Safety, local law enforcement, and/or state police or choose not to report; to report the incident to the college; to be protected by the institution from retaliation for reporting an incident; and to receive assistance and resources from the institution. This Bill of Rights can be found below and is available on FIT’s </w:t>
      </w:r>
      <w:hyperlink r:id="rId79">
        <w:r w:rsidR="00602977">
          <w:rPr>
            <w:color w:val="0000FF"/>
            <w:u w:val="single"/>
          </w:rPr>
          <w:t>website</w:t>
        </w:r>
      </w:hyperlink>
      <w:r>
        <w:t xml:space="preserve">. </w:t>
      </w:r>
    </w:p>
    <w:p w14:paraId="00000250" w14:textId="77777777" w:rsidR="00602977" w:rsidRDefault="00602977">
      <w:pPr>
        <w:pBdr>
          <w:top w:val="nil"/>
          <w:left w:val="nil"/>
          <w:bottom w:val="nil"/>
          <w:right w:val="nil"/>
          <w:between w:val="nil"/>
        </w:pBdr>
        <w:rPr>
          <w:color w:val="000000"/>
        </w:rPr>
      </w:pPr>
    </w:p>
    <w:p w14:paraId="00000251" w14:textId="77777777" w:rsidR="00602977" w:rsidRDefault="00905E2C">
      <w:pPr>
        <w:pBdr>
          <w:top w:val="nil"/>
          <w:left w:val="nil"/>
          <w:bottom w:val="nil"/>
          <w:right w:val="nil"/>
          <w:between w:val="nil"/>
        </w:pBdr>
        <w:rPr>
          <w:color w:val="000000"/>
        </w:rPr>
      </w:pPr>
      <w:r>
        <w:rPr>
          <w:color w:val="000000"/>
        </w:rPr>
        <w:t xml:space="preserve">The State University of New York and the Fashion Institute of Technology are committed to providing options, support, and assistance to victims/survivors of sexual assault, domestic violence, dating violence, and/or stalking to ensure that they can continue to participate in college/university-wide and campus programs, activities, and employment. The following </w:t>
      </w:r>
      <w:hyperlink r:id="rId80">
        <w:r w:rsidR="00602977">
          <w:rPr>
            <w:color w:val="000000"/>
          </w:rPr>
          <w:t>rights</w:t>
        </w:r>
      </w:hyperlink>
      <w:r>
        <w:rPr>
          <w:color w:val="000000"/>
        </w:rPr>
        <w:t xml:space="preserve"> apply to students reporting or otherwise involved in instances of sexual misconduct covered by FIT policy.</w:t>
      </w:r>
    </w:p>
    <w:p w14:paraId="00000252" w14:textId="77777777" w:rsidR="00602977" w:rsidRDefault="00602977">
      <w:pPr>
        <w:rPr>
          <w:color w:val="000000"/>
        </w:rPr>
      </w:pPr>
    </w:p>
    <w:p w14:paraId="00000253" w14:textId="77777777" w:rsidR="00602977" w:rsidRDefault="00905E2C">
      <w:r>
        <w:t>All students have the right to:</w:t>
      </w:r>
    </w:p>
    <w:p w14:paraId="00000254" w14:textId="77777777" w:rsidR="00602977" w:rsidRDefault="00905E2C">
      <w:pPr>
        <w:keepLines w:val="0"/>
        <w:widowControl/>
        <w:numPr>
          <w:ilvl w:val="0"/>
          <w:numId w:val="20"/>
        </w:numPr>
        <w:pBdr>
          <w:top w:val="nil"/>
          <w:left w:val="nil"/>
          <w:bottom w:val="nil"/>
          <w:right w:val="nil"/>
          <w:between w:val="nil"/>
        </w:pBdr>
        <w:spacing w:before="120"/>
        <w:ind w:left="360"/>
        <w:rPr>
          <w:color w:val="000000"/>
        </w:rPr>
      </w:pPr>
      <w:r>
        <w:rPr>
          <w:color w:val="000000"/>
        </w:rPr>
        <w:t>make a report to local law enforcement and/or state police;</w:t>
      </w:r>
    </w:p>
    <w:p w14:paraId="00000255" w14:textId="77777777" w:rsidR="00602977" w:rsidRDefault="00905E2C">
      <w:pPr>
        <w:keepLines w:val="0"/>
        <w:widowControl/>
        <w:numPr>
          <w:ilvl w:val="0"/>
          <w:numId w:val="20"/>
        </w:numPr>
        <w:pBdr>
          <w:top w:val="nil"/>
          <w:left w:val="nil"/>
          <w:bottom w:val="nil"/>
          <w:right w:val="nil"/>
          <w:between w:val="nil"/>
        </w:pBdr>
        <w:spacing w:before="120"/>
        <w:ind w:left="360"/>
        <w:rPr>
          <w:color w:val="000000"/>
        </w:rPr>
      </w:pPr>
      <w:r>
        <w:rPr>
          <w:color w:val="000000"/>
        </w:rPr>
        <w:t>have disclosures of domestic violence, dating violence, stalking, and sexual assault treated seriously;</w:t>
      </w:r>
    </w:p>
    <w:p w14:paraId="00000256" w14:textId="77777777" w:rsidR="00602977" w:rsidRDefault="00905E2C">
      <w:pPr>
        <w:keepLines w:val="0"/>
        <w:widowControl/>
        <w:numPr>
          <w:ilvl w:val="0"/>
          <w:numId w:val="20"/>
        </w:numPr>
        <w:pBdr>
          <w:top w:val="nil"/>
          <w:left w:val="nil"/>
          <w:bottom w:val="nil"/>
          <w:right w:val="nil"/>
          <w:between w:val="nil"/>
        </w:pBdr>
        <w:spacing w:before="120"/>
        <w:ind w:left="360"/>
        <w:rPr>
          <w:color w:val="000000"/>
        </w:rPr>
      </w:pPr>
      <w:proofErr w:type="gramStart"/>
      <w:r>
        <w:rPr>
          <w:color w:val="000000"/>
        </w:rPr>
        <w:t>make a decision</w:t>
      </w:r>
      <w:proofErr w:type="gramEnd"/>
      <w:r>
        <w:rPr>
          <w:color w:val="000000"/>
        </w:rPr>
        <w:t xml:space="preserve"> about </w:t>
      </w:r>
      <w:proofErr w:type="gramStart"/>
      <w:r>
        <w:rPr>
          <w:color w:val="000000"/>
        </w:rPr>
        <w:t>whether or not</w:t>
      </w:r>
      <w:proofErr w:type="gramEnd"/>
      <w:r>
        <w:rPr>
          <w:color w:val="000000"/>
        </w:rPr>
        <w:t xml:space="preserve"> to disclose a crime or violation and participate in the judicial or conduct process and/or criminal justice process free from pressure by the </w:t>
      </w:r>
      <w:proofErr w:type="gramStart"/>
      <w:r>
        <w:rPr>
          <w:color w:val="000000"/>
        </w:rPr>
        <w:t>institution;</w:t>
      </w:r>
      <w:proofErr w:type="gramEnd"/>
    </w:p>
    <w:p w14:paraId="00000257" w14:textId="77777777" w:rsidR="00602977" w:rsidRDefault="00905E2C">
      <w:pPr>
        <w:keepLines w:val="0"/>
        <w:widowControl/>
        <w:numPr>
          <w:ilvl w:val="0"/>
          <w:numId w:val="20"/>
        </w:numPr>
        <w:pBdr>
          <w:top w:val="nil"/>
          <w:left w:val="nil"/>
          <w:bottom w:val="nil"/>
          <w:right w:val="nil"/>
          <w:between w:val="nil"/>
        </w:pBdr>
        <w:spacing w:before="120"/>
        <w:ind w:left="360"/>
        <w:rPr>
          <w:color w:val="000000"/>
        </w:rPr>
      </w:pPr>
      <w:r>
        <w:rPr>
          <w:color w:val="000000"/>
        </w:rPr>
        <w:t>participate in a process that is fair, impartial, and provides adequate notice and a meaningful opportunity to be heard;</w:t>
      </w:r>
    </w:p>
    <w:p w14:paraId="00000258" w14:textId="77777777" w:rsidR="00602977" w:rsidRDefault="00905E2C">
      <w:pPr>
        <w:keepLines w:val="0"/>
        <w:widowControl/>
        <w:numPr>
          <w:ilvl w:val="0"/>
          <w:numId w:val="20"/>
        </w:numPr>
        <w:pBdr>
          <w:top w:val="nil"/>
          <w:left w:val="nil"/>
          <w:bottom w:val="nil"/>
          <w:right w:val="nil"/>
          <w:between w:val="nil"/>
        </w:pBdr>
        <w:spacing w:before="120"/>
        <w:ind w:left="360"/>
        <w:rPr>
          <w:color w:val="000000"/>
        </w:rPr>
      </w:pPr>
      <w:r>
        <w:rPr>
          <w:color w:val="000000"/>
        </w:rPr>
        <w:t>be treated with dignity and receive from the institution courteous, fair, and respectful health care and counseling services, where available;</w:t>
      </w:r>
    </w:p>
    <w:p w14:paraId="00000259" w14:textId="77777777" w:rsidR="00602977" w:rsidRDefault="00905E2C">
      <w:pPr>
        <w:keepLines w:val="0"/>
        <w:widowControl/>
        <w:numPr>
          <w:ilvl w:val="0"/>
          <w:numId w:val="20"/>
        </w:numPr>
        <w:pBdr>
          <w:top w:val="nil"/>
          <w:left w:val="nil"/>
          <w:bottom w:val="nil"/>
          <w:right w:val="nil"/>
          <w:between w:val="nil"/>
        </w:pBdr>
        <w:spacing w:before="120"/>
        <w:ind w:left="360"/>
        <w:rPr>
          <w:color w:val="000000"/>
        </w:rPr>
      </w:pPr>
      <w:r>
        <w:rPr>
          <w:color w:val="000000"/>
        </w:rPr>
        <w:t>be free from any suggestion that the reporting individual is at fault when these crimes and violations are committed, or should have acted in a different manner to avoid such crimes or violations;</w:t>
      </w:r>
    </w:p>
    <w:p w14:paraId="0000025A" w14:textId="77777777" w:rsidR="00602977" w:rsidRDefault="00905E2C">
      <w:pPr>
        <w:keepLines w:val="0"/>
        <w:widowControl/>
        <w:numPr>
          <w:ilvl w:val="0"/>
          <w:numId w:val="20"/>
        </w:numPr>
        <w:pBdr>
          <w:top w:val="nil"/>
          <w:left w:val="nil"/>
          <w:bottom w:val="nil"/>
          <w:right w:val="nil"/>
          <w:between w:val="nil"/>
        </w:pBdr>
        <w:spacing w:before="120"/>
        <w:ind w:left="360"/>
        <w:rPr>
          <w:color w:val="000000"/>
        </w:rPr>
      </w:pPr>
      <w:r>
        <w:rPr>
          <w:color w:val="000000"/>
        </w:rPr>
        <w:t>describe the incident to as few institution representatives as practicable and not be required to unnecessarily repeat a description of the incident;</w:t>
      </w:r>
    </w:p>
    <w:p w14:paraId="0000025B" w14:textId="77777777" w:rsidR="00602977" w:rsidRDefault="00905E2C">
      <w:pPr>
        <w:keepLines w:val="0"/>
        <w:widowControl/>
        <w:numPr>
          <w:ilvl w:val="0"/>
          <w:numId w:val="20"/>
        </w:numPr>
        <w:pBdr>
          <w:top w:val="nil"/>
          <w:left w:val="nil"/>
          <w:bottom w:val="nil"/>
          <w:right w:val="nil"/>
          <w:between w:val="nil"/>
        </w:pBdr>
        <w:spacing w:before="120"/>
        <w:ind w:left="360"/>
        <w:rPr>
          <w:color w:val="000000"/>
        </w:rPr>
      </w:pPr>
      <w:r>
        <w:rPr>
          <w:color w:val="000000"/>
        </w:rPr>
        <w:t>be protected from retaliation by the institution, any student, the accused and/or the respondent, and/or their friends, family, and acquaintances within the jurisdiction of the institution;</w:t>
      </w:r>
    </w:p>
    <w:p w14:paraId="0000025C" w14:textId="77777777" w:rsidR="00602977" w:rsidRDefault="00905E2C">
      <w:pPr>
        <w:keepLines w:val="0"/>
        <w:widowControl/>
        <w:numPr>
          <w:ilvl w:val="0"/>
          <w:numId w:val="20"/>
        </w:numPr>
        <w:pBdr>
          <w:top w:val="nil"/>
          <w:left w:val="nil"/>
          <w:bottom w:val="nil"/>
          <w:right w:val="nil"/>
          <w:between w:val="nil"/>
        </w:pBdr>
        <w:spacing w:before="120"/>
        <w:ind w:left="360"/>
        <w:rPr>
          <w:color w:val="000000"/>
        </w:rPr>
      </w:pPr>
      <w:r>
        <w:rPr>
          <w:color w:val="000000"/>
        </w:rPr>
        <w:t>have access to at least one level of appeal of a determination;</w:t>
      </w:r>
    </w:p>
    <w:p w14:paraId="0000025D" w14:textId="77777777" w:rsidR="00602977" w:rsidRDefault="00905E2C">
      <w:pPr>
        <w:keepLines w:val="0"/>
        <w:widowControl/>
        <w:numPr>
          <w:ilvl w:val="0"/>
          <w:numId w:val="20"/>
        </w:numPr>
        <w:pBdr>
          <w:top w:val="nil"/>
          <w:left w:val="nil"/>
          <w:bottom w:val="nil"/>
          <w:right w:val="nil"/>
          <w:between w:val="nil"/>
        </w:pBdr>
        <w:spacing w:before="120"/>
        <w:ind w:left="360"/>
        <w:rPr>
          <w:color w:val="000000"/>
        </w:rPr>
      </w:pPr>
      <w:r>
        <w:rPr>
          <w:color w:val="000000"/>
        </w:rPr>
        <w:t>be accompanied by an advisor of choice who may assist and advise a reporting individual, accused, or respondent throughout the judicial or conduct process, including during all meetings and hearings related to such process; and</w:t>
      </w:r>
    </w:p>
    <w:p w14:paraId="0000025E" w14:textId="77777777" w:rsidR="00602977" w:rsidRDefault="00905E2C">
      <w:pPr>
        <w:keepLines w:val="0"/>
        <w:widowControl/>
        <w:numPr>
          <w:ilvl w:val="0"/>
          <w:numId w:val="20"/>
        </w:numPr>
        <w:pBdr>
          <w:top w:val="nil"/>
          <w:left w:val="nil"/>
          <w:bottom w:val="nil"/>
          <w:right w:val="nil"/>
          <w:between w:val="nil"/>
        </w:pBdr>
        <w:spacing w:before="120"/>
        <w:ind w:left="360"/>
        <w:rPr>
          <w:color w:val="000000"/>
        </w:rPr>
      </w:pPr>
      <w:r>
        <w:rPr>
          <w:color w:val="000000"/>
        </w:rPr>
        <w:lastRenderedPageBreak/>
        <w:t>exercise civil rights and practice religion without interference by the investigative, criminal justice, or judicial or conduct process of the institution.</w:t>
      </w:r>
    </w:p>
    <w:p w14:paraId="0000025F" w14:textId="77777777" w:rsidR="00602977" w:rsidRDefault="00602977">
      <w:pPr>
        <w:rPr>
          <w:color w:val="000000"/>
        </w:rPr>
      </w:pPr>
    </w:p>
    <w:p w14:paraId="00000260" w14:textId="77777777" w:rsidR="00602977" w:rsidRDefault="00905E2C">
      <w:r>
        <w:rPr>
          <w:b/>
        </w:rPr>
        <w:t>Options in Brief</w:t>
      </w:r>
      <w:r>
        <w:t>:</w:t>
      </w:r>
    </w:p>
    <w:p w14:paraId="00000261" w14:textId="77777777" w:rsidR="00602977" w:rsidRDefault="00905E2C">
      <w:pPr>
        <w:rPr>
          <w:color w:val="000000"/>
        </w:rPr>
      </w:pPr>
      <w:r>
        <w:rPr>
          <w:color w:val="000000"/>
        </w:rPr>
        <w:t>Victims/survivors have many options that can be pursued simultaneously, including one or more of the following:</w:t>
      </w:r>
    </w:p>
    <w:p w14:paraId="00000262"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Receiving resources, such as counseling and medical attention</w:t>
      </w:r>
    </w:p>
    <w:p w14:paraId="00000263"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Confidentially or anonymously disclosing a crime or violation</w:t>
      </w:r>
    </w:p>
    <w:p w14:paraId="00000264"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Making a report to: </w:t>
      </w:r>
    </w:p>
    <w:p w14:paraId="00000265" w14:textId="77777777" w:rsidR="00602977" w:rsidRDefault="00905E2C">
      <w:pPr>
        <w:keepNext/>
        <w:widowControl/>
        <w:numPr>
          <w:ilvl w:val="1"/>
          <w:numId w:val="20"/>
        </w:numPr>
        <w:pBdr>
          <w:top w:val="nil"/>
          <w:left w:val="nil"/>
          <w:bottom w:val="nil"/>
          <w:right w:val="nil"/>
          <w:between w:val="nil"/>
        </w:pBdr>
        <w:spacing w:before="120"/>
        <w:ind w:left="720"/>
        <w:rPr>
          <w:color w:val="000000"/>
        </w:rPr>
      </w:pPr>
      <w:r>
        <w:rPr>
          <w:color w:val="000000"/>
        </w:rPr>
        <w:t xml:space="preserve">Title IX </w:t>
      </w:r>
      <w:r>
        <w:t>Coordinator</w:t>
      </w:r>
      <w:r>
        <w:rPr>
          <w:color w:val="000000"/>
        </w:rPr>
        <w:t xml:space="preserve"> at (212) 217-3360 or </w:t>
      </w:r>
      <w:hyperlink r:id="rId81">
        <w:r w:rsidR="00602977">
          <w:rPr>
            <w:color w:val="0000FF"/>
            <w:u w:val="single"/>
          </w:rPr>
          <w:t>titleix@fitnyc.edu</w:t>
        </w:r>
      </w:hyperlink>
      <w:r>
        <w:rPr>
          <w:color w:val="000000"/>
        </w:rPr>
        <w:t>;</w:t>
      </w:r>
    </w:p>
    <w:p w14:paraId="00000266" w14:textId="77777777" w:rsidR="00602977" w:rsidRDefault="00905E2C">
      <w:pPr>
        <w:keepNext/>
        <w:widowControl/>
        <w:numPr>
          <w:ilvl w:val="1"/>
          <w:numId w:val="20"/>
        </w:numPr>
        <w:pBdr>
          <w:top w:val="nil"/>
          <w:left w:val="nil"/>
          <w:bottom w:val="nil"/>
          <w:right w:val="nil"/>
          <w:between w:val="nil"/>
        </w:pBdr>
        <w:spacing w:before="120"/>
        <w:ind w:left="720"/>
        <w:rPr>
          <w:color w:val="000000"/>
        </w:rPr>
      </w:pPr>
      <w:r>
        <w:rPr>
          <w:color w:val="000000"/>
        </w:rPr>
        <w:t>Office of Public Safety at (212) 217-7777;</w:t>
      </w:r>
    </w:p>
    <w:p w14:paraId="00000267" w14:textId="77777777" w:rsidR="00602977" w:rsidRDefault="00905E2C">
      <w:pPr>
        <w:keepNext/>
        <w:widowControl/>
        <w:numPr>
          <w:ilvl w:val="1"/>
          <w:numId w:val="20"/>
        </w:numPr>
        <w:pBdr>
          <w:top w:val="nil"/>
          <w:left w:val="nil"/>
          <w:bottom w:val="nil"/>
          <w:right w:val="nil"/>
          <w:between w:val="nil"/>
        </w:pBdr>
        <w:spacing w:before="120"/>
        <w:ind w:left="720"/>
        <w:rPr>
          <w:color w:val="000000"/>
        </w:rPr>
      </w:pPr>
      <w:r>
        <w:rPr>
          <w:color w:val="000000"/>
        </w:rPr>
        <w:t>Dean of Students Office at (212) 217-3800 or </w:t>
      </w:r>
      <w:hyperlink r:id="rId82">
        <w:r w:rsidR="00602977">
          <w:rPr>
            <w:color w:val="0000FF"/>
            <w:u w:val="single"/>
          </w:rPr>
          <w:t>dean_of_students@fitnyc.edu</w:t>
        </w:r>
      </w:hyperlink>
      <w:r>
        <w:rPr>
          <w:color w:val="000000"/>
        </w:rPr>
        <w:t>;</w:t>
      </w:r>
    </w:p>
    <w:p w14:paraId="00000268" w14:textId="77777777" w:rsidR="00602977" w:rsidRDefault="00905E2C">
      <w:pPr>
        <w:keepNext/>
        <w:widowControl/>
        <w:numPr>
          <w:ilvl w:val="1"/>
          <w:numId w:val="20"/>
        </w:numPr>
        <w:pBdr>
          <w:top w:val="nil"/>
          <w:left w:val="nil"/>
          <w:bottom w:val="nil"/>
          <w:right w:val="nil"/>
          <w:between w:val="nil"/>
        </w:pBdr>
        <w:spacing w:before="120"/>
        <w:ind w:left="720"/>
        <w:rPr>
          <w:color w:val="000000"/>
        </w:rPr>
      </w:pPr>
      <w:r>
        <w:rPr>
          <w:color w:val="000000"/>
        </w:rPr>
        <w:t xml:space="preserve">NYPD Special Victims Division at (646) 610-7272; </w:t>
      </w:r>
      <w:r>
        <w:rPr>
          <w:color w:val="000000"/>
        </w:rPr>
        <w:br/>
        <w:t>and/or family court or civil court</w:t>
      </w:r>
    </w:p>
    <w:p w14:paraId="00000269" w14:textId="77777777" w:rsidR="00602977" w:rsidRDefault="00602977">
      <w:pPr>
        <w:keepNext/>
        <w:widowControl/>
        <w:pBdr>
          <w:top w:val="nil"/>
          <w:left w:val="nil"/>
          <w:bottom w:val="nil"/>
          <w:right w:val="nil"/>
          <w:between w:val="nil"/>
        </w:pBdr>
        <w:spacing w:before="120"/>
        <w:rPr>
          <w:color w:val="000000"/>
        </w:rPr>
      </w:pPr>
    </w:p>
    <w:p w14:paraId="0000026A" w14:textId="77777777" w:rsidR="00602977" w:rsidRDefault="00905E2C">
      <w:pPr>
        <w:pStyle w:val="Heading2"/>
      </w:pPr>
      <w:bookmarkStart w:id="57" w:name="_Toc209537360"/>
      <w:r>
        <w:t>SEX CRIMES IN APPLICABLE JURISDICTIONS</w:t>
      </w:r>
      <w:bookmarkEnd w:id="57"/>
      <w:r>
        <w:t xml:space="preserve"> </w:t>
      </w:r>
    </w:p>
    <w:p w14:paraId="0000026B" w14:textId="77777777" w:rsidR="00602977" w:rsidRDefault="00602977">
      <w:pPr>
        <w:rPr>
          <w:color w:val="000000"/>
        </w:rPr>
      </w:pPr>
    </w:p>
    <w:p w14:paraId="0000026C" w14:textId="77777777" w:rsidR="00602977" w:rsidRDefault="00905E2C">
      <w:pPr>
        <w:rPr>
          <w:color w:val="000000"/>
        </w:rPr>
      </w:pPr>
      <w:r>
        <w:rPr>
          <w:color w:val="000000"/>
        </w:rPr>
        <w:t xml:space="preserve">For educational and awareness purposes, FIT provides summaries of various sexual misconduct offenses for the relevant jurisdictions of each of its Clery Act separate campuses, including New York State laws, in Appendix A. </w:t>
      </w:r>
    </w:p>
    <w:p w14:paraId="0000026D" w14:textId="77777777" w:rsidR="00602977" w:rsidRDefault="00602977">
      <w:pPr>
        <w:rPr>
          <w:color w:val="000000"/>
        </w:rPr>
      </w:pPr>
    </w:p>
    <w:p w14:paraId="0000026E" w14:textId="77777777" w:rsidR="00602977" w:rsidRDefault="00905E2C">
      <w:pPr>
        <w:pStyle w:val="Heading3"/>
      </w:pPr>
      <w:bookmarkStart w:id="58" w:name="_Toc209537361"/>
      <w:r>
        <w:t>Sex Offender Registration</w:t>
      </w:r>
      <w:bookmarkEnd w:id="58"/>
    </w:p>
    <w:p w14:paraId="0000026F" w14:textId="1973FC47" w:rsidR="00602977" w:rsidRDefault="00905E2C">
      <w:pPr>
        <w:rPr>
          <w:color w:val="000000"/>
        </w:rPr>
      </w:pPr>
      <w:r>
        <w:rPr>
          <w:color w:val="000000"/>
        </w:rPr>
        <w:t xml:space="preserve">In </w:t>
      </w:r>
      <w:r>
        <w:t>accordance</w:t>
      </w:r>
      <w:r>
        <w:rPr>
          <w:color w:val="000000"/>
        </w:rPr>
        <w:t xml:space="preserve"> with the Campus Sex Crimes Prevention Act of 2000 and New York’s Sex Offender Registration Act (</w:t>
      </w:r>
      <w:sdt>
        <w:sdtPr>
          <w:tag w:val="goog_rdk_443"/>
          <w:id w:val="333348439"/>
        </w:sdtPr>
        <w:sdtEndPr/>
        <w:sdtContent>
          <w:r>
            <w:rPr>
              <w:color w:val="000000"/>
            </w:rPr>
            <w:t xml:space="preserve">NY </w:t>
          </w:r>
        </w:sdtContent>
      </w:sdt>
      <w:r>
        <w:t>Correction Law</w:t>
      </w:r>
      <w:sdt>
        <w:sdtPr>
          <w:tag w:val="goog_rdk_444"/>
          <w:id w:val="1256645307"/>
        </w:sdtPr>
        <w:sdtEndPr/>
        <w:sdtContent>
          <w:r>
            <w:t>,</w:t>
          </w:r>
        </w:sdtContent>
      </w:sdt>
      <w:r>
        <w:t xml:space="preserve"> Article 6-C)</w:t>
      </w:r>
      <w:r>
        <w:rPr>
          <w:color w:val="000000"/>
        </w:rPr>
        <w:t>, sex offenders registered in New Y</w:t>
      </w:r>
      <w:r>
        <w:t xml:space="preserve">ork </w:t>
      </w:r>
      <w:r>
        <w:rPr>
          <w:color w:val="000000"/>
        </w:rPr>
        <w:t>are required to notify the NYS Division of Criminal Justice Services (</w:t>
      </w:r>
      <w:r>
        <w:t>DC</w:t>
      </w:r>
      <w:r>
        <w:rPr>
          <w:color w:val="000000"/>
        </w:rPr>
        <w:t>JS) of any institution of higher education at which they are, or expect</w:t>
      </w:r>
      <w:r>
        <w:t xml:space="preserve"> </w:t>
      </w:r>
      <w:r>
        <w:rPr>
          <w:color w:val="000000"/>
        </w:rPr>
        <w:t>to be, enrolled, attending, or employed, and whether such sex offenders reside</w:t>
      </w:r>
      <w:r>
        <w:t xml:space="preserve"> </w:t>
      </w:r>
      <w:r>
        <w:rPr>
          <w:color w:val="000000"/>
        </w:rPr>
        <w:t>or expect to reside in a facility operated by the institution</w:t>
      </w:r>
      <w:r>
        <w:t xml:space="preserve">. DCJS is then required to include this information on its Sex Offender Registry (see, </w:t>
      </w:r>
      <w:hyperlink r:id="rId83">
        <w:r w:rsidR="00602977">
          <w:rPr>
            <w:color w:val="0000FF"/>
            <w:u w:val="single"/>
          </w:rPr>
          <w:t>The Official New York State Sex Offender Registry – NY DCJS</w:t>
        </w:r>
      </w:hyperlink>
      <w:r>
        <w:t>) and to advise Public Safety of the presence of such an individual on campus. FIT is responsible for providing a way in which students, faculty, and staff can be informed when a convicted sex offender has become part of the campus community, either through enrollment or employment.</w:t>
      </w:r>
      <w:r>
        <w:br w:type="page"/>
      </w:r>
    </w:p>
    <w:p w14:paraId="00000270" w14:textId="77777777" w:rsidR="00602977" w:rsidRDefault="00905E2C">
      <w:pPr>
        <w:pStyle w:val="Heading1"/>
        <w:rPr>
          <w:color w:val="000000"/>
        </w:rPr>
      </w:pPr>
      <w:bookmarkStart w:id="59" w:name="_Toc209537362"/>
      <w:r>
        <w:rPr>
          <w:color w:val="000000"/>
        </w:rPr>
        <w:lastRenderedPageBreak/>
        <w:t>ADDITIONAL SAFETY POLICIES</w:t>
      </w:r>
      <w:bookmarkEnd w:id="59"/>
    </w:p>
    <w:p w14:paraId="00000271" w14:textId="77777777" w:rsidR="00602977" w:rsidRDefault="00602977">
      <w:pPr>
        <w:rPr>
          <w:color w:val="000000"/>
        </w:rPr>
      </w:pPr>
    </w:p>
    <w:p w14:paraId="00000272" w14:textId="77777777" w:rsidR="00602977" w:rsidRDefault="00905E2C">
      <w:pPr>
        <w:pStyle w:val="Heading2"/>
      </w:pPr>
      <w:bookmarkStart w:id="60" w:name="_Toc209537363"/>
      <w:r>
        <w:t>MISSING STUDENT POLICY</w:t>
      </w:r>
      <w:bookmarkEnd w:id="60"/>
      <w:r>
        <w:rPr>
          <w:b/>
        </w:rPr>
        <w:br/>
      </w:r>
    </w:p>
    <w:p w14:paraId="00000273" w14:textId="77777777" w:rsidR="00602977" w:rsidRDefault="00905E2C">
      <w:pPr>
        <w:pBdr>
          <w:top w:val="nil"/>
          <w:left w:val="nil"/>
          <w:bottom w:val="nil"/>
          <w:right w:val="nil"/>
          <w:between w:val="nil"/>
        </w:pBdr>
        <w:rPr>
          <w:color w:val="000000"/>
        </w:rPr>
      </w:pPr>
      <w:r>
        <w:rPr>
          <w:color w:val="000000"/>
        </w:rPr>
        <w:t xml:space="preserve">FIT has a </w:t>
      </w:r>
      <w:hyperlink r:id="rId84">
        <w:r w:rsidR="00602977">
          <w:rPr>
            <w:color w:val="0000FF"/>
            <w:u w:val="single"/>
          </w:rPr>
          <w:t>policy</w:t>
        </w:r>
      </w:hyperlink>
      <w:r>
        <w:rPr>
          <w:color w:val="000000"/>
        </w:rPr>
        <w:t xml:space="preserve"> on missing students who reside in on-campus residence halls. A missing student is defined in FIT policy as follows: An FIT student who resides in a facility owned or operated by FIT is considered “missing” when they have not been seen by friends or associates for a reasonable amount of time, when there is no reasonable explanation for their absence, and when circumstances indicate the student’s unaccountable or involuntary disappearance. A reasonable amount of time is generally 24 hours. </w:t>
      </w:r>
    </w:p>
    <w:p w14:paraId="00000274" w14:textId="77777777" w:rsidR="00602977" w:rsidRDefault="00602977">
      <w:pPr>
        <w:pBdr>
          <w:top w:val="nil"/>
          <w:left w:val="nil"/>
          <w:bottom w:val="nil"/>
          <w:right w:val="nil"/>
          <w:between w:val="nil"/>
        </w:pBdr>
        <w:rPr>
          <w:color w:val="000000"/>
        </w:rPr>
      </w:pPr>
    </w:p>
    <w:p w14:paraId="00000275" w14:textId="77777777" w:rsidR="00602977" w:rsidRDefault="00905E2C">
      <w:pPr>
        <w:pBdr>
          <w:top w:val="nil"/>
          <w:left w:val="nil"/>
          <w:bottom w:val="nil"/>
          <w:right w:val="nil"/>
          <w:between w:val="nil"/>
        </w:pBdr>
        <w:rPr>
          <w:color w:val="000000"/>
        </w:rPr>
      </w:pPr>
      <w:r>
        <w:rPr>
          <w:color w:val="000000"/>
        </w:rPr>
        <w:t xml:space="preserve">If a member of the FIT community or any other person has reason to believe or has received a report that a student who resides in on-campus housing is missing, they should immediately notify the director of Public Safety at (212) 217-7777. Public Safety will generate a missing person report and initiate an investigation into the missing student. </w:t>
      </w:r>
    </w:p>
    <w:p w14:paraId="00000276" w14:textId="77777777" w:rsidR="00602977" w:rsidRDefault="00602977">
      <w:pPr>
        <w:pBdr>
          <w:top w:val="nil"/>
          <w:left w:val="nil"/>
          <w:bottom w:val="nil"/>
          <w:right w:val="nil"/>
          <w:between w:val="nil"/>
        </w:pBdr>
        <w:rPr>
          <w:color w:val="000000"/>
        </w:rPr>
      </w:pPr>
    </w:p>
    <w:p w14:paraId="00000277" w14:textId="77777777" w:rsidR="00602977" w:rsidRDefault="00905E2C">
      <w:pPr>
        <w:pBdr>
          <w:top w:val="nil"/>
          <w:left w:val="nil"/>
          <w:bottom w:val="nil"/>
          <w:right w:val="nil"/>
          <w:between w:val="nil"/>
        </w:pBdr>
        <w:rPr>
          <w:color w:val="000000"/>
        </w:rPr>
      </w:pPr>
      <w:r>
        <w:rPr>
          <w:color w:val="000000"/>
        </w:rPr>
        <w:t xml:space="preserve">After investigating a missing person report, should Public Safety determine that the missing student is missing, FIT will notify the student’s confidential contact, if the student has identified such an individual, no later than 24 hours after the student is determined to be missing. If the missing student is under the age of 18 and is not an emancipated individual, FIT will notify the student’s custodial parent or legal guardian no later than 24 hours after the student is determined to be missing, in addition to notifying the student’s confidential contact. Additionally, the college will notify </w:t>
      </w:r>
      <w:r>
        <w:t xml:space="preserve">the New York City Police Department (NYPD) </w:t>
      </w:r>
      <w:r>
        <w:rPr>
          <w:color w:val="000000"/>
        </w:rPr>
        <w:t>no later than 24 hours after a missing student is determined to be missing.</w:t>
      </w:r>
    </w:p>
    <w:p w14:paraId="00000278" w14:textId="77777777" w:rsidR="00602977" w:rsidRDefault="00602977">
      <w:pPr>
        <w:pBdr>
          <w:top w:val="nil"/>
          <w:left w:val="nil"/>
          <w:bottom w:val="nil"/>
          <w:right w:val="nil"/>
          <w:between w:val="nil"/>
        </w:pBdr>
        <w:rPr>
          <w:color w:val="000000"/>
        </w:rPr>
      </w:pPr>
    </w:p>
    <w:p w14:paraId="00000279" w14:textId="77777777" w:rsidR="00602977" w:rsidRDefault="00905E2C">
      <w:r>
        <w:t xml:space="preserve">Other Missing Persons: If a member of the FIT community has reason to believe that any other member of the FIT community, including students who do not reside in on-campus housing, is missing, they should immediately notify the NYPD. Public Safety will, in appropriate circumstances, assist individuals in making a report to NYPD, but in all cases where the individual is not a residential student, NYPD will investigate the report. </w:t>
      </w:r>
    </w:p>
    <w:p w14:paraId="0000027A" w14:textId="77777777" w:rsidR="00602977" w:rsidRDefault="00602977"/>
    <w:p w14:paraId="0000027B" w14:textId="77777777" w:rsidR="00602977" w:rsidRDefault="00905E2C">
      <w:pPr>
        <w:pStyle w:val="Heading2"/>
      </w:pPr>
      <w:bookmarkStart w:id="61" w:name="_Toc209537364"/>
      <w:r>
        <w:t>DRUG AND ALCOHOL POLICY</w:t>
      </w:r>
      <w:bookmarkEnd w:id="61"/>
    </w:p>
    <w:p w14:paraId="0000027C" w14:textId="77777777" w:rsidR="00602977" w:rsidRDefault="00602977">
      <w:pPr>
        <w:rPr>
          <w:color w:val="000000"/>
        </w:rPr>
      </w:pPr>
    </w:p>
    <w:p w14:paraId="0000027D" w14:textId="77777777" w:rsidR="00602977" w:rsidRDefault="00905E2C">
      <w:pPr>
        <w:rPr>
          <w:color w:val="000000"/>
        </w:rPr>
      </w:pPr>
      <w:r>
        <w:rPr>
          <w:color w:val="000000"/>
        </w:rPr>
        <w:t xml:space="preserve">FIT’s </w:t>
      </w:r>
      <w:hyperlink r:id="rId85">
        <w:r w:rsidR="00602977">
          <w:rPr>
            <w:color w:val="0000FF"/>
            <w:u w:val="single"/>
          </w:rPr>
          <w:t>Drug and Alcohol Abuse Prevention policy</w:t>
        </w:r>
      </w:hyperlink>
      <w:r>
        <w:rPr>
          <w:color w:val="000000"/>
        </w:rPr>
        <w:t xml:space="preserve"> explains the college’s commitment to a drug-free environment in accordance with current statutory provisions. The policy prescribes prohibited conduct related to drugs and alcohol and outlines disciplinary and legal sanctions and health risks associated with the use of drugs and alcohol. The policy also describes drug and alcohol programs and resources available at the college and in the community. A copy of this policy is distributed simultaneously with this report in compliance with the Drug-Free Schools and Communities Act Amendments of 1989. </w:t>
      </w:r>
    </w:p>
    <w:p w14:paraId="0000027E" w14:textId="77777777" w:rsidR="00602977" w:rsidRDefault="00602977">
      <w:pPr>
        <w:rPr>
          <w:color w:val="000000"/>
        </w:rPr>
      </w:pPr>
    </w:p>
    <w:p w14:paraId="0000027F" w14:textId="77777777" w:rsidR="00602977" w:rsidRDefault="00905E2C">
      <w:pPr>
        <w:rPr>
          <w:smallCaps/>
          <w:sz w:val="28"/>
          <w:szCs w:val="28"/>
        </w:rPr>
      </w:pPr>
      <w:r>
        <w:br w:type="page"/>
      </w:r>
    </w:p>
    <w:p w14:paraId="00000280" w14:textId="77777777" w:rsidR="00602977" w:rsidRDefault="00905E2C">
      <w:pPr>
        <w:pStyle w:val="Heading2"/>
      </w:pPr>
      <w:bookmarkStart w:id="62" w:name="_Toc209537365"/>
      <w:r>
        <w:lastRenderedPageBreak/>
        <w:t>BIAS CRIME POLICY</w:t>
      </w:r>
      <w:bookmarkEnd w:id="62"/>
    </w:p>
    <w:p w14:paraId="00000281" w14:textId="77777777" w:rsidR="00602977" w:rsidRDefault="00602977">
      <w:pPr>
        <w:rPr>
          <w:color w:val="000000"/>
        </w:rPr>
      </w:pPr>
    </w:p>
    <w:p w14:paraId="00000282" w14:textId="77777777" w:rsidR="00602977" w:rsidRDefault="00905E2C">
      <w:pPr>
        <w:rPr>
          <w:color w:val="000000"/>
        </w:rPr>
      </w:pPr>
      <w:r>
        <w:rPr>
          <w:color w:val="000000"/>
        </w:rPr>
        <w:t xml:space="preserve">Hate crimes, also called bias crimes or bias-related crimes, are criminal activities motivated by bias or attitudes against an individual or group based on perceived or actual personal characteristics, such as race, religion, ethnicity, gender, sexual orientation, disability, or other characteristics. </w:t>
      </w:r>
    </w:p>
    <w:p w14:paraId="00000283" w14:textId="77777777" w:rsidR="00602977" w:rsidRDefault="00602977">
      <w:pPr>
        <w:rPr>
          <w:color w:val="000000"/>
        </w:rPr>
      </w:pPr>
    </w:p>
    <w:p w14:paraId="00000284" w14:textId="77777777" w:rsidR="00602977" w:rsidRDefault="00905E2C">
      <w:pPr>
        <w:rPr>
          <w:color w:val="000000"/>
        </w:rPr>
      </w:pPr>
      <w:r>
        <w:rPr>
          <w:color w:val="000000"/>
        </w:rPr>
        <w:t xml:space="preserve">As explained in FIT’s </w:t>
      </w:r>
      <w:hyperlink r:id="rId86">
        <w:r w:rsidR="00602977">
          <w:rPr>
            <w:color w:val="0000FF"/>
            <w:u w:val="single"/>
          </w:rPr>
          <w:t>Bias Crime Prevention policy</w:t>
        </w:r>
      </w:hyperlink>
      <w:r>
        <w:rPr>
          <w:color w:val="000000"/>
        </w:rPr>
        <w:t>, under the NYS Hate Crimes Act of 2000, a hate or bias-related crime occurs when an individual</w:t>
      </w:r>
      <w:r>
        <w:t xml:space="preserve"> </w:t>
      </w:r>
      <w:r>
        <w:rPr>
          <w:color w:val="000000"/>
        </w:rPr>
        <w:t>commits a “specified offense” as defined in Penal Law § 485.05(3) and either: (a) intentionally selects the person against whom the offense is committed or intended to be committed in whole or in substantial part because of a belief or perception regarding the race, color, national origin, ancestry, gender, religion, religious practice, age, disability, or sexual orientation of a person, regardless of whether the belief or perception is correct; or (b) intentionally commits the act or acts constituting the offense in whole or in substantial part because of a belief or perception regarding the race, color, national origin, ancestry, gender, religion, religious practice, age, disability, or sexual orientation of a person, regardless of whether the belief or perception is correct.</w:t>
      </w:r>
    </w:p>
    <w:p w14:paraId="00000285" w14:textId="77777777" w:rsidR="00602977" w:rsidRDefault="00602977">
      <w:pPr>
        <w:rPr>
          <w:color w:val="000000"/>
        </w:rPr>
      </w:pPr>
    </w:p>
    <w:p w14:paraId="00000286" w14:textId="77777777" w:rsidR="00602977" w:rsidRDefault="00905E2C">
      <w:pPr>
        <w:rPr>
          <w:color w:val="000000"/>
        </w:rPr>
      </w:pPr>
      <w:r>
        <w:rPr>
          <w:color w:val="000000"/>
        </w:rPr>
        <w:t xml:space="preserve">Students are informed about hate/bias-related crime prevention measures during the college’s student orientation sponsored by the Office of Enrollment Management and Student Success. Penalties for bias crimes are very serious and can range from fines to extended prison sentences, depending on the nature of the underlying criminal offense, the use of violence, or previous convictions of the offender. In addition to criminal penalties, students found responsible for committing a hate/bias-related crime or incident may be subject to sanctions, including suspension and expulsion from the college, as set forth in the relevant FIT policies governing conduct. </w:t>
      </w:r>
    </w:p>
    <w:p w14:paraId="00000287" w14:textId="77777777" w:rsidR="00602977" w:rsidRDefault="00602977">
      <w:pPr>
        <w:rPr>
          <w:color w:val="000000"/>
        </w:rPr>
      </w:pPr>
    </w:p>
    <w:p w14:paraId="00000288" w14:textId="77777777" w:rsidR="00602977" w:rsidRDefault="00905E2C">
      <w:pPr>
        <w:rPr>
          <w:color w:val="000000"/>
        </w:rPr>
      </w:pPr>
      <w:r>
        <w:rPr>
          <w:color w:val="000000"/>
        </w:rPr>
        <w:t xml:space="preserve">If you are a victim of, or a witness to, a hate/bias-related crime on campus, report it to Public Safety at (212) 217-7777. The Department of Public Safety will notify the NYPD of any reports of hate crimes as soon as practicable, but no more than 24 hours after receipt of the report. Public Safety will conduct an initial investigation in accordance with FIT’s Campus Safety and Security policy and its supporting procedures. Public Safety makes appropriate referrals to the assistant vice president for </w:t>
      </w:r>
      <w:sdt>
        <w:sdtPr>
          <w:tag w:val="goog_rdk_445"/>
          <w:id w:val="-705453189"/>
        </w:sdtPr>
        <w:sdtEndPr/>
        <w:sdtContent>
          <w:r>
            <w:rPr>
              <w:color w:val="000000"/>
            </w:rPr>
            <w:t xml:space="preserve">Enrollment Management and </w:t>
          </w:r>
        </w:sdtContent>
      </w:sdt>
      <w:r>
        <w:rPr>
          <w:color w:val="000000"/>
        </w:rPr>
        <w:t xml:space="preserve">Student Success and the </w:t>
      </w:r>
      <w:r>
        <w:t>dean of students</w:t>
      </w:r>
      <w:r>
        <w:rPr>
          <w:color w:val="000000"/>
        </w:rPr>
        <w:t xml:space="preserve">, with a notification to the affirmative action officer/Title IX </w:t>
      </w:r>
      <w:r>
        <w:t>coordinator</w:t>
      </w:r>
      <w:r>
        <w:rPr>
          <w:color w:val="000000"/>
        </w:rPr>
        <w:t xml:space="preserve">. Although FIT encourages crimes to be reported to Public Safety, crimes may also be reported directly to the </w:t>
      </w:r>
      <w:r>
        <w:t>dean of students</w:t>
      </w:r>
      <w:r>
        <w:rPr>
          <w:color w:val="000000"/>
        </w:rPr>
        <w:t xml:space="preserve">, Business and Liberal Arts Center, Room B221, (212) 217-3800, to the Title IX </w:t>
      </w:r>
      <w:r>
        <w:t>coordinator</w:t>
      </w:r>
      <w:r>
        <w:rPr>
          <w:color w:val="000000"/>
        </w:rPr>
        <w:t>/affirmative action officer, (212) 217-3360, or to any senior administrator of the college, or any other administrator identified as an option for reporting in FIT’s Campus Safety and Security policy.</w:t>
      </w:r>
    </w:p>
    <w:p w14:paraId="00000289" w14:textId="77777777" w:rsidR="00602977" w:rsidRDefault="00602977">
      <w:pPr>
        <w:rPr>
          <w:color w:val="000000"/>
        </w:rPr>
      </w:pPr>
    </w:p>
    <w:p w14:paraId="0000028A" w14:textId="77777777" w:rsidR="00602977" w:rsidRDefault="00905E2C">
      <w:r>
        <w:rPr>
          <w:color w:val="000000"/>
        </w:rPr>
        <w:t>FIT will treat the information provided with discretion and confidentiality to the extent possible. The college may be required to disclose information it receives, consistent with the need to conduct an appropriate investigation, afford fair process to accused individuals, and to resolve actual violations</w:t>
      </w:r>
      <w:r>
        <w:t>. Reports may also be made on an anonymous basis. Reporters are encouraged to provide as much information as possible, including their contact information, so that the college can best address the allegations.</w:t>
      </w:r>
    </w:p>
    <w:p w14:paraId="0000028B" w14:textId="77777777" w:rsidR="00602977" w:rsidRDefault="00602977"/>
    <w:p w14:paraId="0000028C" w14:textId="77777777" w:rsidR="00602977" w:rsidRDefault="00905E2C">
      <w:pPr>
        <w:rPr>
          <w:color w:val="000000"/>
        </w:rPr>
      </w:pPr>
      <w:r>
        <w:rPr>
          <w:color w:val="000000"/>
        </w:rPr>
        <w:lastRenderedPageBreak/>
        <w:t>FIT also prohibits, and works to prevent and address, hate/bias-related incidents that do not rise to the level of a crime under the NYS</w:t>
      </w:r>
      <w:r>
        <w:t xml:space="preserve"> </w:t>
      </w:r>
      <w:r>
        <w:rPr>
          <w:color w:val="000000"/>
        </w:rPr>
        <w:t xml:space="preserve">Hate Crimes Act of 2000. Such incidents may be prohibited by FIT’s </w:t>
      </w:r>
      <w:hyperlink r:id="rId87">
        <w:r w:rsidR="00602977">
          <w:rPr>
            <w:color w:val="0000FF"/>
            <w:u w:val="single"/>
          </w:rPr>
          <w:t>Nondiscrimination and Anti-Harassment policy</w:t>
        </w:r>
      </w:hyperlink>
      <w:r>
        <w:rPr>
          <w:color w:val="000000"/>
        </w:rPr>
        <w:t xml:space="preserve">. Hate/bias-related incidents, whether crimes or not, may additionally implicate conduct prohibited by FIT’s </w:t>
      </w:r>
      <w:hyperlink r:id="rId88">
        <w:r w:rsidR="00602977">
          <w:rPr>
            <w:color w:val="0000FF"/>
            <w:u w:val="single"/>
          </w:rPr>
          <w:t>Code of Student Conduct</w:t>
        </w:r>
      </w:hyperlink>
      <w:r>
        <w:rPr>
          <w:color w:val="1F497D"/>
        </w:rPr>
        <w:t xml:space="preserve"> </w:t>
      </w:r>
      <w:r>
        <w:rPr>
          <w:color w:val="000000"/>
        </w:rPr>
        <w:t xml:space="preserve">and FIT’s </w:t>
      </w:r>
      <w:hyperlink r:id="rId89">
        <w:r w:rsidR="00602977">
          <w:rPr>
            <w:color w:val="0000FF"/>
            <w:u w:val="single"/>
          </w:rPr>
          <w:t>Sexual Misconduct Response policy</w:t>
        </w:r>
      </w:hyperlink>
      <w:r>
        <w:t>.</w:t>
      </w:r>
      <w:r>
        <w:rPr>
          <w:color w:val="000000"/>
        </w:rPr>
        <w:t xml:space="preserve"> FIT will make the determination as to which policy is most appropriate. </w:t>
      </w:r>
    </w:p>
    <w:p w14:paraId="0000028D" w14:textId="77777777" w:rsidR="00602977" w:rsidRDefault="00602977"/>
    <w:bookmarkStart w:id="63" w:name="_heading=h.xktbt43xxuv0" w:colFirst="0" w:colLast="0" w:displacedByCustomXml="next"/>
    <w:bookmarkEnd w:id="63" w:displacedByCustomXml="next"/>
    <w:bookmarkStart w:id="64" w:name="_Toc209537366" w:displacedByCustomXml="next"/>
    <w:sdt>
      <w:sdtPr>
        <w:tag w:val="goog_rdk_448"/>
        <w:id w:val="2110120612"/>
      </w:sdtPr>
      <w:sdtEndPr/>
      <w:sdtContent>
        <w:p w14:paraId="0000028E" w14:textId="77777777" w:rsidR="00602977" w:rsidRDefault="000F334D">
          <w:pPr>
            <w:pStyle w:val="Heading2"/>
          </w:pPr>
          <w:sdt>
            <w:sdtPr>
              <w:tag w:val="goog_rdk_447"/>
              <w:id w:val="920743302"/>
            </w:sdtPr>
            <w:sdtEndPr/>
            <w:sdtContent>
              <w:r w:rsidR="00905E2C">
                <w:t>STOP CAMPUS HAZING ACT</w:t>
              </w:r>
            </w:sdtContent>
          </w:sdt>
        </w:p>
      </w:sdtContent>
    </w:sdt>
    <w:bookmarkEnd w:id="64" w:displacedByCustomXml="prev"/>
    <w:sdt>
      <w:sdtPr>
        <w:tag w:val="goog_rdk_450"/>
        <w:id w:val="2004876560"/>
      </w:sdtPr>
      <w:sdtEndPr/>
      <w:sdtContent>
        <w:p w14:paraId="0000028F" w14:textId="77777777" w:rsidR="00602977" w:rsidRDefault="000F334D">
          <w:sdt>
            <w:sdtPr>
              <w:tag w:val="goog_rdk_449"/>
              <w:id w:val="-945974583"/>
            </w:sdtPr>
            <w:sdtEndPr/>
            <w:sdtContent>
              <w:r w:rsidR="00905E2C">
                <w:t>Effective January 1, 2025, the Stop Campus Hazing Act requires institutions of higher education to collect and report statistics on hazing incidents. FIT began collecting hazing incidents data on January 1, 2025. Because this reporting requirement did not apply to calendar year 2024, there are no hazing statistics to include for this reporting period. Hazing statistics will first appear in FIT’s 2025 data, to be published in the Annual Security Report issues on October 1, 2026.</w:t>
              </w:r>
            </w:sdtContent>
          </w:sdt>
        </w:p>
      </w:sdtContent>
    </w:sdt>
    <w:sdt>
      <w:sdtPr>
        <w:tag w:val="goog_rdk_452"/>
        <w:id w:val="1564877321"/>
      </w:sdtPr>
      <w:sdtEndPr/>
      <w:sdtContent>
        <w:p w14:paraId="00000290" w14:textId="77777777" w:rsidR="00602977" w:rsidRDefault="000F334D">
          <w:sdt>
            <w:sdtPr>
              <w:tag w:val="goog_rdk_451"/>
              <w:id w:val="-1516546101"/>
            </w:sdtPr>
            <w:sdtEndPr/>
            <w:sdtContent/>
          </w:sdt>
        </w:p>
      </w:sdtContent>
    </w:sdt>
    <w:sdt>
      <w:sdtPr>
        <w:tag w:val="goog_rdk_456"/>
        <w:id w:val="2005717899"/>
      </w:sdtPr>
      <w:sdtEndPr/>
      <w:sdtContent>
        <w:p w14:paraId="00000291" w14:textId="213A87B9" w:rsidR="00602977" w:rsidRDefault="000F334D">
          <w:sdt>
            <w:sdtPr>
              <w:tag w:val="goog_rdk_453"/>
              <w:id w:val="344769283"/>
            </w:sdtPr>
            <w:sdtEndPr/>
            <w:sdtContent>
              <w:r w:rsidR="00905E2C">
                <w:t xml:space="preserve">FIT has also </w:t>
              </w:r>
              <w:r w:rsidR="00D40480">
                <w:t>updated</w:t>
              </w:r>
              <w:r w:rsidR="00905E2C">
                <w:t xml:space="preserve"> its policies and resources to align with this requirement. Information on FIT’s anti-hazing policy, prevention efforts, and reporting options can be found on the </w:t>
              </w:r>
            </w:sdtContent>
          </w:sdt>
          <w:sdt>
            <w:sdtPr>
              <w:tag w:val="goog_rdk_454"/>
              <w:id w:val="-1226888958"/>
            </w:sdtPr>
            <w:sdtEndPr/>
            <w:sdtContent>
              <w:hyperlink r:id="rId90" w:history="1">
                <w:r w:rsidR="00602977">
                  <w:rPr>
                    <w:color w:val="1155CC"/>
                    <w:u w:val="single"/>
                  </w:rPr>
                  <w:t>Hazing Reporting and Prevention webpage</w:t>
                </w:r>
              </w:hyperlink>
            </w:sdtContent>
          </w:sdt>
          <w:sdt>
            <w:sdtPr>
              <w:tag w:val="goog_rdk_455"/>
              <w:id w:val="280377263"/>
            </w:sdtPr>
            <w:sdtEndPr/>
            <w:sdtContent>
              <w:r w:rsidR="00905E2C">
                <w:t>.</w:t>
              </w:r>
            </w:sdtContent>
          </w:sdt>
        </w:p>
      </w:sdtContent>
    </w:sdt>
    <w:p w14:paraId="00000292" w14:textId="77777777" w:rsidR="00602977" w:rsidRDefault="00905E2C">
      <w:pPr>
        <w:rPr>
          <w:smallCaps/>
          <w:sz w:val="28"/>
          <w:szCs w:val="28"/>
        </w:rPr>
      </w:pPr>
      <w:r>
        <w:br w:type="page"/>
      </w:r>
    </w:p>
    <w:p w14:paraId="00000293" w14:textId="77777777" w:rsidR="00602977" w:rsidRDefault="00905E2C">
      <w:pPr>
        <w:pStyle w:val="Heading2"/>
        <w:rPr>
          <w:color w:val="000000"/>
        </w:rPr>
      </w:pPr>
      <w:bookmarkStart w:id="65" w:name="_Toc209537367"/>
      <w:r>
        <w:lastRenderedPageBreak/>
        <w:t>NONDISCRIMINATION AND ANTI</w:t>
      </w:r>
      <w:r>
        <w:rPr>
          <w:color w:val="000000"/>
        </w:rPr>
        <w:t>-</w:t>
      </w:r>
      <w:r>
        <w:t>HARASSMENT POLICY</w:t>
      </w:r>
      <w:bookmarkEnd w:id="65"/>
    </w:p>
    <w:p w14:paraId="00000294" w14:textId="77777777" w:rsidR="00602977" w:rsidRDefault="00602977">
      <w:pPr>
        <w:pBdr>
          <w:top w:val="nil"/>
          <w:left w:val="nil"/>
          <w:bottom w:val="nil"/>
          <w:right w:val="nil"/>
          <w:between w:val="nil"/>
        </w:pBdr>
        <w:rPr>
          <w:color w:val="000000"/>
        </w:rPr>
      </w:pPr>
    </w:p>
    <w:p w14:paraId="00000295" w14:textId="77777777" w:rsidR="00602977" w:rsidRDefault="00905E2C">
      <w:pPr>
        <w:pBdr>
          <w:top w:val="nil"/>
          <w:left w:val="nil"/>
          <w:bottom w:val="nil"/>
          <w:right w:val="nil"/>
          <w:between w:val="nil"/>
        </w:pBdr>
        <w:rPr>
          <w:color w:val="000000"/>
        </w:rPr>
      </w:pPr>
      <w:r>
        <w:rPr>
          <w:color w:val="000000"/>
        </w:rPr>
        <w:t>FIT is committed to prohibiting discrimination, whether based on age, caregiver status, citizenship status (except as required to comply with law), color, creed, disability, ethnic background, familial status, gender, gender identity, genetic information, marital status, military service or veteran status, national origin, pregnancy (including childbirth and breastfeeding), race, sex, sexual orientation, transgender status, unemployment status, an individual’s relationship or association with a member of a protected category, or any other criterion prohibited by applicable federal, state, or local laws. FIT is also an equal opportunity employer.</w:t>
      </w:r>
    </w:p>
    <w:p w14:paraId="00000296" w14:textId="77777777" w:rsidR="00602977" w:rsidRDefault="00602977">
      <w:pPr>
        <w:pBdr>
          <w:top w:val="nil"/>
          <w:left w:val="nil"/>
          <w:bottom w:val="nil"/>
          <w:right w:val="nil"/>
          <w:between w:val="nil"/>
        </w:pBdr>
        <w:rPr>
          <w:color w:val="000000"/>
        </w:rPr>
      </w:pPr>
    </w:p>
    <w:p w14:paraId="00000297" w14:textId="77777777" w:rsidR="00602977" w:rsidRDefault="00905E2C">
      <w:pPr>
        <w:pBdr>
          <w:top w:val="nil"/>
          <w:left w:val="nil"/>
          <w:bottom w:val="nil"/>
          <w:right w:val="nil"/>
          <w:between w:val="nil"/>
        </w:pBdr>
        <w:rPr>
          <w:color w:val="000000"/>
        </w:rPr>
      </w:pPr>
      <w:r>
        <w:rPr>
          <w:color w:val="000000"/>
        </w:rPr>
        <w:t xml:space="preserve">The college provides members of the campus community who believe they have been the subject of discrimination or discriminatory harassment with mechanisms for seeking redress and strictly prohibits retaliation against individuals who participate in that process in good faith. These procedures are described in FIT’s </w:t>
      </w:r>
      <w:hyperlink r:id="rId91">
        <w:r w:rsidR="00602977">
          <w:rPr>
            <w:color w:val="000000"/>
          </w:rPr>
          <w:t>Nondiscrimination and Anti-Harassment</w:t>
        </w:r>
      </w:hyperlink>
      <w:r>
        <w:rPr>
          <w:color w:val="000000"/>
        </w:rPr>
        <w:t xml:space="preserve"> policy. Everyone at FIT is expected to adhere to the applicable policies and to report conduct or behavior they believe to be in violation of the </w:t>
      </w:r>
      <w:hyperlink r:id="rId92">
        <w:r w:rsidR="00602977">
          <w:rPr>
            <w:color w:val="0000FF"/>
            <w:u w:val="single"/>
          </w:rPr>
          <w:t>Nondiscrimination and Anti-Harassment policy</w:t>
        </w:r>
      </w:hyperlink>
      <w:r>
        <w:rPr>
          <w:color w:val="000000"/>
        </w:rPr>
        <w:t>.</w:t>
      </w:r>
    </w:p>
    <w:p w14:paraId="00000298" w14:textId="77777777" w:rsidR="00602977" w:rsidRDefault="00602977">
      <w:pPr>
        <w:rPr>
          <w:color w:val="000000"/>
        </w:rPr>
      </w:pPr>
    </w:p>
    <w:p w14:paraId="00000299" w14:textId="77777777" w:rsidR="00602977" w:rsidRDefault="00905E2C">
      <w:pPr>
        <w:pStyle w:val="Heading2"/>
        <w:rPr>
          <w:color w:val="000000"/>
        </w:rPr>
      </w:pPr>
      <w:bookmarkStart w:id="66" w:name="_Toc209537368"/>
      <w:r>
        <w:rPr>
          <w:color w:val="000000"/>
        </w:rPr>
        <w:t>CODE OF STUDENT CONDUCT</w:t>
      </w:r>
      <w:bookmarkEnd w:id="66"/>
    </w:p>
    <w:p w14:paraId="0000029A" w14:textId="77777777" w:rsidR="00602977" w:rsidRDefault="00602977">
      <w:pPr>
        <w:keepLines w:val="0"/>
        <w:rPr>
          <w:color w:val="000000"/>
        </w:rPr>
      </w:pPr>
    </w:p>
    <w:p w14:paraId="0000029B" w14:textId="727B66F2" w:rsidR="00602977" w:rsidRDefault="00905E2C">
      <w:pPr>
        <w:keepLines w:val="0"/>
        <w:rPr>
          <w:color w:val="000000"/>
        </w:rPr>
      </w:pPr>
      <w:r>
        <w:t xml:space="preserve">FIT seeks to promote student well-being and a sense of belonging through a code of conduct that encourages students to take responsibility for their campus community and emphasizes the importance of personal accountability in their role as community members. To achieve its purpose, FIT expects students to conduct themselves in a manner that is kind and compassionate and that honors civility, a core value of the institution. The Code of </w:t>
      </w:r>
      <w:sdt>
        <w:sdtPr>
          <w:tag w:val="goog_rdk_457"/>
          <w:id w:val="897764908"/>
        </w:sdtPr>
        <w:sdtEndPr/>
        <w:sdtContent>
          <w:r>
            <w:t xml:space="preserve">Student </w:t>
          </w:r>
        </w:sdtContent>
      </w:sdt>
      <w:r>
        <w:t>Conduct (the “</w:t>
      </w:r>
      <w:sdt>
        <w:sdtPr>
          <w:tag w:val="goog_rdk_459"/>
          <w:id w:val="1772341613"/>
        </w:sdtPr>
        <w:sdtEndPr/>
        <w:sdtContent>
          <w:r>
            <w:t>c</w:t>
          </w:r>
        </w:sdtContent>
      </w:sdt>
      <w:r>
        <w:t>ode”) adopts a restorative practice approach and has been developed with an intention to support and reinforce FIT values that aim to create a welcoming, inclusive, and collaborative community committed to social justice and respectful of the rights and dignity of the individual. It is expected that students will refrain from conduct that threatens or endangers the health, safety, and welfare of their community.</w:t>
      </w:r>
      <w:r>
        <w:rPr>
          <w:color w:val="000000"/>
        </w:rPr>
        <w:t xml:space="preserve"> </w:t>
      </w:r>
      <w:r>
        <w:t xml:space="preserve">All members of the FIT community have an obligation to support and obey college regulations, and all federal, state, and local laws. All members of the campus community have an obligation to uphold the values and principles of the </w:t>
      </w:r>
      <w:r w:rsidR="00E8743D">
        <w:t>co</w:t>
      </w:r>
      <w:r>
        <w:t>de. Those who do not comply will be subject to disciplinary action by the college and, where applicable, may face action by federal, local, and/or state authorities.</w:t>
      </w:r>
    </w:p>
    <w:p w14:paraId="0000029C" w14:textId="77777777" w:rsidR="00602977" w:rsidRDefault="00602977">
      <w:pPr>
        <w:keepLines w:val="0"/>
        <w:rPr>
          <w:color w:val="000000"/>
        </w:rPr>
      </w:pPr>
    </w:p>
    <w:p w14:paraId="0000029E" w14:textId="4A05ED1D" w:rsidR="00602977" w:rsidRDefault="000F334D">
      <w:pPr>
        <w:keepLines w:val="0"/>
        <w:rPr>
          <w:color w:val="000000"/>
        </w:rPr>
      </w:pPr>
      <w:sdt>
        <w:sdtPr>
          <w:tag w:val="goog_rdk_463"/>
          <w:id w:val="-411104853"/>
        </w:sdtPr>
        <w:sdtEndPr/>
        <w:sdtContent>
          <w:r w:rsidR="00905E2C">
            <w:rPr>
              <w:color w:val="000000"/>
            </w:rPr>
            <w:t xml:space="preserve">The essential purpose of the college’s governing of student conduct is to </w:t>
          </w:r>
          <w:r w:rsidR="00905E2C">
            <w:t xml:space="preserve">promote student well-being and encourage the maintenance of a collaborative and harmonious campus community. The code aligns with FIT’s central mission as an institution of higher education. The code also informs the FIT community of the policies regulating student conduct on FIT-owned or </w:t>
          </w:r>
          <w:sdt>
            <w:sdtPr>
              <w:tag w:val="goog_rdk_462"/>
              <w:id w:val="-31614530"/>
            </w:sdtPr>
            <w:sdtEndPr/>
            <w:sdtContent/>
          </w:sdt>
        </w:sdtContent>
      </w:sdt>
      <w:r w:rsidR="00905E2C">
        <w:t>-affiliated property, as well as off-campus behavior. The code is intended to give general guidance to the college as it handles specific cases arising under regulations authorized by the Board of Trustees and approved by the president. The code provides a means for the exercise of student rights and responsibilities within the college’s student conduct system. The code seeks to preserve the individual rights of students while ensuring that the interests of the entire college community are maintained.</w:t>
      </w:r>
    </w:p>
    <w:p w14:paraId="0000029F" w14:textId="77777777" w:rsidR="00602977" w:rsidRDefault="00602977">
      <w:pPr>
        <w:rPr>
          <w:color w:val="000000"/>
        </w:rPr>
      </w:pPr>
    </w:p>
    <w:p w14:paraId="000002A0" w14:textId="77777777" w:rsidR="00602977" w:rsidRDefault="00905E2C">
      <w:pPr>
        <w:rPr>
          <w:color w:val="000000"/>
        </w:rPr>
      </w:pPr>
      <w:r>
        <w:rPr>
          <w:color w:val="000000"/>
        </w:rPr>
        <w:lastRenderedPageBreak/>
        <w:t xml:space="preserve">FIT’s Code of Student Conduct is accessible </w:t>
      </w:r>
      <w:hyperlink r:id="rId93">
        <w:r w:rsidR="00602977">
          <w:rPr>
            <w:color w:val="0000FF"/>
            <w:u w:val="single"/>
          </w:rPr>
          <w:t>online</w:t>
        </w:r>
      </w:hyperlink>
      <w:r>
        <w:rPr>
          <w:color w:val="000000"/>
        </w:rPr>
        <w:t xml:space="preserve">. It </w:t>
      </w:r>
      <w:r w:rsidRPr="00E8743D">
        <w:t>prohibits</w:t>
      </w:r>
      <w:r>
        <w:t xml:space="preserve"> </w:t>
      </w:r>
      <w:r>
        <w:rPr>
          <w:color w:val="000000"/>
        </w:rPr>
        <w:t>or otherwise addresses a variety of conduct, including physical abuse; harassment; theft/unauthorized possession/damage/misuse of property; drugs and alcohol; tobacco; misappropriation and unauthorized use; dishonesty, disruption; unauthorized use or misuse of electronic devices; cyberbullying and related online conduct; inappropriate use of FIT’s computer and network resources; hazing; unauthorized access to campus; unlawful protest; food and beverage restrictions; animals; wheeled recreational equipment; gambling and gaming; weapons; hazardous materials and chemicals; fire risks; failure to comply with instructions of college officials; and violations of other FIT policies or laws. It provides for procedures for conduct violations and specifically enumerates possible sanctions for students’ violation of the code or other FIT policies.</w:t>
      </w:r>
    </w:p>
    <w:p w14:paraId="000002A1" w14:textId="77777777" w:rsidR="00602977" w:rsidRDefault="00602977">
      <w:pPr>
        <w:rPr>
          <w:color w:val="000000"/>
        </w:rPr>
      </w:pPr>
    </w:p>
    <w:p w14:paraId="000002A2" w14:textId="77777777" w:rsidR="00602977" w:rsidRDefault="00905E2C">
      <w:pPr>
        <w:rPr>
          <w:color w:val="000000"/>
        </w:rPr>
      </w:pPr>
      <w:r>
        <w:rPr>
          <w:color w:val="000000"/>
        </w:rPr>
        <w:t xml:space="preserve">In addition to the Alcohol and/or Drug Use Amnesty provision in FIT’s </w:t>
      </w:r>
      <w:hyperlink r:id="rId94">
        <w:r w:rsidR="00602977">
          <w:rPr>
            <w:color w:val="0000FF"/>
            <w:u w:val="single"/>
          </w:rPr>
          <w:t>Sexual Misconduct Response</w:t>
        </w:r>
      </w:hyperlink>
      <w:r>
        <w:rPr>
          <w:color w:val="0000FF"/>
          <w:u w:val="single"/>
        </w:rPr>
        <w:t xml:space="preserve"> policy</w:t>
      </w:r>
      <w:r>
        <w:rPr>
          <w:color w:val="000000"/>
        </w:rPr>
        <w:t xml:space="preserve">, the </w:t>
      </w:r>
      <w:hyperlink r:id="rId95">
        <w:r w:rsidR="00602977">
          <w:rPr>
            <w:color w:val="0000FF"/>
            <w:u w:val="single"/>
          </w:rPr>
          <w:t>Code of Student Conduct</w:t>
        </w:r>
      </w:hyperlink>
      <w:r>
        <w:rPr>
          <w:color w:val="1F497D"/>
        </w:rPr>
        <w:t xml:space="preserve"> </w:t>
      </w:r>
      <w:r>
        <w:rPr>
          <w:color w:val="000000"/>
        </w:rPr>
        <w:t xml:space="preserve">also has a Good Samaritan/Medical Amnesty policy to help students take an active role in assisting themselves or other students if either the student themselves or another person is under the influence of alcohol and/or drugs and needs medical attention. If students seek out medical assistance for themselves or assist others who may be intoxicated or under the influence of drugs, both will be granted amnesty from formal disciplinary charges at FIT if certain criteria are met. Details are available in the </w:t>
      </w:r>
      <w:hyperlink r:id="rId96">
        <w:r w:rsidR="00602977">
          <w:rPr>
            <w:color w:val="0000FF"/>
            <w:u w:val="single"/>
          </w:rPr>
          <w:t>Code of Student Conduct</w:t>
        </w:r>
      </w:hyperlink>
      <w:r>
        <w:rPr>
          <w:color w:val="000000"/>
        </w:rPr>
        <w:t>.</w:t>
      </w:r>
    </w:p>
    <w:p w14:paraId="000002A3" w14:textId="77777777" w:rsidR="00602977" w:rsidRDefault="00602977">
      <w:pPr>
        <w:pStyle w:val="Heading2"/>
        <w:rPr>
          <w:color w:val="000000"/>
        </w:rPr>
      </w:pPr>
    </w:p>
    <w:p w14:paraId="000002A4" w14:textId="77777777" w:rsidR="00602977" w:rsidRDefault="00905E2C">
      <w:pPr>
        <w:pStyle w:val="Heading2"/>
      </w:pPr>
      <w:bookmarkStart w:id="67" w:name="_Toc209537369"/>
      <w:r>
        <w:t>ADDITIONAL POLICY ITEMS IN THE SAFETY AND SECURITY POLICY</w:t>
      </w:r>
      <w:bookmarkEnd w:id="67"/>
    </w:p>
    <w:p w14:paraId="000002A5" w14:textId="77777777" w:rsidR="00602977" w:rsidRDefault="00602977">
      <w:pPr>
        <w:rPr>
          <w:color w:val="000000"/>
        </w:rPr>
      </w:pPr>
    </w:p>
    <w:p w14:paraId="000002A6" w14:textId="77777777" w:rsidR="00602977" w:rsidRDefault="00905E2C">
      <w:pPr>
        <w:rPr>
          <w:color w:val="000000"/>
        </w:rPr>
      </w:pPr>
      <w:r>
        <w:rPr>
          <w:color w:val="000000"/>
        </w:rPr>
        <w:t xml:space="preserve">In addition to the policies already summarized throughout this report, FIT’s </w:t>
      </w:r>
      <w:hyperlink r:id="rId97">
        <w:r w:rsidR="00602977">
          <w:rPr>
            <w:color w:val="0000FF"/>
            <w:u w:val="single"/>
          </w:rPr>
          <w:t>Campus Safety and Security policy</w:t>
        </w:r>
      </w:hyperlink>
      <w:r>
        <w:rPr>
          <w:color w:val="000000"/>
        </w:rPr>
        <w:t xml:space="preserve"> provides for several other additional safety-related policies, including, but not limited to:</w:t>
      </w:r>
    </w:p>
    <w:p w14:paraId="000002A7" w14:textId="77777777" w:rsidR="00602977" w:rsidRDefault="00602977">
      <w:pPr>
        <w:rPr>
          <w:color w:val="000000"/>
        </w:rPr>
      </w:pPr>
    </w:p>
    <w:p w14:paraId="000002A8" w14:textId="77777777" w:rsidR="00602977" w:rsidRDefault="00905E2C">
      <w:pPr>
        <w:pStyle w:val="Heading3"/>
      </w:pPr>
      <w:bookmarkStart w:id="68" w:name="_Toc209537370"/>
      <w:r>
        <w:t>Emergency Procedures</w:t>
      </w:r>
      <w:bookmarkEnd w:id="68"/>
    </w:p>
    <w:p w14:paraId="000002A9" w14:textId="77777777" w:rsidR="00602977" w:rsidRDefault="00905E2C">
      <w:r>
        <w:t xml:space="preserve">The president of FIT has established an Emergency Preparedness and Response Group (EPRG), which recommends and implements emergency mitigation measures and coordinates planning for emergency situations affecting the college, including implementation of training and exercise activities throughout the FIT community. The EPRG meets regularly to plan for emergency situations that may affect the FIT community. FIT has developed an </w:t>
      </w:r>
      <w:hyperlink r:id="rId98">
        <w:r w:rsidR="00602977">
          <w:rPr>
            <w:color w:val="0000FF"/>
            <w:u w:val="single"/>
          </w:rPr>
          <w:t>Emergency Preparedness Plan</w:t>
        </w:r>
      </w:hyperlink>
      <w:r>
        <w:t xml:space="preserve">, which outlines the procedures it will follow to respond to specific types of emergencies. In medical emergencies, personnel from Public Safety and Health Services work together as a team to respond. Health Services operates as an ambulatory care unit and handles most medical emergencies occurring on campus. At times, however, a 911 operator may be contacted to request the immediate response of an ambulance to transport an injured or ill person to a local hospital. In case of other emergencies, please see a list of possible emergency scenarios and corresponding procedures to follow at the </w:t>
      </w:r>
      <w:hyperlink r:id="rId99">
        <w:r w:rsidR="00602977">
          <w:rPr>
            <w:color w:val="0000FF"/>
            <w:u w:val="single"/>
          </w:rPr>
          <w:t>What to Do in Case of…web page</w:t>
        </w:r>
      </w:hyperlink>
      <w:r>
        <w:t>.</w:t>
      </w:r>
    </w:p>
    <w:p w14:paraId="000002AA" w14:textId="77777777" w:rsidR="00602977" w:rsidRDefault="00602977">
      <w:pPr>
        <w:rPr>
          <w:color w:val="000000"/>
        </w:rPr>
      </w:pPr>
    </w:p>
    <w:p w14:paraId="000002AB" w14:textId="77777777" w:rsidR="00602977" w:rsidRDefault="00905E2C">
      <w:pPr>
        <w:pStyle w:val="Heading3"/>
      </w:pPr>
      <w:bookmarkStart w:id="69" w:name="_Toc209537371"/>
      <w:r>
        <w:t>Advisory Committee on Campus Security</w:t>
      </w:r>
      <w:bookmarkEnd w:id="69"/>
    </w:p>
    <w:p w14:paraId="000002AC" w14:textId="7BA89C69" w:rsidR="00602977" w:rsidRDefault="00905E2C">
      <w:pPr>
        <w:rPr>
          <w:color w:val="000000"/>
        </w:rPr>
      </w:pPr>
      <w:r>
        <w:rPr>
          <w:color w:val="000000"/>
        </w:rPr>
        <w:t xml:space="preserve">The president of FIT </w:t>
      </w:r>
      <w:sdt>
        <w:sdtPr>
          <w:tag w:val="goog_rdk_464"/>
          <w:id w:val="-2746592"/>
        </w:sdtPr>
        <w:sdtEndPr/>
        <w:sdtContent>
          <w:sdt>
            <w:sdtPr>
              <w:tag w:val="goog_rdk_465"/>
              <w:id w:val="1551257840"/>
            </w:sdtPr>
            <w:sdtEndPr/>
            <w:sdtContent>
              <w:r w:rsidRPr="00D948BF">
                <w:t>appoints</w:t>
              </w:r>
            </w:sdtContent>
          </w:sdt>
        </w:sdtContent>
      </w:sdt>
      <w:r>
        <w:rPr>
          <w:color w:val="000000"/>
        </w:rPr>
        <w:t xml:space="preserve"> a President’s Advisory Committee on Campus Security</w:t>
      </w:r>
      <w:r>
        <w:t xml:space="preserve"> which meets at least once each academic year to </w:t>
      </w:r>
      <w:r>
        <w:rPr>
          <w:color w:val="000000"/>
        </w:rPr>
        <w:t xml:space="preserve">review campus security policies and procedures, and to make written findings and recommendations for improving campus safety. Such reports will be made available upon request. See </w:t>
      </w:r>
      <w:hyperlink r:id="rId100">
        <w:r w:rsidR="00602977">
          <w:rPr>
            <w:color w:val="0000FF"/>
            <w:u w:val="single"/>
          </w:rPr>
          <w:t>President’s Advisory Committee on Campus Security</w:t>
        </w:r>
      </w:hyperlink>
      <w:r>
        <w:t>.</w:t>
      </w:r>
    </w:p>
    <w:p w14:paraId="000002AD" w14:textId="77777777" w:rsidR="00602977" w:rsidRDefault="00602977">
      <w:pPr>
        <w:rPr>
          <w:color w:val="000000"/>
        </w:rPr>
      </w:pPr>
    </w:p>
    <w:p w14:paraId="000002AE" w14:textId="77777777" w:rsidR="00602977" w:rsidRDefault="00905E2C">
      <w:pPr>
        <w:pStyle w:val="Heading3"/>
      </w:pPr>
      <w:bookmarkStart w:id="70" w:name="_Toc209537372"/>
      <w:r>
        <w:lastRenderedPageBreak/>
        <w:t>Rules for the Maintenance of Public Order</w:t>
      </w:r>
      <w:bookmarkEnd w:id="70"/>
    </w:p>
    <w:p w14:paraId="000002AF" w14:textId="77777777" w:rsidR="00602977" w:rsidRDefault="00905E2C">
      <w:pPr>
        <w:pBdr>
          <w:top w:val="nil"/>
          <w:left w:val="nil"/>
          <w:bottom w:val="nil"/>
          <w:right w:val="nil"/>
          <w:between w:val="nil"/>
        </w:pBdr>
        <w:rPr>
          <w:color w:val="000000"/>
        </w:rPr>
      </w:pPr>
      <w:r>
        <w:rPr>
          <w:color w:val="000000"/>
        </w:rPr>
        <w:t xml:space="preserve">FIT’s Rules for the Maintenance of Public Order, contained within the </w:t>
      </w:r>
      <w:hyperlink r:id="rId101">
        <w:r w:rsidR="00602977">
          <w:rPr>
            <w:color w:val="000000"/>
          </w:rPr>
          <w:t>Campus Safety and Security policy</w:t>
        </w:r>
      </w:hyperlink>
      <w:r>
        <w:rPr>
          <w:color w:val="000000"/>
        </w:rPr>
        <w:t xml:space="preserve">, prohibit any person, whether singly or in concert with others, from: </w:t>
      </w:r>
    </w:p>
    <w:p w14:paraId="000002B0" w14:textId="77777777" w:rsidR="00602977" w:rsidRDefault="00905E2C">
      <w:pPr>
        <w:keepLines w:val="0"/>
        <w:widowControl/>
        <w:numPr>
          <w:ilvl w:val="0"/>
          <w:numId w:val="20"/>
        </w:numPr>
        <w:pBdr>
          <w:top w:val="nil"/>
          <w:left w:val="nil"/>
          <w:bottom w:val="nil"/>
          <w:right w:val="nil"/>
          <w:between w:val="nil"/>
        </w:pBdr>
        <w:spacing w:before="120"/>
        <w:ind w:left="360"/>
        <w:rPr>
          <w:color w:val="000000"/>
        </w:rPr>
      </w:pPr>
      <w:r>
        <w:rPr>
          <w:color w:val="000000"/>
        </w:rPr>
        <w:t xml:space="preserve">willfully threatening or causing physical injury to another person; </w:t>
      </w:r>
    </w:p>
    <w:p w14:paraId="000002B1" w14:textId="77777777" w:rsidR="00602977" w:rsidRDefault="00905E2C">
      <w:pPr>
        <w:keepLines w:val="0"/>
        <w:widowControl/>
        <w:numPr>
          <w:ilvl w:val="0"/>
          <w:numId w:val="20"/>
        </w:numPr>
        <w:pBdr>
          <w:top w:val="nil"/>
          <w:left w:val="nil"/>
          <w:bottom w:val="nil"/>
          <w:right w:val="nil"/>
          <w:between w:val="nil"/>
        </w:pBdr>
        <w:spacing w:before="120"/>
        <w:ind w:left="360"/>
        <w:rPr>
          <w:color w:val="000000"/>
        </w:rPr>
      </w:pPr>
      <w:r>
        <w:rPr>
          <w:color w:val="000000"/>
        </w:rPr>
        <w:t xml:space="preserve">physically restraining or detaining any other person; </w:t>
      </w:r>
    </w:p>
    <w:p w14:paraId="000002B2" w14:textId="77777777" w:rsidR="00602977" w:rsidRDefault="00905E2C">
      <w:pPr>
        <w:keepLines w:val="0"/>
        <w:widowControl/>
        <w:numPr>
          <w:ilvl w:val="0"/>
          <w:numId w:val="20"/>
        </w:numPr>
        <w:pBdr>
          <w:top w:val="nil"/>
          <w:left w:val="nil"/>
          <w:bottom w:val="nil"/>
          <w:right w:val="nil"/>
          <w:between w:val="nil"/>
        </w:pBdr>
        <w:spacing w:before="120"/>
        <w:ind w:left="360"/>
        <w:rPr>
          <w:color w:val="000000"/>
        </w:rPr>
      </w:pPr>
      <w:r>
        <w:rPr>
          <w:color w:val="000000"/>
        </w:rPr>
        <w:t>removing anyone from any place where they are authorized to remain;</w:t>
      </w:r>
    </w:p>
    <w:p w14:paraId="000002B3" w14:textId="77777777" w:rsidR="00602977" w:rsidRDefault="00905E2C">
      <w:pPr>
        <w:keepLines w:val="0"/>
        <w:widowControl/>
        <w:numPr>
          <w:ilvl w:val="0"/>
          <w:numId w:val="20"/>
        </w:numPr>
        <w:pBdr>
          <w:top w:val="nil"/>
          <w:left w:val="nil"/>
          <w:bottom w:val="nil"/>
          <w:right w:val="nil"/>
          <w:between w:val="nil"/>
        </w:pBdr>
        <w:spacing w:before="120"/>
        <w:ind w:left="360"/>
        <w:rPr>
          <w:color w:val="000000"/>
        </w:rPr>
      </w:pPr>
      <w:r>
        <w:rPr>
          <w:color w:val="000000"/>
        </w:rPr>
        <w:t>willfully damaging or destroying property of FIT or under FIT’s control;</w:t>
      </w:r>
    </w:p>
    <w:p w14:paraId="000002B4" w14:textId="77777777" w:rsidR="00602977" w:rsidRDefault="00905E2C">
      <w:pPr>
        <w:keepLines w:val="0"/>
        <w:widowControl/>
        <w:numPr>
          <w:ilvl w:val="0"/>
          <w:numId w:val="20"/>
        </w:numPr>
        <w:pBdr>
          <w:top w:val="nil"/>
          <w:left w:val="nil"/>
          <w:bottom w:val="nil"/>
          <w:right w:val="nil"/>
          <w:between w:val="nil"/>
        </w:pBdr>
        <w:spacing w:before="120"/>
        <w:ind w:left="360"/>
        <w:rPr>
          <w:color w:val="000000"/>
        </w:rPr>
      </w:pPr>
      <w:r>
        <w:rPr>
          <w:color w:val="000000"/>
        </w:rPr>
        <w:t xml:space="preserve">removing FIT property or property under FIT’s care; </w:t>
      </w:r>
    </w:p>
    <w:p w14:paraId="000002B5" w14:textId="77777777" w:rsidR="00602977" w:rsidRDefault="00905E2C">
      <w:pPr>
        <w:keepLines w:val="0"/>
        <w:widowControl/>
        <w:numPr>
          <w:ilvl w:val="0"/>
          <w:numId w:val="20"/>
        </w:numPr>
        <w:pBdr>
          <w:top w:val="nil"/>
          <w:left w:val="nil"/>
          <w:bottom w:val="nil"/>
          <w:right w:val="nil"/>
          <w:between w:val="nil"/>
        </w:pBdr>
        <w:spacing w:before="120"/>
        <w:ind w:left="360"/>
        <w:rPr>
          <w:color w:val="000000"/>
        </w:rPr>
      </w:pPr>
      <w:r>
        <w:rPr>
          <w:color w:val="000000"/>
        </w:rPr>
        <w:t xml:space="preserve">using FIT property or property in FIT’s control without authorization; </w:t>
      </w:r>
    </w:p>
    <w:p w14:paraId="000002B6" w14:textId="77777777" w:rsidR="00602977" w:rsidRDefault="00905E2C">
      <w:pPr>
        <w:keepLines w:val="0"/>
        <w:widowControl/>
        <w:numPr>
          <w:ilvl w:val="0"/>
          <w:numId w:val="20"/>
        </w:numPr>
        <w:pBdr>
          <w:top w:val="nil"/>
          <w:left w:val="nil"/>
          <w:bottom w:val="nil"/>
          <w:right w:val="nil"/>
          <w:between w:val="nil"/>
        </w:pBdr>
        <w:spacing w:before="120"/>
        <w:ind w:left="360"/>
        <w:rPr>
          <w:color w:val="000000"/>
        </w:rPr>
      </w:pPr>
      <w:r>
        <w:rPr>
          <w:color w:val="000000"/>
        </w:rPr>
        <w:t xml:space="preserve">entering into any private office of an administrative officer, member of the faculty, or staff member without implied or explicit permission; </w:t>
      </w:r>
    </w:p>
    <w:p w14:paraId="000002B7" w14:textId="77777777" w:rsidR="00602977" w:rsidRDefault="00905E2C">
      <w:pPr>
        <w:keepLines w:val="0"/>
        <w:widowControl/>
        <w:numPr>
          <w:ilvl w:val="0"/>
          <w:numId w:val="20"/>
        </w:numPr>
        <w:pBdr>
          <w:top w:val="nil"/>
          <w:left w:val="nil"/>
          <w:bottom w:val="nil"/>
          <w:right w:val="nil"/>
          <w:between w:val="nil"/>
        </w:pBdr>
        <w:spacing w:before="120"/>
        <w:ind w:left="360"/>
        <w:rPr>
          <w:color w:val="000000"/>
        </w:rPr>
      </w:pPr>
      <w:r>
        <w:rPr>
          <w:color w:val="000000"/>
        </w:rPr>
        <w:t>entering into and remaining in any campus building for any purpose other than its authorized uses or in such manner as to obstruct its authorized uses;</w:t>
      </w:r>
    </w:p>
    <w:p w14:paraId="000002B8" w14:textId="77777777" w:rsidR="00602977" w:rsidRDefault="00905E2C">
      <w:pPr>
        <w:keepLines w:val="0"/>
        <w:widowControl/>
        <w:numPr>
          <w:ilvl w:val="0"/>
          <w:numId w:val="20"/>
        </w:numPr>
        <w:pBdr>
          <w:top w:val="nil"/>
          <w:left w:val="nil"/>
          <w:bottom w:val="nil"/>
          <w:right w:val="nil"/>
          <w:between w:val="nil"/>
        </w:pBdr>
        <w:spacing w:before="120"/>
        <w:ind w:left="360"/>
        <w:rPr>
          <w:color w:val="000000"/>
        </w:rPr>
      </w:pPr>
      <w:r>
        <w:rPr>
          <w:color w:val="000000"/>
        </w:rPr>
        <w:t xml:space="preserve">remaining in any campus building after it is closed without authorization; </w:t>
      </w:r>
    </w:p>
    <w:p w14:paraId="000002B9" w14:textId="77777777" w:rsidR="00602977" w:rsidRDefault="00905E2C">
      <w:pPr>
        <w:keepLines w:val="0"/>
        <w:widowControl/>
        <w:numPr>
          <w:ilvl w:val="0"/>
          <w:numId w:val="20"/>
        </w:numPr>
        <w:pBdr>
          <w:top w:val="nil"/>
          <w:left w:val="nil"/>
          <w:bottom w:val="nil"/>
          <w:right w:val="nil"/>
          <w:between w:val="nil"/>
        </w:pBdr>
        <w:spacing w:before="120"/>
        <w:ind w:left="360"/>
        <w:rPr>
          <w:color w:val="000000"/>
        </w:rPr>
      </w:pPr>
      <w:r>
        <w:rPr>
          <w:color w:val="000000"/>
        </w:rPr>
        <w:t xml:space="preserve">refusing to leave a campus building after being required to do so by an authorized administrative officer or public safety </w:t>
      </w:r>
      <w:proofErr w:type="gramStart"/>
      <w:r>
        <w:rPr>
          <w:color w:val="000000"/>
        </w:rPr>
        <w:t>personnel;</w:t>
      </w:r>
      <w:proofErr w:type="gramEnd"/>
      <w:r>
        <w:rPr>
          <w:color w:val="000000"/>
        </w:rPr>
        <w:t xml:space="preserve"> </w:t>
      </w:r>
    </w:p>
    <w:p w14:paraId="000002BA" w14:textId="77777777" w:rsidR="00602977" w:rsidRDefault="00905E2C">
      <w:pPr>
        <w:keepLines w:val="0"/>
        <w:widowControl/>
        <w:numPr>
          <w:ilvl w:val="0"/>
          <w:numId w:val="20"/>
        </w:numPr>
        <w:pBdr>
          <w:top w:val="nil"/>
          <w:left w:val="nil"/>
          <w:bottom w:val="nil"/>
          <w:right w:val="nil"/>
          <w:between w:val="nil"/>
        </w:pBdr>
        <w:spacing w:before="120"/>
        <w:ind w:left="360"/>
        <w:rPr>
          <w:color w:val="000000"/>
        </w:rPr>
      </w:pPr>
      <w:r>
        <w:rPr>
          <w:color w:val="000000"/>
        </w:rPr>
        <w:t xml:space="preserve">obstructing the free movement of people and vehicles in any place to which these rules apply; </w:t>
      </w:r>
    </w:p>
    <w:p w14:paraId="000002BB" w14:textId="77777777" w:rsidR="00602977" w:rsidRDefault="00905E2C">
      <w:pPr>
        <w:keepLines w:val="0"/>
        <w:widowControl/>
        <w:numPr>
          <w:ilvl w:val="0"/>
          <w:numId w:val="20"/>
        </w:numPr>
        <w:pBdr>
          <w:top w:val="nil"/>
          <w:left w:val="nil"/>
          <w:bottom w:val="nil"/>
          <w:right w:val="nil"/>
          <w:between w:val="nil"/>
        </w:pBdr>
        <w:spacing w:before="120"/>
        <w:ind w:left="360"/>
        <w:rPr>
          <w:color w:val="000000"/>
        </w:rPr>
      </w:pPr>
      <w:r>
        <w:rPr>
          <w:color w:val="000000"/>
        </w:rPr>
        <w:t xml:space="preserve">deliberately disrupting or preventing the peaceful and orderly conduct of classes, lectures, and meetings; </w:t>
      </w:r>
    </w:p>
    <w:p w14:paraId="000002BC" w14:textId="77777777" w:rsidR="00602977" w:rsidRDefault="00905E2C">
      <w:pPr>
        <w:keepLines w:val="0"/>
        <w:widowControl/>
        <w:numPr>
          <w:ilvl w:val="0"/>
          <w:numId w:val="20"/>
        </w:numPr>
        <w:pBdr>
          <w:top w:val="nil"/>
          <w:left w:val="nil"/>
          <w:bottom w:val="nil"/>
          <w:right w:val="nil"/>
          <w:between w:val="nil"/>
        </w:pBdr>
        <w:spacing w:before="120"/>
        <w:ind w:left="360"/>
        <w:rPr>
          <w:color w:val="000000"/>
        </w:rPr>
      </w:pPr>
      <w:r>
        <w:rPr>
          <w:color w:val="000000"/>
        </w:rPr>
        <w:t xml:space="preserve">deliberately disrupting or preventing the freedom of any person to express their views, including invited speakers; </w:t>
      </w:r>
    </w:p>
    <w:p w14:paraId="000002BD" w14:textId="77777777" w:rsidR="00602977" w:rsidRDefault="00905E2C">
      <w:pPr>
        <w:keepLines w:val="0"/>
        <w:widowControl/>
        <w:numPr>
          <w:ilvl w:val="0"/>
          <w:numId w:val="20"/>
        </w:numPr>
        <w:pBdr>
          <w:top w:val="nil"/>
          <w:left w:val="nil"/>
          <w:bottom w:val="nil"/>
          <w:right w:val="nil"/>
          <w:between w:val="nil"/>
        </w:pBdr>
        <w:spacing w:before="120"/>
        <w:ind w:left="360"/>
        <w:rPr>
          <w:color w:val="000000"/>
        </w:rPr>
      </w:pPr>
      <w:r>
        <w:rPr>
          <w:color w:val="000000"/>
        </w:rPr>
        <w:t>knowingly having in their possession on premises to which these rules apply, any firearm or wea</w:t>
      </w:r>
      <w:r>
        <w:t xml:space="preserve">pon, including a </w:t>
      </w:r>
      <w:r>
        <w:rPr>
          <w:color w:val="000000"/>
        </w:rPr>
        <w:t>rifle, shotgun, pistol, revolver, air gun, spring-gun, or other instrument or weapon in which the prope</w:t>
      </w:r>
      <w:r>
        <w:t>lling force is a spring, air, piston, or CO</w:t>
      </w:r>
      <w:r>
        <w:rPr>
          <w:vertAlign w:val="subscript"/>
        </w:rPr>
        <w:t>2</w:t>
      </w:r>
      <w:r>
        <w:t xml:space="preserve"> cartridge, </w:t>
      </w:r>
      <w:r>
        <w:rPr>
          <w:color w:val="000000"/>
        </w:rPr>
        <w:t>or other firearm or weapon, without the written authorization of the president whether or not a license to possess the f</w:t>
      </w:r>
      <w:r>
        <w:t xml:space="preserve">irearm or </w:t>
      </w:r>
      <w:r>
        <w:rPr>
          <w:color w:val="000000"/>
        </w:rPr>
        <w:t xml:space="preserve">weapon has been issued to the person; </w:t>
      </w:r>
    </w:p>
    <w:p w14:paraId="000002BE" w14:textId="77777777" w:rsidR="00602977" w:rsidRDefault="00905E2C">
      <w:pPr>
        <w:keepLines w:val="0"/>
        <w:widowControl/>
        <w:numPr>
          <w:ilvl w:val="0"/>
          <w:numId w:val="20"/>
        </w:numPr>
        <w:pBdr>
          <w:top w:val="nil"/>
          <w:left w:val="nil"/>
          <w:bottom w:val="nil"/>
          <w:right w:val="nil"/>
          <w:between w:val="nil"/>
        </w:pBdr>
        <w:spacing w:before="120"/>
        <w:ind w:left="360"/>
        <w:rPr>
          <w:color w:val="000000"/>
        </w:rPr>
      </w:pPr>
      <w:r>
        <w:rPr>
          <w:color w:val="000000"/>
        </w:rPr>
        <w:t xml:space="preserve">willfully inciting others to commit any of the acts prohibited hereby with the specific intent to procure them to do so; or </w:t>
      </w:r>
    </w:p>
    <w:p w14:paraId="000002BF" w14:textId="77777777" w:rsidR="00602977" w:rsidRDefault="00905E2C">
      <w:pPr>
        <w:keepLines w:val="0"/>
        <w:widowControl/>
        <w:numPr>
          <w:ilvl w:val="0"/>
          <w:numId w:val="20"/>
        </w:numPr>
        <w:pBdr>
          <w:top w:val="nil"/>
          <w:left w:val="nil"/>
          <w:bottom w:val="nil"/>
          <w:right w:val="nil"/>
          <w:between w:val="nil"/>
        </w:pBdr>
        <w:spacing w:before="120"/>
        <w:ind w:left="360"/>
        <w:rPr>
          <w:color w:val="000000"/>
        </w:rPr>
      </w:pPr>
      <w:r>
        <w:t>par</w:t>
      </w:r>
      <w:r>
        <w:rPr>
          <w:color w:val="000000"/>
        </w:rPr>
        <w:t>taking in any hazing or other act</w:t>
      </w:r>
      <w:r>
        <w:t>ivity</w:t>
      </w:r>
      <w:r>
        <w:rPr>
          <w:color w:val="000000"/>
        </w:rPr>
        <w:t xml:space="preserve">, or creating or participating in the creation of any situation that recklessly or intentionally endangers the mental or physical health of anyone or involves the forced consumption of liquor or drugs for the purpose of initiation into or affiliation with any organization, group, club, </w:t>
      </w:r>
      <w:r>
        <w:t>or team</w:t>
      </w:r>
      <w:r>
        <w:rPr>
          <w:color w:val="000000"/>
        </w:rPr>
        <w:t xml:space="preserve">. </w:t>
      </w:r>
    </w:p>
    <w:p w14:paraId="000002C0" w14:textId="77777777" w:rsidR="00602977" w:rsidRDefault="00602977">
      <w:pPr>
        <w:pBdr>
          <w:top w:val="nil"/>
          <w:left w:val="nil"/>
          <w:bottom w:val="nil"/>
          <w:right w:val="nil"/>
          <w:between w:val="nil"/>
        </w:pBdr>
        <w:rPr>
          <w:color w:val="000000"/>
        </w:rPr>
      </w:pPr>
    </w:p>
    <w:p w14:paraId="000002C1" w14:textId="77777777" w:rsidR="00602977" w:rsidRDefault="00905E2C">
      <w:pPr>
        <w:rPr>
          <w:color w:val="000000"/>
        </w:rPr>
      </w:pPr>
      <w:r>
        <w:rPr>
          <w:color w:val="000000"/>
        </w:rPr>
        <w:t>Nothing in these rules shall be construed to limit or restrict the freedoms of speech and peaceful assembly.</w:t>
      </w:r>
    </w:p>
    <w:p w14:paraId="000002C2" w14:textId="77777777" w:rsidR="00602977" w:rsidRDefault="00602977">
      <w:pPr>
        <w:rPr>
          <w:color w:val="000000"/>
        </w:rPr>
      </w:pPr>
    </w:p>
    <w:p w14:paraId="000002C3" w14:textId="77777777" w:rsidR="00602977" w:rsidRDefault="00905E2C">
      <w:pPr>
        <w:rPr>
          <w:color w:val="000000"/>
        </w:rPr>
      </w:pPr>
      <w:r>
        <w:rPr>
          <w:color w:val="000000"/>
        </w:rPr>
        <w:lastRenderedPageBreak/>
        <w:t xml:space="preserve">These Rules for the Maintenance of Public Order apply to the conduct of students, faculty, </w:t>
      </w:r>
      <w:r>
        <w:t>and</w:t>
      </w:r>
      <w:r>
        <w:rPr>
          <w:color w:val="000000"/>
        </w:rPr>
        <w:t xml:space="preserve"> staff, licensees, invitees, and all other persons, whether or not their presence is authorized, upon any FIT campus property; other property owned, leased, or otherwise controlled by FIT and used for, related to, or supporting FIT’s educational purposes; or in any FIT activity (any event, function, or activity that is organized, supported, or financed in whole or in part by the college or by any FIT office, department, division, course, program, or FIT</w:t>
      </w:r>
      <w:r>
        <w:t>-</w:t>
      </w:r>
      <w:r>
        <w:rPr>
          <w:color w:val="000000"/>
        </w:rPr>
        <w:t xml:space="preserve">affiliated organization, including student organizations/clubs/teams). A copy of these rules is provided to all students, faculty, and staff and are deemed to be part of the bylaws of all FIT-recognized organizations. Additional rules and regulations on conduct are outlined in other FIT policies (including, but not limited to, the FIT </w:t>
      </w:r>
      <w:hyperlink r:id="rId102">
        <w:r w:rsidR="00602977">
          <w:rPr>
            <w:color w:val="0000FF"/>
            <w:u w:val="single"/>
          </w:rPr>
          <w:t>Code of Student Conduct</w:t>
        </w:r>
      </w:hyperlink>
      <w:r>
        <w:rPr>
          <w:color w:val="000000"/>
        </w:rPr>
        <w:t xml:space="preserve"> and </w:t>
      </w:r>
      <w:hyperlink r:id="rId103">
        <w:r w:rsidR="00602977">
          <w:rPr>
            <w:color w:val="0000FF"/>
            <w:u w:val="single"/>
          </w:rPr>
          <w:t>Sexual Misconduct Response</w:t>
        </w:r>
      </w:hyperlink>
      <w:r>
        <w:rPr>
          <w:color w:val="0000FF"/>
          <w:u w:val="single"/>
        </w:rPr>
        <w:t xml:space="preserve"> policy</w:t>
      </w:r>
      <w:r>
        <w:rPr>
          <w:color w:val="000000"/>
        </w:rPr>
        <w:t>).</w:t>
      </w:r>
    </w:p>
    <w:p w14:paraId="000002C4" w14:textId="77777777" w:rsidR="00602977" w:rsidRDefault="00602977">
      <w:pPr>
        <w:rPr>
          <w:color w:val="000000"/>
        </w:rPr>
      </w:pPr>
    </w:p>
    <w:p w14:paraId="000002C5" w14:textId="77777777" w:rsidR="00602977" w:rsidRDefault="00905E2C">
      <w:pPr>
        <w:rPr>
          <w:color w:val="000000"/>
        </w:rPr>
      </w:pPr>
      <w:r>
        <w:rPr>
          <w:color w:val="000000"/>
        </w:rPr>
        <w:t xml:space="preserve">In the case of a student or employee violator, their suspension, expulsion, termination, or other disciplinary action will be determined in accordance with the student judicial process or employee disciplinary process. In the case of any organization that authorizes such conduct, its permission to operate on FIT property or property controlled by FIT will be rescinded. Any licensee or invitee who violates any provision of these rules will have the license or invitation revoked, and they and any other person who violates the rules will be directed to leave the college’s property. In the event of a failure or refusal to leave FIT’s property, such person(s) shall be ejected from the property. </w:t>
      </w:r>
    </w:p>
    <w:p w14:paraId="000002C6" w14:textId="77777777" w:rsidR="00602977" w:rsidRDefault="00602977">
      <w:pPr>
        <w:rPr>
          <w:color w:val="000000"/>
        </w:rPr>
      </w:pPr>
    </w:p>
    <w:p w14:paraId="000002C7" w14:textId="77777777" w:rsidR="00602977" w:rsidRDefault="00905E2C">
      <w:pPr>
        <w:pStyle w:val="Heading3"/>
      </w:pPr>
      <w:bookmarkStart w:id="71" w:name="_Toc209537373"/>
      <w:r>
        <w:t>Violent Felony Offenses</w:t>
      </w:r>
      <w:bookmarkEnd w:id="71"/>
    </w:p>
    <w:p w14:paraId="000002C8" w14:textId="714147FB" w:rsidR="00602977" w:rsidRDefault="00905E2C">
      <w:pPr>
        <w:rPr>
          <w:color w:val="000000"/>
        </w:rPr>
      </w:pPr>
      <w:r>
        <w:rPr>
          <w:color w:val="000000"/>
        </w:rPr>
        <w:t xml:space="preserve">In instances involving a violent felony offense (as defined in </w:t>
      </w:r>
      <w:sdt>
        <w:sdtPr>
          <w:tag w:val="goog_rdk_468"/>
          <w:id w:val="-2035760510"/>
        </w:sdtPr>
        <w:sdtEndPr/>
        <w:sdtContent>
          <w:r>
            <w:rPr>
              <w:color w:val="000000"/>
            </w:rPr>
            <w:t>NY Penal Law §</w:t>
          </w:r>
        </w:sdtContent>
      </w:sdt>
      <w:r>
        <w:t xml:space="preserve"> 70.02(1)</w:t>
      </w:r>
      <w:r>
        <w:rPr>
          <w:color w:val="000000"/>
        </w:rPr>
        <w:t>) occurring in the buildings and on the grounds of the college, Public Safety will coordinate with local law enforcement to promptly investigate. Public Safety will notify local law enforcement as soon as practicable</w:t>
      </w:r>
      <w:sdt>
        <w:sdtPr>
          <w:tag w:val="goog_rdk_471"/>
          <w:id w:val="393453468"/>
        </w:sdtPr>
        <w:sdtEndPr/>
        <w:sdtContent>
          <w:r>
            <w:rPr>
              <w:color w:val="000000"/>
            </w:rPr>
            <w:t>,</w:t>
          </w:r>
        </w:sdtContent>
      </w:sdt>
      <w:r>
        <w:rPr>
          <w:color w:val="000000"/>
        </w:rPr>
        <w:t xml:space="preserve"> but in no case more than 24 hours after a report of a violent felony, provided, however, that victims of sexual misconduct shall be informed of their options to notify proper law enforcement authorities, their right to report or not to report such offense to local law enforcement, and the option to be assisted by FIT authorities should the victim wish to notify local law enforcement. More information on reporting options for victims of sexual misconduct is available in FIT’s </w:t>
      </w:r>
      <w:sdt>
        <w:sdtPr>
          <w:tag w:val="goog_rdk_473"/>
          <w:id w:val="336744136"/>
        </w:sdtPr>
        <w:sdtEndPr/>
        <w:sdtContent>
          <w:hyperlink r:id="rId104" w:history="1">
            <w:r w:rsidR="00602977">
              <w:rPr>
                <w:color w:val="1155CC"/>
                <w:u w:val="single"/>
              </w:rPr>
              <w:t>Sexual Misconduct Response policy</w:t>
            </w:r>
          </w:hyperlink>
        </w:sdtContent>
      </w:sdt>
      <w:r>
        <w:rPr>
          <w:color w:val="000000"/>
        </w:rPr>
        <w:t xml:space="preserve">. </w:t>
      </w:r>
    </w:p>
    <w:p w14:paraId="000002C9" w14:textId="77777777" w:rsidR="00602977" w:rsidRDefault="00602977">
      <w:pPr>
        <w:pStyle w:val="Heading2"/>
      </w:pPr>
    </w:p>
    <w:p w14:paraId="000002CA" w14:textId="77777777" w:rsidR="00602977" w:rsidRDefault="00905E2C">
      <w:pPr>
        <w:pStyle w:val="Heading2"/>
        <w:rPr>
          <w:color w:val="000000"/>
        </w:rPr>
      </w:pPr>
      <w:bookmarkStart w:id="72" w:name="_Toc209537374"/>
      <w:r>
        <w:t>DISCLOSURE TO VICTIMS OF CRIMES OF VIOLENCE</w:t>
      </w:r>
      <w:bookmarkEnd w:id="72"/>
      <w:r>
        <w:t xml:space="preserve"> </w:t>
      </w:r>
    </w:p>
    <w:p w14:paraId="000002CB" w14:textId="77777777" w:rsidR="00602977" w:rsidRDefault="00602977">
      <w:pPr>
        <w:rPr>
          <w:color w:val="000000"/>
        </w:rPr>
      </w:pPr>
    </w:p>
    <w:p w14:paraId="000002CC" w14:textId="77777777" w:rsidR="00602977" w:rsidRDefault="00905E2C">
      <w:r>
        <w:rPr>
          <w:color w:val="000000"/>
        </w:rPr>
        <w:t xml:space="preserve">As set forth in the </w:t>
      </w:r>
      <w:hyperlink r:id="rId105">
        <w:r w:rsidR="00602977">
          <w:rPr>
            <w:color w:val="0000FF"/>
            <w:u w:val="single"/>
          </w:rPr>
          <w:t>Code of Student Conduct</w:t>
        </w:r>
      </w:hyperlink>
      <w:r>
        <w:rPr>
          <w:color w:val="000000"/>
        </w:rPr>
        <w:t xml:space="preserve"> and the </w:t>
      </w:r>
      <w:hyperlink r:id="rId106">
        <w:r w:rsidR="00602977">
          <w:rPr>
            <w:color w:val="0000FF"/>
            <w:u w:val="single"/>
          </w:rPr>
          <w:t>Sexual Misconduct Response policy</w:t>
        </w:r>
      </w:hyperlink>
      <w:r>
        <w:rPr>
          <w:color w:val="000000"/>
        </w:rPr>
        <w:t xml:space="preserve">, FIT will, upon written request, disclose to the alleged victim of a crime of violence (as that term is defined in 18 U.S. Code </w:t>
      </w:r>
      <w:r>
        <w:rPr>
          <w:color w:val="4D5156"/>
          <w:highlight w:val="white"/>
        </w:rPr>
        <w:t>§</w:t>
      </w:r>
      <w:r>
        <w:rPr>
          <w:color w:val="000000"/>
        </w:rPr>
        <w:t xml:space="preserve">16), or a nonforcible sex offense (incest or statutory rape), the report on the results of any disciplinary proceeding conducted by </w:t>
      </w:r>
      <w:r>
        <w:t>FIT</w:t>
      </w:r>
      <w:r>
        <w:rPr>
          <w:color w:val="000000"/>
        </w:rPr>
        <w:t xml:space="preserve"> against a student who is the alleged perpetrator of such crime or offense. If the alleged victim is deceased as a result of such crime or offense, the next of kin of such victim shall be treated as the alleged victim for such purposes. Note that in cases of sexual misconduct, FIT notifies both the complainant and respondent simultaneously and, thus, it is not necessary to make a written request for such report.</w:t>
      </w:r>
    </w:p>
    <w:p w14:paraId="000002CD" w14:textId="77777777" w:rsidR="00602977" w:rsidRDefault="00905E2C">
      <w:pPr>
        <w:keepLines w:val="0"/>
        <w:widowControl/>
        <w:spacing w:after="160" w:line="259" w:lineRule="auto"/>
        <w:rPr>
          <w:color w:val="000000"/>
        </w:rPr>
      </w:pPr>
      <w:r>
        <w:br w:type="page"/>
      </w:r>
    </w:p>
    <w:p w14:paraId="000002CE" w14:textId="77777777" w:rsidR="00602977" w:rsidRDefault="00602977">
      <w:pPr>
        <w:rPr>
          <w:color w:val="000000"/>
        </w:rPr>
      </w:pPr>
    </w:p>
    <w:p w14:paraId="000002CF" w14:textId="77777777" w:rsidR="00602977" w:rsidRDefault="00905E2C">
      <w:pPr>
        <w:pStyle w:val="Heading1"/>
        <w:rPr>
          <w:color w:val="000000"/>
        </w:rPr>
      </w:pPr>
      <w:bookmarkStart w:id="73" w:name="_Toc209537375"/>
      <w:r>
        <w:rPr>
          <w:color w:val="000000"/>
        </w:rPr>
        <w:t>FIT ABROAD</w:t>
      </w:r>
      <w:bookmarkEnd w:id="73"/>
    </w:p>
    <w:p w14:paraId="000002D0" w14:textId="77777777" w:rsidR="00602977" w:rsidRDefault="00602977">
      <w:pPr>
        <w:rPr>
          <w:color w:val="000000"/>
        </w:rPr>
      </w:pPr>
    </w:p>
    <w:p w14:paraId="000002D1" w14:textId="77777777" w:rsidR="00602977" w:rsidRDefault="00905E2C">
      <w:pPr>
        <w:rPr>
          <w:color w:val="000000"/>
        </w:rPr>
      </w:pPr>
      <w:r>
        <w:rPr>
          <w:color w:val="000000"/>
        </w:rPr>
        <w:t xml:space="preserve">FIT offers students the opportunity to study at one of the FIT programs in Florence and Milan, Italy, and at SUNY Korea in Songdo, South Korea. </w:t>
      </w:r>
    </w:p>
    <w:p w14:paraId="000002D2" w14:textId="77777777" w:rsidR="00602977" w:rsidRDefault="00602977">
      <w:pPr>
        <w:rPr>
          <w:color w:val="000000"/>
        </w:rPr>
      </w:pPr>
    </w:p>
    <w:p w14:paraId="000002D3" w14:textId="77777777" w:rsidR="00602977" w:rsidRDefault="00905E2C">
      <w:pPr>
        <w:pStyle w:val="Heading2"/>
        <w:rPr>
          <w:color w:val="000000"/>
        </w:rPr>
      </w:pPr>
      <w:bookmarkStart w:id="74" w:name="_Toc209537376"/>
      <w:r>
        <w:t>FIT IN FLORENCE</w:t>
      </w:r>
      <w:bookmarkEnd w:id="74"/>
    </w:p>
    <w:p w14:paraId="000002D4" w14:textId="77777777" w:rsidR="00602977" w:rsidRDefault="00602977">
      <w:pPr>
        <w:rPr>
          <w:color w:val="000000"/>
        </w:rPr>
      </w:pPr>
    </w:p>
    <w:p w14:paraId="000002D5" w14:textId="77777777" w:rsidR="00602977" w:rsidRDefault="00905E2C">
      <w:pPr>
        <w:rPr>
          <w:color w:val="000000"/>
        </w:rPr>
      </w:pPr>
      <w:r>
        <w:rPr>
          <w:color w:val="000000"/>
        </w:rPr>
        <w:t xml:space="preserve">The Florence program is operated out of the </w:t>
      </w:r>
      <w:proofErr w:type="spellStart"/>
      <w:r>
        <w:rPr>
          <w:color w:val="000000"/>
        </w:rPr>
        <w:t>Polimoda</w:t>
      </w:r>
      <w:proofErr w:type="spellEnd"/>
      <w:r>
        <w:rPr>
          <w:color w:val="000000"/>
        </w:rPr>
        <w:t xml:space="preserve"> institution, with its main location of the Villa </w:t>
      </w:r>
      <w:proofErr w:type="spellStart"/>
      <w:r>
        <w:rPr>
          <w:color w:val="000000"/>
        </w:rPr>
        <w:t>Favard</w:t>
      </w:r>
      <w:proofErr w:type="spellEnd"/>
      <w:r>
        <w:rPr>
          <w:color w:val="000000"/>
        </w:rPr>
        <w:t xml:space="preserve"> and the </w:t>
      </w:r>
      <w:proofErr w:type="spellStart"/>
      <w:r>
        <w:rPr>
          <w:color w:val="000000"/>
        </w:rPr>
        <w:t>Scuderie</w:t>
      </w:r>
      <w:proofErr w:type="spellEnd"/>
      <w:r>
        <w:rPr>
          <w:color w:val="000000"/>
        </w:rPr>
        <w:t xml:space="preserve"> buildings in Florence and design labs located at </w:t>
      </w:r>
      <w:proofErr w:type="spellStart"/>
      <w:r>
        <w:rPr>
          <w:color w:val="000000"/>
        </w:rPr>
        <w:t>Manifattura</w:t>
      </w:r>
      <w:proofErr w:type="spellEnd"/>
      <w:r>
        <w:rPr>
          <w:color w:val="000000"/>
        </w:rPr>
        <w:t xml:space="preserve"> Tabacchi and in </w:t>
      </w:r>
      <w:proofErr w:type="spellStart"/>
      <w:r>
        <w:rPr>
          <w:color w:val="000000"/>
        </w:rPr>
        <w:t>Scandicci</w:t>
      </w:r>
      <w:proofErr w:type="spellEnd"/>
      <w:r>
        <w:rPr>
          <w:color w:val="000000"/>
        </w:rPr>
        <w:t xml:space="preserve">. </w:t>
      </w:r>
    </w:p>
    <w:p w14:paraId="000002D6" w14:textId="77777777" w:rsidR="00602977" w:rsidRDefault="00602977">
      <w:pPr>
        <w:rPr>
          <w:color w:val="000000"/>
        </w:rPr>
      </w:pPr>
    </w:p>
    <w:p w14:paraId="000002D7" w14:textId="77777777" w:rsidR="00602977" w:rsidRDefault="00905E2C">
      <w:pPr>
        <w:pStyle w:val="Heading3"/>
        <w:rPr>
          <w:color w:val="000000"/>
        </w:rPr>
      </w:pPr>
      <w:bookmarkStart w:id="75" w:name="_Toc209537377"/>
      <w:r>
        <w:rPr>
          <w:color w:val="000000"/>
        </w:rPr>
        <w:t>Options for Reporting Crimes and Incidents in Florence</w:t>
      </w:r>
      <w:bookmarkEnd w:id="75"/>
      <w:r>
        <w:rPr>
          <w:color w:val="000000"/>
        </w:rPr>
        <w:t xml:space="preserve"> </w:t>
      </w:r>
    </w:p>
    <w:p w14:paraId="000002D8" w14:textId="77777777" w:rsidR="00602977" w:rsidRDefault="00905E2C">
      <w:pPr>
        <w:rPr>
          <w:color w:val="000000"/>
        </w:rPr>
      </w:pPr>
      <w:r>
        <w:rPr>
          <w:color w:val="000000"/>
        </w:rPr>
        <w:t>The Fashion Institute of Technology encourages students, faculty, staff, and other members of its educational community to report crimes and other safety incidents promptly to any or all of the administrators below:</w:t>
      </w:r>
    </w:p>
    <w:p w14:paraId="000002D9"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 xml:space="preserve">Resident Director: +(39) 055-275-0637; Villa </w:t>
      </w:r>
      <w:proofErr w:type="spellStart"/>
      <w:r>
        <w:rPr>
          <w:color w:val="000000"/>
        </w:rPr>
        <w:t>Favard</w:t>
      </w:r>
      <w:proofErr w:type="spellEnd"/>
      <w:r>
        <w:rPr>
          <w:color w:val="000000"/>
        </w:rPr>
        <w:t xml:space="preserve"> Building, Second Floor. The resident director is a CSA for Clery Act purposes; CSAs are described in further detail in this report on page 8.</w:t>
      </w:r>
    </w:p>
    <w:p w14:paraId="000002DA" w14:textId="3B092E33"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 xml:space="preserve">Office of International Programs and Office of the Dean </w:t>
      </w:r>
      <w:r>
        <w:t>for</w:t>
      </w:r>
      <w:r>
        <w:rPr>
          <w:color w:val="000000"/>
        </w:rPr>
        <w:t xml:space="preserve"> International Education: (212) 217-5380; Room B119 on the New York campus</w:t>
      </w:r>
      <w:r w:rsidR="00A31275">
        <w:rPr>
          <w:color w:val="000000"/>
        </w:rPr>
        <w:t>.</w:t>
      </w:r>
      <w:r>
        <w:rPr>
          <w:color w:val="000000"/>
        </w:rPr>
        <w:t> </w:t>
      </w:r>
    </w:p>
    <w:p w14:paraId="000002DB" w14:textId="77777777" w:rsidR="00602977" w:rsidRDefault="00602977">
      <w:pPr>
        <w:rPr>
          <w:color w:val="000000"/>
        </w:rPr>
      </w:pPr>
    </w:p>
    <w:p w14:paraId="000002DC" w14:textId="77777777" w:rsidR="00602977" w:rsidRDefault="00905E2C">
      <w:pPr>
        <w:rPr>
          <w:color w:val="000000"/>
        </w:rPr>
      </w:pPr>
      <w:r>
        <w:rPr>
          <w:color w:val="000000"/>
        </w:rPr>
        <w:t>In case of emergency in Florence, FIT students may also contact:</w:t>
      </w:r>
    </w:p>
    <w:p w14:paraId="000002DD"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Resident Director Emergency Number: +(39) 348 3937130</w:t>
      </w:r>
    </w:p>
    <w:p w14:paraId="000002DE"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 xml:space="preserve">FIT in Florence Emergency Number: +(39) 351 </w:t>
      </w:r>
      <w:r>
        <w:t>630 4113</w:t>
      </w:r>
      <w:r>
        <w:rPr>
          <w:color w:val="000000"/>
        </w:rPr>
        <w:t xml:space="preserve"> </w:t>
      </w:r>
    </w:p>
    <w:p w14:paraId="000002DF"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proofErr w:type="spellStart"/>
      <w:r>
        <w:rPr>
          <w:color w:val="000000"/>
        </w:rPr>
        <w:t>Polimoda</w:t>
      </w:r>
      <w:proofErr w:type="spellEnd"/>
      <w:r>
        <w:rPr>
          <w:color w:val="000000"/>
        </w:rPr>
        <w:t xml:space="preserve"> Security: +(39) 055 275647; Villa </w:t>
      </w:r>
      <w:proofErr w:type="spellStart"/>
      <w:r>
        <w:rPr>
          <w:color w:val="000000"/>
        </w:rPr>
        <w:t>Favard</w:t>
      </w:r>
      <w:proofErr w:type="spellEnd"/>
      <w:r>
        <w:rPr>
          <w:color w:val="000000"/>
        </w:rPr>
        <w:t xml:space="preserve"> Building, Second Floor</w:t>
      </w:r>
    </w:p>
    <w:p w14:paraId="000002E0"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 xml:space="preserve">US Consulate in Florence: +(39) 055 266951; </w:t>
      </w:r>
      <w:proofErr w:type="spellStart"/>
      <w:r>
        <w:rPr>
          <w:color w:val="000000"/>
        </w:rPr>
        <w:t>Lungarno</w:t>
      </w:r>
      <w:proofErr w:type="spellEnd"/>
      <w:r>
        <w:rPr>
          <w:color w:val="000000"/>
        </w:rPr>
        <w:t xml:space="preserve"> Amerigo Vespucci, 38, 50123 Firenze </w:t>
      </w:r>
    </w:p>
    <w:p w14:paraId="000002E1" w14:textId="0E855C70"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In off-campus emergencies, dial 11</w:t>
      </w:r>
      <w:r>
        <w:t>2</w:t>
      </w:r>
      <w:r>
        <w:rPr>
          <w:color w:val="000000"/>
        </w:rPr>
        <w:t xml:space="preserve"> (</w:t>
      </w:r>
      <w:r>
        <w:t>European Emergency number</w:t>
      </w:r>
      <w:r>
        <w:rPr>
          <w:color w:val="000000"/>
        </w:rPr>
        <w:t>)</w:t>
      </w:r>
    </w:p>
    <w:p w14:paraId="000002E2" w14:textId="77777777" w:rsidR="00602977" w:rsidRDefault="00602977">
      <w:pPr>
        <w:rPr>
          <w:color w:val="000000"/>
        </w:rPr>
      </w:pPr>
    </w:p>
    <w:p w14:paraId="000002E3" w14:textId="77777777" w:rsidR="00602977" w:rsidRDefault="00905E2C">
      <w:pPr>
        <w:rPr>
          <w:color w:val="000000"/>
        </w:rPr>
      </w:pPr>
      <w:r>
        <w:rPr>
          <w:color w:val="000000"/>
        </w:rPr>
        <w:t>FIT students may also contact any of the following persons in New York to report a crime or incident:</w:t>
      </w:r>
    </w:p>
    <w:p w14:paraId="000002E4"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Department of Public Safety: (212) 217-7777 (staffed 24 hours a day, every day)</w:t>
      </w:r>
    </w:p>
    <w:p w14:paraId="000002E5"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Director of Public Safety: (212) 217-4999 (administrative line)</w:t>
      </w:r>
    </w:p>
    <w:p w14:paraId="000002E6"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Dean of Students: (212) 217-3800</w:t>
      </w:r>
    </w:p>
    <w:p w14:paraId="000002E7"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 xml:space="preserve">Title IX Coordinator: (212) 217-3360 </w:t>
      </w:r>
    </w:p>
    <w:p w14:paraId="000002E8" w14:textId="77777777" w:rsidR="00602977" w:rsidRDefault="00602977">
      <w:pPr>
        <w:rPr>
          <w:color w:val="000000"/>
        </w:rPr>
      </w:pPr>
    </w:p>
    <w:p w14:paraId="000002E9" w14:textId="77777777" w:rsidR="00602977" w:rsidRDefault="00905E2C">
      <w:pPr>
        <w:rPr>
          <w:color w:val="000000"/>
        </w:rPr>
      </w:pPr>
      <w:r>
        <w:rPr>
          <w:color w:val="000000"/>
        </w:rPr>
        <w:t>FIT encourages accurate and prompt reporting of all crimes to FIT and to local law enforcement, when the victim of a crime elects to (or is unable to) make such a report.</w:t>
      </w:r>
    </w:p>
    <w:p w14:paraId="000002EA" w14:textId="77777777" w:rsidR="00602977" w:rsidRDefault="00602977">
      <w:pPr>
        <w:rPr>
          <w:color w:val="000000"/>
        </w:rPr>
      </w:pPr>
    </w:p>
    <w:p w14:paraId="000002EB" w14:textId="77777777" w:rsidR="00602977" w:rsidRDefault="00905E2C">
      <w:pPr>
        <w:rPr>
          <w:color w:val="000000"/>
        </w:rPr>
      </w:pPr>
      <w:r>
        <w:rPr>
          <w:color w:val="000000"/>
        </w:rPr>
        <w:lastRenderedPageBreak/>
        <w:t>Persons wanting to anonymously report a crime or incident can do so by contacting FIT’s Tip Line based in New York at (212) 217-TIPS (8477); information on this program is available in this report on page 9.</w:t>
      </w:r>
    </w:p>
    <w:p w14:paraId="000002EC" w14:textId="77777777" w:rsidR="00602977" w:rsidRDefault="00602977">
      <w:pPr>
        <w:rPr>
          <w:color w:val="000000"/>
        </w:rPr>
      </w:pPr>
    </w:p>
    <w:p w14:paraId="000002ED" w14:textId="77777777" w:rsidR="00602977" w:rsidRDefault="00905E2C">
      <w:pPr>
        <w:pStyle w:val="Heading3"/>
        <w:rPr>
          <w:color w:val="000000"/>
        </w:rPr>
      </w:pPr>
      <w:bookmarkStart w:id="76" w:name="_Toc209537378"/>
      <w:r>
        <w:rPr>
          <w:color w:val="000000"/>
        </w:rPr>
        <w:t>Safety on the Florence Campus</w:t>
      </w:r>
      <w:bookmarkEnd w:id="76"/>
      <w:r>
        <w:rPr>
          <w:color w:val="000000"/>
        </w:rPr>
        <w:t xml:space="preserve"> </w:t>
      </w:r>
    </w:p>
    <w:p w14:paraId="000002EE" w14:textId="77777777" w:rsidR="00602977" w:rsidRDefault="00905E2C">
      <w:pPr>
        <w:rPr>
          <w:color w:val="000000"/>
        </w:rPr>
      </w:pPr>
      <w:r>
        <w:rPr>
          <w:color w:val="000000"/>
        </w:rPr>
        <w:t xml:space="preserve">Security services are provided by </w:t>
      </w:r>
      <w:proofErr w:type="spellStart"/>
      <w:r>
        <w:rPr>
          <w:color w:val="000000"/>
        </w:rPr>
        <w:t>Polimoda</w:t>
      </w:r>
      <w:proofErr w:type="spellEnd"/>
      <w:r>
        <w:rPr>
          <w:color w:val="000000"/>
        </w:rPr>
        <w:t>; FIT does not have its own security department in Florence. The campuses are gated, and in o</w:t>
      </w:r>
      <w:r>
        <w:t>rder to enter the premises, visitors must</w:t>
      </w:r>
      <w:r>
        <w:rPr>
          <w:color w:val="000000"/>
        </w:rPr>
        <w:t xml:space="preserve"> </w:t>
      </w:r>
      <w:r>
        <w:t xml:space="preserve">show a </w:t>
      </w:r>
      <w:proofErr w:type="spellStart"/>
      <w:r>
        <w:rPr>
          <w:color w:val="000000"/>
        </w:rPr>
        <w:t>Polimoda</w:t>
      </w:r>
      <w:proofErr w:type="spellEnd"/>
      <w:r>
        <w:rPr>
          <w:color w:val="000000"/>
        </w:rPr>
        <w:t xml:space="preserve"> electronic badge and/or check</w:t>
      </w:r>
      <w:r>
        <w:t xml:space="preserve"> </w:t>
      </w:r>
      <w:r>
        <w:rPr>
          <w:color w:val="000000"/>
        </w:rPr>
        <w:t xml:space="preserve">in with staff at the front desk/reception area. </w:t>
      </w:r>
      <w:r>
        <w:t>The</w:t>
      </w:r>
      <w:r>
        <w:rPr>
          <w:color w:val="000000"/>
        </w:rPr>
        <w:t xml:space="preserve"> campus </w:t>
      </w:r>
      <w:r>
        <w:t>p</w:t>
      </w:r>
      <w:r>
        <w:rPr>
          <w:color w:val="000000"/>
        </w:rPr>
        <w:t xml:space="preserve">remises, including all building doors and main gates, are locked after hours with alarm settings. Phones are available in all classrooms and office spaces. Designated </w:t>
      </w:r>
      <w:proofErr w:type="spellStart"/>
      <w:r>
        <w:rPr>
          <w:color w:val="000000"/>
        </w:rPr>
        <w:t>Polimoda</w:t>
      </w:r>
      <w:proofErr w:type="spellEnd"/>
      <w:r>
        <w:rPr>
          <w:color w:val="000000"/>
        </w:rPr>
        <w:t xml:space="preserve"> front desk personnel in each location and additional </w:t>
      </w:r>
      <w:proofErr w:type="spellStart"/>
      <w:r>
        <w:rPr>
          <w:color w:val="000000"/>
        </w:rPr>
        <w:t>Polimoda</w:t>
      </w:r>
      <w:proofErr w:type="spellEnd"/>
      <w:r>
        <w:rPr>
          <w:color w:val="000000"/>
        </w:rPr>
        <w:t xml:space="preserve"> personnel are trained and assigned to handle health-related incidents (CPR, etc.) and minor on-campus emergencies, and to follow response protocols to serious incidents (fire, earthquake, etc.).</w:t>
      </w:r>
    </w:p>
    <w:p w14:paraId="000002EF" w14:textId="77777777" w:rsidR="00602977" w:rsidRDefault="00602977">
      <w:pPr>
        <w:rPr>
          <w:color w:val="000000"/>
        </w:rPr>
      </w:pPr>
    </w:p>
    <w:p w14:paraId="000002F0" w14:textId="77777777" w:rsidR="00602977" w:rsidRDefault="00905E2C">
      <w:pPr>
        <w:rPr>
          <w:color w:val="000000"/>
        </w:rPr>
      </w:pPr>
      <w:r>
        <w:t>Student p</w:t>
      </w:r>
      <w:r>
        <w:rPr>
          <w:color w:val="000000"/>
        </w:rPr>
        <w:t>rogramming on safety while traveling abroad and studying in the Florence program is provided both in a mandatory pre-departure orientation and in orientation in Florence each semester. This programming includes:</w:t>
      </w:r>
    </w:p>
    <w:p w14:paraId="000002F1"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Information from a local police sergeant session in Florence on safety and security in Florence, as well as laws regarding drugs, alcohol, and other crimes.</w:t>
      </w:r>
    </w:p>
    <w:p w14:paraId="000002F2"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 xml:space="preserve">Information on medical issues, hospitals, doctors, and health insurance abroad. </w:t>
      </w:r>
    </w:p>
    <w:p w14:paraId="000002F3"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Distribution of information on: enrollment in the U.S. State Department’s Smart Traveler Enrollment Program (STEP); assistance for American victims of crime overseas via the U.S. State Department and local consulate; contact information for the local U.S. consulate; 24-hour emergency contact information for the FIT in Florence office; and instructions on how to use the resources of United Healthcare (UHC), FIT’s mandatory health insurance program for students studying abroad.</w:t>
      </w:r>
    </w:p>
    <w:p w14:paraId="000002F4"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 xml:space="preserve">Distribution of a wallet emergency card with emergency numbers (police, ambulance, resident director, and FIT in Florence emergency numbers, etc.) with Florence office and </w:t>
      </w:r>
      <w:proofErr w:type="spellStart"/>
      <w:r>
        <w:rPr>
          <w:color w:val="000000"/>
        </w:rPr>
        <w:t>Polimoda</w:t>
      </w:r>
      <w:proofErr w:type="spellEnd"/>
      <w:r>
        <w:rPr>
          <w:color w:val="000000"/>
        </w:rPr>
        <w:t xml:space="preserve"> contacts, nearest hospital and police addresses, and, if on an academic trip outside of Florence, the hotel address/phone and cell phones of traveling faculty</w:t>
      </w:r>
      <w:r>
        <w:t xml:space="preserve"> </w:t>
      </w:r>
      <w:r>
        <w:rPr>
          <w:color w:val="000000"/>
        </w:rPr>
        <w:t xml:space="preserve">and/or staff. For all academic trips, a handout is distributed with all city emergency information and instructions on what to do in case of emergency. </w:t>
      </w:r>
    </w:p>
    <w:p w14:paraId="000002F5" w14:textId="77777777" w:rsidR="00602977" w:rsidRDefault="00602977">
      <w:pPr>
        <w:rPr>
          <w:color w:val="000000"/>
        </w:rPr>
      </w:pPr>
    </w:p>
    <w:p w14:paraId="000002F6" w14:textId="77777777" w:rsidR="00602977" w:rsidRDefault="00905E2C">
      <w:pPr>
        <w:pStyle w:val="Heading3"/>
        <w:rPr>
          <w:color w:val="000000"/>
        </w:rPr>
      </w:pPr>
      <w:bookmarkStart w:id="77" w:name="_Toc209537379"/>
      <w:r>
        <w:rPr>
          <w:color w:val="000000"/>
        </w:rPr>
        <w:t>Additional Policies and Resources in Florence</w:t>
      </w:r>
      <w:bookmarkEnd w:id="77"/>
    </w:p>
    <w:p w14:paraId="000002F7" w14:textId="77777777" w:rsidR="00602977" w:rsidRDefault="00905E2C">
      <w:pPr>
        <w:rPr>
          <w:color w:val="000000"/>
        </w:rPr>
      </w:pPr>
      <w:r>
        <w:rPr>
          <w:color w:val="000000"/>
        </w:rPr>
        <w:t xml:space="preserve">All generally applicable FIT policies and procedures apply to programs abroad, including FIT in Italy and the Florence campus. These policies include, but are not limited to, all conduct-related policies and procedures, including the </w:t>
      </w:r>
      <w:hyperlink r:id="rId107">
        <w:r w:rsidR="00602977">
          <w:rPr>
            <w:color w:val="0000FF"/>
            <w:u w:val="single"/>
          </w:rPr>
          <w:t>Code of Student Conduct</w:t>
        </w:r>
      </w:hyperlink>
      <w:r>
        <w:rPr>
          <w:color w:val="000000"/>
        </w:rPr>
        <w:t xml:space="preserve">, the </w:t>
      </w:r>
      <w:hyperlink r:id="rId108">
        <w:r w:rsidR="00602977">
          <w:rPr>
            <w:color w:val="0000FF"/>
            <w:u w:val="single"/>
          </w:rPr>
          <w:t>Sexual Misconduct Response policy</w:t>
        </w:r>
      </w:hyperlink>
      <w:r>
        <w:rPr>
          <w:color w:val="000000"/>
        </w:rPr>
        <w:t xml:space="preserve">, the </w:t>
      </w:r>
      <w:hyperlink r:id="rId109">
        <w:r w:rsidR="00602977">
          <w:rPr>
            <w:color w:val="0000FF"/>
            <w:u w:val="single"/>
          </w:rPr>
          <w:t>Nondiscrimination and Anti-Harassment policy</w:t>
        </w:r>
      </w:hyperlink>
      <w:r>
        <w:rPr>
          <w:color w:val="000000"/>
        </w:rPr>
        <w:t xml:space="preserve">, and </w:t>
      </w:r>
      <w:hyperlink r:id="rId110">
        <w:r w:rsidR="00602977">
          <w:rPr>
            <w:color w:val="0000FF"/>
            <w:u w:val="single"/>
          </w:rPr>
          <w:t>Drug and Alcohol Abuse Prevention policy</w:t>
        </w:r>
      </w:hyperlink>
      <w:r>
        <w:rPr>
          <w:color w:val="000000"/>
        </w:rPr>
        <w:t xml:space="preserve">. Information on these policies is available earlier in this report. </w:t>
      </w:r>
    </w:p>
    <w:p w14:paraId="000002F8" w14:textId="77777777" w:rsidR="00602977" w:rsidRDefault="00905E2C">
      <w:pPr>
        <w:rPr>
          <w:color w:val="000000"/>
        </w:rPr>
      </w:pPr>
      <w:r>
        <w:rPr>
          <w:color w:val="000000"/>
        </w:rPr>
        <w:t xml:space="preserve">FIT in Italy works with administrators in New York to respond to and address instances of misconduct and to provide a similar level of support resources to victims of crimes (whether through direct support from FIT staff via technological means or through assistance in securing local referrals in Italy). The Title IX </w:t>
      </w:r>
      <w:r>
        <w:t>coordinator</w:t>
      </w:r>
      <w:r>
        <w:rPr>
          <w:color w:val="000000"/>
        </w:rPr>
        <w:t xml:space="preserve"> provides the </w:t>
      </w:r>
      <w:r>
        <w:t xml:space="preserve">resident director with training </w:t>
      </w:r>
      <w:r>
        <w:rPr>
          <w:color w:val="000000"/>
        </w:rPr>
        <w:t>on an annual basis.</w:t>
      </w:r>
    </w:p>
    <w:p w14:paraId="000002F9" w14:textId="77777777" w:rsidR="00602977" w:rsidRDefault="00602977">
      <w:pPr>
        <w:rPr>
          <w:color w:val="000000"/>
        </w:rPr>
      </w:pPr>
    </w:p>
    <w:p w14:paraId="000002FA" w14:textId="77777777" w:rsidR="00602977" w:rsidRDefault="00905E2C">
      <w:pPr>
        <w:pStyle w:val="Heading2"/>
        <w:rPr>
          <w:color w:val="000000"/>
        </w:rPr>
      </w:pPr>
      <w:bookmarkStart w:id="78" w:name="_Toc209537380"/>
      <w:r>
        <w:rPr>
          <w:color w:val="000000"/>
        </w:rPr>
        <w:lastRenderedPageBreak/>
        <w:t>F</w:t>
      </w:r>
      <w:r>
        <w:t>IT IN MILAN</w:t>
      </w:r>
      <w:bookmarkEnd w:id="78"/>
    </w:p>
    <w:p w14:paraId="000002FB" w14:textId="77777777" w:rsidR="00602977" w:rsidRDefault="00602977">
      <w:pPr>
        <w:rPr>
          <w:color w:val="000000"/>
        </w:rPr>
      </w:pPr>
    </w:p>
    <w:p w14:paraId="000002FC" w14:textId="77777777" w:rsidR="00602977" w:rsidRDefault="00905E2C">
      <w:pPr>
        <w:rPr>
          <w:color w:val="000000"/>
        </w:rPr>
      </w:pPr>
      <w:r>
        <w:rPr>
          <w:color w:val="000000"/>
        </w:rPr>
        <w:t xml:space="preserve">The Milan program is operated out of the </w:t>
      </w:r>
      <w:proofErr w:type="spellStart"/>
      <w:r>
        <w:rPr>
          <w:color w:val="000000"/>
        </w:rPr>
        <w:t>Politecnico</w:t>
      </w:r>
      <w:proofErr w:type="spellEnd"/>
      <w:r>
        <w:rPr>
          <w:color w:val="000000"/>
        </w:rPr>
        <w:t xml:space="preserve"> di Milano on the Campus Bovisa Via </w:t>
      </w:r>
      <w:proofErr w:type="spellStart"/>
      <w:r>
        <w:rPr>
          <w:color w:val="000000"/>
        </w:rPr>
        <w:t>Candiani</w:t>
      </w:r>
      <w:proofErr w:type="spellEnd"/>
      <w:r>
        <w:rPr>
          <w:color w:val="000000"/>
        </w:rPr>
        <w:t xml:space="preserve"> 72 campus.</w:t>
      </w:r>
    </w:p>
    <w:p w14:paraId="000002FD" w14:textId="77777777" w:rsidR="00602977" w:rsidRDefault="00602977">
      <w:pPr>
        <w:rPr>
          <w:color w:val="000000"/>
        </w:rPr>
      </w:pPr>
    </w:p>
    <w:p w14:paraId="000002FE" w14:textId="77777777" w:rsidR="00602977" w:rsidRDefault="00905E2C">
      <w:pPr>
        <w:pStyle w:val="Heading3"/>
        <w:rPr>
          <w:color w:val="000000"/>
        </w:rPr>
      </w:pPr>
      <w:bookmarkStart w:id="79" w:name="_Toc209537381"/>
      <w:r>
        <w:rPr>
          <w:color w:val="000000"/>
        </w:rPr>
        <w:t>Options for Reporting Crimes and Incidents in Milan</w:t>
      </w:r>
      <w:bookmarkEnd w:id="79"/>
      <w:r>
        <w:rPr>
          <w:color w:val="000000"/>
        </w:rPr>
        <w:t xml:space="preserve"> </w:t>
      </w:r>
    </w:p>
    <w:p w14:paraId="000002FF" w14:textId="77777777" w:rsidR="00602977" w:rsidRDefault="00905E2C">
      <w:pPr>
        <w:keepLines w:val="0"/>
        <w:pBdr>
          <w:top w:val="nil"/>
          <w:left w:val="nil"/>
          <w:bottom w:val="nil"/>
          <w:right w:val="nil"/>
          <w:between w:val="nil"/>
        </w:pBdr>
        <w:spacing w:before="120"/>
        <w:rPr>
          <w:color w:val="000000"/>
        </w:rPr>
      </w:pPr>
      <w:r>
        <w:rPr>
          <w:color w:val="000000"/>
        </w:rPr>
        <w:t>The Fashion Institute of Technology encourages students, faculty, staff, and other members of its educational community to report crimes and other safety incidents promptly to any or all of the administrators below:</w:t>
      </w:r>
    </w:p>
    <w:p w14:paraId="00000300"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proofErr w:type="spellStart"/>
      <w:r w:rsidRPr="00E8743D">
        <w:rPr>
          <w:color w:val="000000"/>
          <w:lang w:val="es-DO"/>
        </w:rPr>
        <w:t>Resident</w:t>
      </w:r>
      <w:proofErr w:type="spellEnd"/>
      <w:r w:rsidRPr="00E8743D">
        <w:rPr>
          <w:color w:val="000000"/>
          <w:lang w:val="es-DO"/>
        </w:rPr>
        <w:t xml:space="preserve"> </w:t>
      </w:r>
      <w:proofErr w:type="gramStart"/>
      <w:r w:rsidRPr="00E8743D">
        <w:rPr>
          <w:color w:val="000000"/>
          <w:lang w:val="es-DO"/>
        </w:rPr>
        <w:t>Director</w:t>
      </w:r>
      <w:proofErr w:type="gramEnd"/>
      <w:r w:rsidRPr="00E8743D">
        <w:rPr>
          <w:color w:val="000000"/>
          <w:lang w:val="es-DO"/>
        </w:rPr>
        <w:t xml:space="preserve">: +(39) 02 2399 5761; </w:t>
      </w:r>
      <w:proofErr w:type="spellStart"/>
      <w:r w:rsidRPr="00E8743D">
        <w:rPr>
          <w:color w:val="000000"/>
          <w:lang w:val="es-DO"/>
        </w:rPr>
        <w:t>Via</w:t>
      </w:r>
      <w:proofErr w:type="spellEnd"/>
      <w:r w:rsidRPr="00E8743D">
        <w:rPr>
          <w:color w:val="000000"/>
          <w:lang w:val="es-DO"/>
        </w:rPr>
        <w:t xml:space="preserve"> Candiani 72, Edificio B1, 3° Piano. </w:t>
      </w:r>
      <w:r>
        <w:rPr>
          <w:color w:val="000000"/>
        </w:rPr>
        <w:t>The resident director is a CSA for Clery Act purposes; CSAs are described in further detail in this report on page 8.</w:t>
      </w:r>
    </w:p>
    <w:p w14:paraId="00000301"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 xml:space="preserve">Academic Office: +(39) 02 2399 5805 or 5811; Via </w:t>
      </w:r>
      <w:proofErr w:type="spellStart"/>
      <w:r>
        <w:rPr>
          <w:color w:val="000000"/>
        </w:rPr>
        <w:t>Candiani</w:t>
      </w:r>
      <w:proofErr w:type="spellEnd"/>
      <w:r>
        <w:rPr>
          <w:color w:val="000000"/>
        </w:rPr>
        <w:t xml:space="preserve"> 72, </w:t>
      </w:r>
      <w:proofErr w:type="spellStart"/>
      <w:r>
        <w:rPr>
          <w:color w:val="000000"/>
        </w:rPr>
        <w:t>Edificio</w:t>
      </w:r>
      <w:proofErr w:type="spellEnd"/>
      <w:r>
        <w:rPr>
          <w:color w:val="000000"/>
        </w:rPr>
        <w:t xml:space="preserve"> B2, 3° Piano </w:t>
      </w:r>
    </w:p>
    <w:p w14:paraId="00000302"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Administrative Office: +(39) 02 2399 576</w:t>
      </w:r>
      <w:r>
        <w:t>1</w:t>
      </w:r>
      <w:r>
        <w:rPr>
          <w:color w:val="000000"/>
        </w:rPr>
        <w:t xml:space="preserve"> or 5768; Via </w:t>
      </w:r>
      <w:proofErr w:type="spellStart"/>
      <w:r>
        <w:rPr>
          <w:color w:val="000000"/>
        </w:rPr>
        <w:t>Candiani</w:t>
      </w:r>
      <w:proofErr w:type="spellEnd"/>
      <w:r>
        <w:rPr>
          <w:color w:val="000000"/>
        </w:rPr>
        <w:t xml:space="preserve"> 72, </w:t>
      </w:r>
      <w:proofErr w:type="spellStart"/>
      <w:r>
        <w:rPr>
          <w:color w:val="000000"/>
        </w:rPr>
        <w:t>Edificio</w:t>
      </w:r>
      <w:proofErr w:type="spellEnd"/>
      <w:r>
        <w:rPr>
          <w:color w:val="000000"/>
        </w:rPr>
        <w:t xml:space="preserve"> B1, 3° Piano</w:t>
      </w:r>
    </w:p>
    <w:p w14:paraId="00000303"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 xml:space="preserve">Office of International Programs and Office of the Dean </w:t>
      </w:r>
      <w:r>
        <w:t xml:space="preserve">for </w:t>
      </w:r>
      <w:r>
        <w:rPr>
          <w:color w:val="000000"/>
        </w:rPr>
        <w:t>International Education: (212) 217-5380; Room B119 on the New York campus</w:t>
      </w:r>
    </w:p>
    <w:p w14:paraId="00000304" w14:textId="77777777" w:rsidR="00602977" w:rsidRDefault="00602977">
      <w:pPr>
        <w:rPr>
          <w:color w:val="000000"/>
        </w:rPr>
      </w:pPr>
    </w:p>
    <w:p w14:paraId="00000305" w14:textId="77777777" w:rsidR="00602977" w:rsidRDefault="00905E2C">
      <w:pPr>
        <w:rPr>
          <w:color w:val="000000"/>
        </w:rPr>
      </w:pPr>
      <w:r>
        <w:rPr>
          <w:color w:val="000000"/>
        </w:rPr>
        <w:t>In case of emergency in Milan, FIT students may also contact:</w:t>
      </w:r>
    </w:p>
    <w:p w14:paraId="00000306"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 xml:space="preserve">Resident Director Emergency Number: +(39) 344 3413296 </w:t>
      </w:r>
    </w:p>
    <w:p w14:paraId="00000307"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proofErr w:type="spellStart"/>
      <w:r>
        <w:rPr>
          <w:color w:val="000000"/>
        </w:rPr>
        <w:t>Politecnico</w:t>
      </w:r>
      <w:proofErr w:type="spellEnd"/>
      <w:r>
        <w:rPr>
          <w:color w:val="000000"/>
        </w:rPr>
        <w:t xml:space="preserve"> Security: +(39) 02 2399 5600 (internal extension 5600); Main Desk B2 Building</w:t>
      </w:r>
    </w:p>
    <w:p w14:paraId="00000308"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proofErr w:type="spellStart"/>
      <w:r>
        <w:rPr>
          <w:color w:val="000000"/>
        </w:rPr>
        <w:t>Politecnico</w:t>
      </w:r>
      <w:proofErr w:type="spellEnd"/>
      <w:r>
        <w:rPr>
          <w:color w:val="000000"/>
        </w:rPr>
        <w:t xml:space="preserve"> 24/7 Call Center: +(39) 02 2399 9300 (internal extension 9300)</w:t>
      </w:r>
    </w:p>
    <w:p w14:paraId="00000309" w14:textId="77777777" w:rsidR="00602977" w:rsidRPr="00E8743D" w:rsidRDefault="00905E2C">
      <w:pPr>
        <w:keepNext/>
        <w:widowControl/>
        <w:numPr>
          <w:ilvl w:val="0"/>
          <w:numId w:val="20"/>
        </w:numPr>
        <w:pBdr>
          <w:top w:val="nil"/>
          <w:left w:val="nil"/>
          <w:bottom w:val="nil"/>
          <w:right w:val="nil"/>
          <w:between w:val="nil"/>
        </w:pBdr>
        <w:spacing w:before="120"/>
        <w:ind w:left="360"/>
        <w:rPr>
          <w:lang w:val="es-DO"/>
        </w:rPr>
      </w:pPr>
      <w:proofErr w:type="spellStart"/>
      <w:r w:rsidRPr="00E8743D">
        <w:rPr>
          <w:lang w:val="es-DO"/>
        </w:rPr>
        <w:t>Politecnico</w:t>
      </w:r>
      <w:proofErr w:type="spellEnd"/>
      <w:r w:rsidRPr="00E8743D">
        <w:rPr>
          <w:lang w:val="es-DO"/>
        </w:rPr>
        <w:t xml:space="preserve"> Safety </w:t>
      </w:r>
      <w:proofErr w:type="spellStart"/>
      <w:r w:rsidRPr="00E8743D">
        <w:rPr>
          <w:lang w:val="es-DO"/>
        </w:rPr>
        <w:t>Unit</w:t>
      </w:r>
      <w:proofErr w:type="spellEnd"/>
      <w:r w:rsidRPr="00E8743D">
        <w:rPr>
          <w:lang w:val="es-DO"/>
        </w:rPr>
        <w:t xml:space="preserve">, Campus </w:t>
      </w:r>
      <w:proofErr w:type="spellStart"/>
      <w:r w:rsidRPr="00E8743D">
        <w:rPr>
          <w:lang w:val="es-DO"/>
        </w:rPr>
        <w:t>Bovisa</w:t>
      </w:r>
      <w:proofErr w:type="spellEnd"/>
      <w:r w:rsidRPr="00E8743D">
        <w:rPr>
          <w:lang w:val="es-DO"/>
        </w:rPr>
        <w:t xml:space="preserve">-Candiani, </w:t>
      </w:r>
      <w:proofErr w:type="spellStart"/>
      <w:r w:rsidRPr="00E8743D">
        <w:rPr>
          <w:lang w:val="es-DO"/>
        </w:rPr>
        <w:t>Via</w:t>
      </w:r>
      <w:proofErr w:type="spellEnd"/>
      <w:r w:rsidRPr="00E8743D">
        <w:rPr>
          <w:lang w:val="es-DO"/>
        </w:rPr>
        <w:t xml:space="preserve"> Durando 10, (+39) 02 2399 7804</w:t>
      </w:r>
    </w:p>
    <w:p w14:paraId="0000030A"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 xml:space="preserve">US Consulate in Milan: </w:t>
      </w:r>
      <w:r>
        <w:rPr>
          <w:color w:val="000000"/>
          <w:highlight w:val="white"/>
        </w:rPr>
        <w:t xml:space="preserve">+(39) 02 290351; </w:t>
      </w:r>
      <w:r>
        <w:rPr>
          <w:color w:val="000000"/>
        </w:rPr>
        <w:t>Via Principe Amedeo, 2/10, Milan, 20121</w:t>
      </w:r>
    </w:p>
    <w:p w14:paraId="0000030B" w14:textId="2D37E491"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In off-campus emergencies, dial 112</w:t>
      </w:r>
    </w:p>
    <w:p w14:paraId="0000030C" w14:textId="77777777" w:rsidR="00602977" w:rsidRDefault="00602977">
      <w:pPr>
        <w:ind w:left="360"/>
        <w:rPr>
          <w:color w:val="000000"/>
        </w:rPr>
      </w:pPr>
    </w:p>
    <w:p w14:paraId="0000030D" w14:textId="77777777" w:rsidR="00602977" w:rsidRDefault="00905E2C">
      <w:pPr>
        <w:rPr>
          <w:color w:val="000000"/>
        </w:rPr>
      </w:pPr>
      <w:r>
        <w:rPr>
          <w:color w:val="000000"/>
        </w:rPr>
        <w:t>FIT students may also contact any of the following persons in New York to report a crime or incident:</w:t>
      </w:r>
    </w:p>
    <w:p w14:paraId="0000030E"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Department of Public Safety: (212) 217-7777 (staffed 24 hours a day, every day)</w:t>
      </w:r>
    </w:p>
    <w:p w14:paraId="0000030F"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Director of Public Safety: (212) 217-4999 (administrative line)</w:t>
      </w:r>
    </w:p>
    <w:p w14:paraId="00000310"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Dean of Students: (212) 217-3800</w:t>
      </w:r>
    </w:p>
    <w:p w14:paraId="00000311"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 xml:space="preserve">Title IX Coordinator: (212) 217-3360 </w:t>
      </w:r>
    </w:p>
    <w:p w14:paraId="00000312" w14:textId="77777777" w:rsidR="00602977" w:rsidRDefault="00602977">
      <w:pPr>
        <w:rPr>
          <w:color w:val="000000"/>
        </w:rPr>
      </w:pPr>
    </w:p>
    <w:p w14:paraId="00000313" w14:textId="77777777" w:rsidR="00602977" w:rsidRDefault="00905E2C">
      <w:pPr>
        <w:rPr>
          <w:color w:val="000000"/>
        </w:rPr>
      </w:pPr>
      <w:r>
        <w:rPr>
          <w:color w:val="000000"/>
        </w:rPr>
        <w:t>FIT encourages accurate and prompt reporting of all crimes to FIT and to local law enforcement, when the victim of a crime elects to (or is unable to) make such a report.</w:t>
      </w:r>
    </w:p>
    <w:p w14:paraId="00000314" w14:textId="77777777" w:rsidR="00602977" w:rsidRDefault="00602977">
      <w:pPr>
        <w:rPr>
          <w:color w:val="000000"/>
        </w:rPr>
      </w:pPr>
    </w:p>
    <w:p w14:paraId="00000315" w14:textId="77777777" w:rsidR="00602977" w:rsidRDefault="00905E2C">
      <w:pPr>
        <w:rPr>
          <w:color w:val="000000"/>
        </w:rPr>
      </w:pPr>
      <w:r>
        <w:rPr>
          <w:color w:val="000000"/>
        </w:rPr>
        <w:t>Persons wanting to anonymously report a crime or incident can do so by contacting FIT’s Tip Line based in New York at (212) 217-TIPS (8477); information on this program is available in this report on page 9.</w:t>
      </w:r>
    </w:p>
    <w:p w14:paraId="00000316" w14:textId="77777777" w:rsidR="00602977" w:rsidRDefault="00602977">
      <w:pPr>
        <w:rPr>
          <w:color w:val="000000"/>
        </w:rPr>
      </w:pPr>
    </w:p>
    <w:p w14:paraId="00000317" w14:textId="77777777" w:rsidR="00602977" w:rsidRDefault="00905E2C">
      <w:pPr>
        <w:pStyle w:val="Heading3"/>
        <w:rPr>
          <w:color w:val="000000"/>
        </w:rPr>
      </w:pPr>
      <w:bookmarkStart w:id="80" w:name="_Toc209537382"/>
      <w:r>
        <w:rPr>
          <w:color w:val="000000"/>
        </w:rPr>
        <w:lastRenderedPageBreak/>
        <w:t>Safety on the Milan Campus</w:t>
      </w:r>
      <w:bookmarkEnd w:id="80"/>
      <w:r>
        <w:rPr>
          <w:color w:val="000000"/>
        </w:rPr>
        <w:t xml:space="preserve"> </w:t>
      </w:r>
    </w:p>
    <w:p w14:paraId="00000318" w14:textId="77777777" w:rsidR="00602977" w:rsidRDefault="00905E2C">
      <w:pPr>
        <w:rPr>
          <w:color w:val="000000"/>
        </w:rPr>
      </w:pPr>
      <w:r>
        <w:rPr>
          <w:color w:val="000000"/>
        </w:rPr>
        <w:t xml:space="preserve">Security services are provided by </w:t>
      </w:r>
      <w:proofErr w:type="spellStart"/>
      <w:r>
        <w:rPr>
          <w:color w:val="000000"/>
        </w:rPr>
        <w:t>Politecnico</w:t>
      </w:r>
      <w:proofErr w:type="spellEnd"/>
      <w:r>
        <w:rPr>
          <w:color w:val="000000"/>
        </w:rPr>
        <w:t xml:space="preserve">; FIT does not have its own security department in Milan. Staff at the call center, which is available 24/7, are able to see security cameras at the main entrance of the Via </w:t>
      </w:r>
      <w:proofErr w:type="spellStart"/>
      <w:r>
        <w:rPr>
          <w:color w:val="000000"/>
        </w:rPr>
        <w:t>Candiani</w:t>
      </w:r>
      <w:proofErr w:type="spellEnd"/>
      <w:r>
        <w:rPr>
          <w:color w:val="000000"/>
        </w:rPr>
        <w:t xml:space="preserve"> 72 campus, as well as at a pedestrian entrance in Via Durando 10. Emergency phones are located on the main floors of buildings with posted internal and external emergency numbers. Each building on campus has a designated employee who has received emergency training and is on call as a “first responder” in an emergency and may direct members of the community until appropriate emergency authorities arrive. The gates to the campus are open 7 am to 9 pm, Monday through Friday, and 7 am to 1 pm on Saturday.</w:t>
      </w:r>
    </w:p>
    <w:p w14:paraId="00000319" w14:textId="77777777" w:rsidR="00602977" w:rsidRDefault="00602977">
      <w:pPr>
        <w:rPr>
          <w:color w:val="000000"/>
        </w:rPr>
      </w:pPr>
    </w:p>
    <w:p w14:paraId="0000031A" w14:textId="77777777" w:rsidR="00602977" w:rsidRDefault="00905E2C">
      <w:pPr>
        <w:rPr>
          <w:color w:val="000000"/>
        </w:rPr>
      </w:pPr>
      <w:r>
        <w:rPr>
          <w:color w:val="000000"/>
        </w:rPr>
        <w:t>Programming on safety while traveling abroad and studying in the Milan program is provided both in a mandatory pre-departure orientation and in orientation in Milan. This programming includes:</w:t>
      </w:r>
    </w:p>
    <w:p w14:paraId="0000031B"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Distribution of information on enrollment in the U.S. State Department’s Smart Traveler Enrollment Program (STEP); assistance for American victims of crime overseas via the U.S. State Department and local consulate; contact information for the local U.S. consulate; 24-hour emergency contact information for the FIT in Milan office; and instructions on how to use the resources of United Healthcare (UHC), FIT’s mandatory health insurance program for students studying abroad.</w:t>
      </w:r>
    </w:p>
    <w:p w14:paraId="0000031C"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A session at the Milan orientation with the American Security Consul addressing safety and security.</w:t>
      </w:r>
    </w:p>
    <w:p w14:paraId="0000031D"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Information on laws regarding drugs, alcohol, and other crimes, as well as information on medical issues, hospitals, doctors, and health insurance abroad.</w:t>
      </w:r>
    </w:p>
    <w:p w14:paraId="0000031E"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 xml:space="preserve">Distribution of a wallet emergency card with emergency numbers (police, ambulance, etc.) with FIT in Milan emergency number and contact information, </w:t>
      </w:r>
      <w:proofErr w:type="spellStart"/>
      <w:r>
        <w:rPr>
          <w:color w:val="000000"/>
        </w:rPr>
        <w:t>Politecnico</w:t>
      </w:r>
      <w:proofErr w:type="spellEnd"/>
      <w:r>
        <w:rPr>
          <w:color w:val="000000"/>
        </w:rPr>
        <w:t xml:space="preserve"> contact information, nearest hospital and police addresses, taxi and emergency numbers, and, if on an academic trip outside of Milan, the hotel address/phone and cell phones of traveling faculty and/or staff. For all academic trips, a handout is distributed with all city emergency information and instructions on what to do in case of emergency.</w:t>
      </w:r>
    </w:p>
    <w:p w14:paraId="0000031F"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 xml:space="preserve">Completion of an online test covering fire/evacuation procedures, required for all members of the </w:t>
      </w:r>
      <w:proofErr w:type="spellStart"/>
      <w:r>
        <w:rPr>
          <w:color w:val="000000"/>
        </w:rPr>
        <w:t>Politecnico</w:t>
      </w:r>
      <w:proofErr w:type="spellEnd"/>
      <w:r>
        <w:rPr>
          <w:color w:val="000000"/>
        </w:rPr>
        <w:t>.</w:t>
      </w:r>
    </w:p>
    <w:p w14:paraId="00000320" w14:textId="77777777" w:rsidR="00602977" w:rsidRDefault="00602977">
      <w:pPr>
        <w:rPr>
          <w:color w:val="000000"/>
        </w:rPr>
      </w:pPr>
    </w:p>
    <w:p w14:paraId="00000321" w14:textId="77777777" w:rsidR="00602977" w:rsidRDefault="00905E2C">
      <w:pPr>
        <w:pStyle w:val="Heading3"/>
        <w:rPr>
          <w:color w:val="000000"/>
        </w:rPr>
      </w:pPr>
      <w:bookmarkStart w:id="81" w:name="_Toc209537383"/>
      <w:r>
        <w:rPr>
          <w:color w:val="000000"/>
        </w:rPr>
        <w:t>Additional Policies and Resources in Milan</w:t>
      </w:r>
      <w:bookmarkEnd w:id="81"/>
    </w:p>
    <w:p w14:paraId="00000322" w14:textId="77777777" w:rsidR="00602977" w:rsidRDefault="00905E2C">
      <w:pPr>
        <w:rPr>
          <w:color w:val="000000"/>
        </w:rPr>
      </w:pPr>
      <w:r>
        <w:rPr>
          <w:color w:val="000000"/>
        </w:rPr>
        <w:t xml:space="preserve">All generally applicable FIT policies and procedures apply to programs abroad, including FIT in Italy and the Milan campus. These policies include, but are not limited to, all conduct-related policies and procedures, including </w:t>
      </w:r>
      <w:hyperlink r:id="rId111">
        <w:r w:rsidR="00602977">
          <w:rPr>
            <w:color w:val="0000FF"/>
            <w:u w:val="single"/>
          </w:rPr>
          <w:t>Code of Student Conduct</w:t>
        </w:r>
      </w:hyperlink>
      <w:r>
        <w:rPr>
          <w:color w:val="000000"/>
        </w:rPr>
        <w:t xml:space="preserve">, the </w:t>
      </w:r>
      <w:hyperlink r:id="rId112">
        <w:r w:rsidR="00602977">
          <w:rPr>
            <w:color w:val="0000FF"/>
            <w:u w:val="single"/>
          </w:rPr>
          <w:t>Sexual Misconduct Response policy</w:t>
        </w:r>
      </w:hyperlink>
      <w:r>
        <w:rPr>
          <w:color w:val="000000"/>
        </w:rPr>
        <w:t xml:space="preserve">, the </w:t>
      </w:r>
      <w:hyperlink r:id="rId113">
        <w:r w:rsidR="00602977">
          <w:rPr>
            <w:color w:val="0000FF"/>
            <w:u w:val="single"/>
          </w:rPr>
          <w:t>Nondiscrimination and Anti-Harassment policy</w:t>
        </w:r>
      </w:hyperlink>
      <w:r>
        <w:rPr>
          <w:color w:val="000000"/>
        </w:rPr>
        <w:t xml:space="preserve">, and </w:t>
      </w:r>
      <w:hyperlink r:id="rId114">
        <w:r w:rsidR="00602977">
          <w:rPr>
            <w:color w:val="0000FF"/>
            <w:u w:val="single"/>
          </w:rPr>
          <w:t>Drug and Alcohol Abuse Prevention policy</w:t>
        </w:r>
      </w:hyperlink>
      <w:r>
        <w:rPr>
          <w:color w:val="000000"/>
        </w:rPr>
        <w:t xml:space="preserve">. Information on these policies is available above in this report. </w:t>
      </w:r>
    </w:p>
    <w:p w14:paraId="15E2F671" w14:textId="77777777" w:rsidR="00D40480" w:rsidRDefault="00D40480">
      <w:pPr>
        <w:rPr>
          <w:color w:val="000000"/>
        </w:rPr>
      </w:pPr>
    </w:p>
    <w:p w14:paraId="00000323" w14:textId="7073647D" w:rsidR="00602977" w:rsidRDefault="00905E2C">
      <w:pPr>
        <w:rPr>
          <w:color w:val="000000"/>
        </w:rPr>
      </w:pPr>
      <w:r>
        <w:rPr>
          <w:color w:val="000000"/>
        </w:rPr>
        <w:t xml:space="preserve">FIT in Italy works with administrators in New York to respond to and address instances of misconduct and to provide a similar level of support resources to victims of crimes (whether through direct support from FIT staff via technological means or through assistance in securing local referrals in Italy). The Title IX </w:t>
      </w:r>
      <w:r>
        <w:t>coordinator</w:t>
      </w:r>
      <w:r>
        <w:rPr>
          <w:color w:val="000000"/>
        </w:rPr>
        <w:t xml:space="preserve"> provides the resident direct</w:t>
      </w:r>
      <w:r>
        <w:t xml:space="preserve">or with training </w:t>
      </w:r>
      <w:r>
        <w:rPr>
          <w:color w:val="000000"/>
        </w:rPr>
        <w:t>on an annual basis.</w:t>
      </w:r>
    </w:p>
    <w:p w14:paraId="00000324" w14:textId="77777777" w:rsidR="00602977" w:rsidRDefault="00602977">
      <w:pPr>
        <w:rPr>
          <w:color w:val="000000"/>
        </w:rPr>
      </w:pPr>
    </w:p>
    <w:p w14:paraId="00000325" w14:textId="77777777" w:rsidR="00602977" w:rsidRDefault="00905E2C">
      <w:pPr>
        <w:pStyle w:val="Heading2"/>
        <w:rPr>
          <w:color w:val="000000"/>
        </w:rPr>
      </w:pPr>
      <w:bookmarkStart w:id="82" w:name="_Toc209537384"/>
      <w:r>
        <w:rPr>
          <w:color w:val="000000"/>
        </w:rPr>
        <w:lastRenderedPageBreak/>
        <w:t>FIT AT SUNY KOREA</w:t>
      </w:r>
      <w:bookmarkEnd w:id="82"/>
    </w:p>
    <w:p w14:paraId="00000326" w14:textId="77777777" w:rsidR="00602977" w:rsidRDefault="00602977">
      <w:pPr>
        <w:rPr>
          <w:color w:val="000000"/>
        </w:rPr>
      </w:pPr>
    </w:p>
    <w:p w14:paraId="00000327" w14:textId="77777777" w:rsidR="00602977" w:rsidRDefault="00905E2C">
      <w:pPr>
        <w:rPr>
          <w:color w:val="000000"/>
        </w:rPr>
      </w:pPr>
      <w:r>
        <w:rPr>
          <w:color w:val="000000"/>
        </w:rPr>
        <w:t xml:space="preserve">FIT’s SUNY Korea program is operated out of the Incheon Global Campus (IGC) in Songdo, South Korea. </w:t>
      </w:r>
    </w:p>
    <w:p w14:paraId="00000328" w14:textId="77777777" w:rsidR="00602977" w:rsidRDefault="00602977">
      <w:pPr>
        <w:rPr>
          <w:color w:val="000000"/>
        </w:rPr>
      </w:pPr>
    </w:p>
    <w:p w14:paraId="00000329" w14:textId="77777777" w:rsidR="00602977" w:rsidRDefault="00905E2C">
      <w:pPr>
        <w:pStyle w:val="Heading3"/>
        <w:rPr>
          <w:color w:val="000000"/>
        </w:rPr>
      </w:pPr>
      <w:bookmarkStart w:id="83" w:name="_Toc209537385"/>
      <w:r>
        <w:rPr>
          <w:color w:val="000000"/>
        </w:rPr>
        <w:t>Options for Reporting Crimes and Incidents in South Korea</w:t>
      </w:r>
      <w:bookmarkEnd w:id="83"/>
    </w:p>
    <w:p w14:paraId="0000032A" w14:textId="77777777" w:rsidR="00602977" w:rsidRDefault="00905E2C">
      <w:pPr>
        <w:keepNext/>
        <w:widowControl/>
        <w:pBdr>
          <w:top w:val="nil"/>
          <w:left w:val="nil"/>
          <w:bottom w:val="nil"/>
          <w:right w:val="nil"/>
          <w:between w:val="nil"/>
        </w:pBdr>
        <w:spacing w:before="120"/>
        <w:rPr>
          <w:color w:val="000000"/>
        </w:rPr>
      </w:pPr>
      <w:r>
        <w:rPr>
          <w:color w:val="000000"/>
        </w:rPr>
        <w:t>FIT and SUNY Korea staff notified of a crime or incident will collaborate to ensure that all reports are handled and addressed promptly and appropriately. FIT encourages students, faculty, staff, and other members of its educational community to report crimes and other safety incidents promptly to any or all of the administrators below:</w:t>
      </w:r>
    </w:p>
    <w:p w14:paraId="0000032B"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 xml:space="preserve">Student Services Team Leader: +(82) 32-626-1191; </w:t>
      </w:r>
      <w:hyperlink r:id="rId115">
        <w:r w:rsidR="00602977">
          <w:rPr>
            <w:color w:val="0000FF"/>
            <w:u w:val="single"/>
          </w:rPr>
          <w:t>munhyuk.kim@sunykorea.ac.kr</w:t>
        </w:r>
      </w:hyperlink>
      <w:r>
        <w:rPr>
          <w:color w:val="0000FF"/>
          <w:u w:val="single"/>
        </w:rPr>
        <w:t xml:space="preserve"> </w:t>
      </w:r>
    </w:p>
    <w:p w14:paraId="0000032C"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 xml:space="preserve">Dean of Student Affairs: +(82) 32-626-1190; </w:t>
      </w:r>
      <w:hyperlink r:id="rId116">
        <w:r w:rsidR="00602977">
          <w:rPr>
            <w:color w:val="0000FF"/>
            <w:u w:val="single"/>
          </w:rPr>
          <w:t>andrew.lasher@sunykorea.ac.kr</w:t>
        </w:r>
      </w:hyperlink>
      <w:r>
        <w:rPr>
          <w:rFonts w:ascii="Scala-Regular" w:eastAsia="Scala-Regular" w:hAnsi="Scala-Regular" w:cs="Scala-Regular"/>
          <w:color w:val="000000"/>
        </w:rPr>
        <w:t xml:space="preserve"> </w:t>
      </w:r>
    </w:p>
    <w:p w14:paraId="0000032D" w14:textId="68E79685"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 xml:space="preserve">SUNY Korea Title IX Coordinator: +(82) 32-626-1153; </w:t>
      </w:r>
      <w:sdt>
        <w:sdtPr>
          <w:tag w:val="goog_rdk_474"/>
          <w:id w:val="1920850403"/>
        </w:sdtPr>
        <w:sdtEndPr/>
        <w:sdtContent/>
      </w:sdt>
      <w:sdt>
        <w:sdtPr>
          <w:tag w:val="goog_rdk_475"/>
          <w:id w:val="977232483"/>
        </w:sdtPr>
        <w:sdtEndPr/>
        <w:sdtContent>
          <w:hyperlink r:id="rId117" w:history="1">
            <w:r w:rsidR="00602977">
              <w:rPr>
                <w:color w:val="1155CC"/>
                <w:u w:val="single"/>
              </w:rPr>
              <w:t>soojin.lee1@sunykorea.ac.kr</w:t>
            </w:r>
          </w:hyperlink>
        </w:sdtContent>
      </w:sdt>
      <w:r>
        <w:rPr>
          <w:color w:val="000000"/>
        </w:rPr>
        <w:t xml:space="preserve"> </w:t>
      </w:r>
    </w:p>
    <w:p w14:paraId="0000032E"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Additional Title IX contacts include:</w:t>
      </w:r>
    </w:p>
    <w:p w14:paraId="0000032F" w14:textId="77777777" w:rsidR="00602977" w:rsidRDefault="00905E2C">
      <w:pPr>
        <w:keepLines w:val="0"/>
        <w:widowControl/>
        <w:numPr>
          <w:ilvl w:val="1"/>
          <w:numId w:val="20"/>
        </w:numPr>
        <w:pBdr>
          <w:top w:val="nil"/>
          <w:left w:val="nil"/>
          <w:bottom w:val="nil"/>
          <w:right w:val="nil"/>
          <w:between w:val="nil"/>
        </w:pBdr>
        <w:spacing w:before="60"/>
        <w:ind w:left="720"/>
      </w:pPr>
      <w:r>
        <w:rPr>
          <w:color w:val="000000"/>
        </w:rPr>
        <w:t xml:space="preserve">Haena Kim (for students): +(82) 32-626-1191; </w:t>
      </w:r>
      <w:hyperlink r:id="rId118">
        <w:r w:rsidR="00602977">
          <w:rPr>
            <w:color w:val="0000FF"/>
            <w:u w:val="single"/>
          </w:rPr>
          <w:t>ecokim@sunykorea.ac.kr</w:t>
        </w:r>
      </w:hyperlink>
      <w:r>
        <w:rPr>
          <w:color w:val="0000FF"/>
          <w:u w:val="single"/>
        </w:rPr>
        <w:t xml:space="preserve"> </w:t>
      </w:r>
    </w:p>
    <w:p w14:paraId="00000330" w14:textId="77777777" w:rsidR="00602977" w:rsidRDefault="00905E2C">
      <w:pPr>
        <w:keepLines w:val="0"/>
        <w:widowControl/>
        <w:numPr>
          <w:ilvl w:val="1"/>
          <w:numId w:val="20"/>
        </w:numPr>
        <w:pBdr>
          <w:top w:val="nil"/>
          <w:left w:val="nil"/>
          <w:bottom w:val="nil"/>
          <w:right w:val="nil"/>
          <w:between w:val="nil"/>
        </w:pBdr>
        <w:spacing w:before="60"/>
        <w:ind w:left="720"/>
        <w:rPr>
          <w:color w:val="000000"/>
        </w:rPr>
      </w:pPr>
      <w:proofErr w:type="spellStart"/>
      <w:r>
        <w:rPr>
          <w:color w:val="000000"/>
        </w:rPr>
        <w:t>Sangnoh</w:t>
      </w:r>
      <w:proofErr w:type="spellEnd"/>
      <w:r>
        <w:rPr>
          <w:color w:val="000000"/>
        </w:rPr>
        <w:t xml:space="preserve"> Kim (for faculty): +(82) 32-626-1126; </w:t>
      </w:r>
      <w:hyperlink r:id="rId119">
        <w:r w:rsidR="00602977">
          <w:rPr>
            <w:color w:val="0000FF"/>
            <w:u w:val="single"/>
          </w:rPr>
          <w:t>sangnoh.kim@sunykorea.ac.kr</w:t>
        </w:r>
      </w:hyperlink>
      <w:r>
        <w:rPr>
          <w:color w:val="000000"/>
        </w:rPr>
        <w:t xml:space="preserve"> </w:t>
      </w:r>
      <w:r>
        <w:rPr>
          <w:color w:val="000000"/>
          <w:u w:val="single"/>
        </w:rPr>
        <w:t xml:space="preserve"> </w:t>
      </w:r>
    </w:p>
    <w:p w14:paraId="00000331" w14:textId="77777777" w:rsidR="00602977" w:rsidRDefault="00905E2C">
      <w:pPr>
        <w:keepLines w:val="0"/>
        <w:widowControl/>
        <w:numPr>
          <w:ilvl w:val="1"/>
          <w:numId w:val="20"/>
        </w:numPr>
        <w:pBdr>
          <w:top w:val="nil"/>
          <w:left w:val="nil"/>
          <w:bottom w:val="nil"/>
          <w:right w:val="nil"/>
          <w:between w:val="nil"/>
        </w:pBdr>
        <w:spacing w:before="60"/>
        <w:ind w:left="720"/>
      </w:pPr>
      <w:proofErr w:type="spellStart"/>
      <w:r>
        <w:rPr>
          <w:color w:val="000000"/>
        </w:rPr>
        <w:t>Kahon</w:t>
      </w:r>
      <w:proofErr w:type="spellEnd"/>
      <w:r>
        <w:rPr>
          <w:color w:val="000000"/>
        </w:rPr>
        <w:t xml:space="preserve"> Hong (for staff): +(82) 32-626-1144; </w:t>
      </w:r>
      <w:hyperlink r:id="rId120">
        <w:r w:rsidR="00602977">
          <w:rPr>
            <w:color w:val="0000FF"/>
            <w:u w:val="single"/>
          </w:rPr>
          <w:t>kahon.hong@sunykorea.ac.kr</w:t>
        </w:r>
      </w:hyperlink>
      <w:r>
        <w:rPr>
          <w:color w:val="000000"/>
        </w:rPr>
        <w:t xml:space="preserve"> </w:t>
      </w:r>
    </w:p>
    <w:p w14:paraId="00000332"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Office of Institutional Diversity and Equity: +(82) 32-626-1</w:t>
      </w:r>
      <w:r>
        <w:t>153</w:t>
      </w:r>
      <w:sdt>
        <w:sdtPr>
          <w:tag w:val="goog_rdk_478"/>
          <w:id w:val="551061722"/>
        </w:sdtPr>
        <w:sdtEndPr/>
        <w:sdtContent>
          <w:r>
            <w:t xml:space="preserve">; </w:t>
          </w:r>
        </w:sdtContent>
      </w:sdt>
      <w:sdt>
        <w:sdtPr>
          <w:tag w:val="goog_rdk_479"/>
          <w:id w:val="1314165692"/>
        </w:sdtPr>
        <w:sdtEndPr/>
        <w:sdtContent>
          <w:hyperlink r:id="rId121" w:history="1">
            <w:r w:rsidR="00602977">
              <w:rPr>
                <w:color w:val="1155CC"/>
                <w:u w:val="single"/>
              </w:rPr>
              <w:t>yeji.seok@sunykorea.ac.kr</w:t>
            </w:r>
          </w:hyperlink>
        </w:sdtContent>
      </w:sdt>
      <w:sdt>
        <w:sdtPr>
          <w:tag w:val="goog_rdk_480"/>
          <w:id w:val="-1494610253"/>
        </w:sdtPr>
        <w:sdtEndPr/>
        <w:sdtContent>
          <w:r>
            <w:t xml:space="preserve"> </w:t>
          </w:r>
        </w:sdtContent>
      </w:sdt>
    </w:p>
    <w:p w14:paraId="00000333"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Office of International Programs</w:t>
      </w:r>
      <w:r>
        <w:rPr>
          <w:b/>
          <w:color w:val="000000"/>
        </w:rPr>
        <w:t> </w:t>
      </w:r>
      <w:r>
        <w:rPr>
          <w:color w:val="000000"/>
        </w:rPr>
        <w:t xml:space="preserve">and Office of the Dean </w:t>
      </w:r>
      <w:r>
        <w:t>for</w:t>
      </w:r>
      <w:r>
        <w:rPr>
          <w:color w:val="000000"/>
        </w:rPr>
        <w:t xml:space="preserve"> International Education: (212) 217-5380; Room B119 on the New York campus</w:t>
      </w:r>
    </w:p>
    <w:p w14:paraId="00000334" w14:textId="77777777" w:rsidR="00602977" w:rsidRDefault="00602977">
      <w:pPr>
        <w:rPr>
          <w:color w:val="000000"/>
        </w:rPr>
      </w:pPr>
    </w:p>
    <w:p w14:paraId="00000335" w14:textId="77777777" w:rsidR="00602977" w:rsidRDefault="00905E2C">
      <w:pPr>
        <w:rPr>
          <w:color w:val="000000"/>
        </w:rPr>
      </w:pPr>
      <w:bookmarkStart w:id="84" w:name="_heading=h.2afmg28" w:colFirst="0" w:colLast="0"/>
      <w:bookmarkEnd w:id="84"/>
      <w:r>
        <w:rPr>
          <w:color w:val="000000"/>
        </w:rPr>
        <w:t>In case of emergency at SUNY Korea, FIT students may also contact:</w:t>
      </w:r>
    </w:p>
    <w:p w14:paraId="00000336"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IGC Safety Control Center: +(82) 32-626-0100</w:t>
      </w:r>
    </w:p>
    <w:p w14:paraId="00000337"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IGC Security Office (A107): +(82) 32-626-1607</w:t>
      </w:r>
    </w:p>
    <w:p w14:paraId="00000338"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IGC Housing Office: +(82) 32-626-4856 (out of country calling); 032-626-4856 (domestic calling)</w:t>
      </w:r>
    </w:p>
    <w:p w14:paraId="00000339"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 xml:space="preserve">Incheon </w:t>
      </w:r>
      <w:proofErr w:type="spellStart"/>
      <w:r>
        <w:rPr>
          <w:color w:val="000000"/>
        </w:rPr>
        <w:t>Yeonsu</w:t>
      </w:r>
      <w:proofErr w:type="spellEnd"/>
      <w:r>
        <w:rPr>
          <w:color w:val="000000"/>
        </w:rPr>
        <w:t xml:space="preserve"> Police Station, 138 </w:t>
      </w:r>
      <w:proofErr w:type="spellStart"/>
      <w:r>
        <w:rPr>
          <w:color w:val="000000"/>
        </w:rPr>
        <w:t>Woninjae-ro</w:t>
      </w:r>
      <w:proofErr w:type="spellEnd"/>
      <w:r>
        <w:rPr>
          <w:color w:val="000000"/>
        </w:rPr>
        <w:t xml:space="preserve">, </w:t>
      </w:r>
      <w:proofErr w:type="spellStart"/>
      <w:r>
        <w:rPr>
          <w:color w:val="000000"/>
        </w:rPr>
        <w:t>Yeonsu</w:t>
      </w:r>
      <w:proofErr w:type="spellEnd"/>
      <w:r>
        <w:rPr>
          <w:color w:val="000000"/>
        </w:rPr>
        <w:t xml:space="preserve"> 2(</w:t>
      </w:r>
      <w:proofErr w:type="spellStart"/>
      <w:r>
        <w:rPr>
          <w:color w:val="000000"/>
        </w:rPr>
        <w:t>i</w:t>
      </w:r>
      <w:proofErr w:type="spellEnd"/>
      <w:r>
        <w:rPr>
          <w:color w:val="000000"/>
        </w:rPr>
        <w:t xml:space="preserve">)-dong, </w:t>
      </w:r>
      <w:proofErr w:type="spellStart"/>
      <w:r>
        <w:rPr>
          <w:color w:val="000000"/>
        </w:rPr>
        <w:t>Yeonsu-gu</w:t>
      </w:r>
      <w:proofErr w:type="spellEnd"/>
      <w:r>
        <w:rPr>
          <w:color w:val="000000"/>
        </w:rPr>
        <w:t>, Incheon, South Korea; +(82) 32-453-0762</w:t>
      </w:r>
    </w:p>
    <w:p w14:paraId="0000033A"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US Embassy Seoul, 188 Sejong-</w:t>
      </w:r>
      <w:proofErr w:type="spellStart"/>
      <w:r>
        <w:rPr>
          <w:color w:val="000000"/>
        </w:rPr>
        <w:t>daero</w:t>
      </w:r>
      <w:proofErr w:type="spellEnd"/>
      <w:r>
        <w:rPr>
          <w:color w:val="000000"/>
        </w:rPr>
        <w:t>, Jongno-</w:t>
      </w:r>
      <w:proofErr w:type="spellStart"/>
      <w:r>
        <w:rPr>
          <w:color w:val="000000"/>
        </w:rPr>
        <w:t>gu</w:t>
      </w:r>
      <w:proofErr w:type="spellEnd"/>
      <w:r>
        <w:rPr>
          <w:color w:val="000000"/>
        </w:rPr>
        <w:t xml:space="preserve">, Seoul, South Korea 03141; +(82) 02-397-4114 </w:t>
      </w:r>
    </w:p>
    <w:p w14:paraId="0000033B"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 xml:space="preserve">US Consulate Busan, #993, Joongangdae-Ro, </w:t>
      </w:r>
      <w:proofErr w:type="spellStart"/>
      <w:r>
        <w:rPr>
          <w:color w:val="000000"/>
        </w:rPr>
        <w:t>Busanjin</w:t>
      </w:r>
      <w:proofErr w:type="spellEnd"/>
      <w:r>
        <w:rPr>
          <w:color w:val="000000"/>
        </w:rPr>
        <w:t>-Gu, Room 612 (Lotte Gold Rose), Busan, South Korea 47209; +(82) 02-397-4114</w:t>
      </w:r>
    </w:p>
    <w:p w14:paraId="0000033C" w14:textId="54486B23"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In police emergencies, dial 112</w:t>
      </w:r>
    </w:p>
    <w:p w14:paraId="0000033D" w14:textId="7942FD18"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In fire/medical emergencies, dial 119 (English service 02-119)</w:t>
      </w:r>
    </w:p>
    <w:p w14:paraId="0000033E" w14:textId="77777777" w:rsidR="00602977" w:rsidRDefault="00602977">
      <w:pPr>
        <w:rPr>
          <w:color w:val="000000"/>
        </w:rPr>
      </w:pPr>
    </w:p>
    <w:p w14:paraId="0000033F" w14:textId="77777777" w:rsidR="00602977" w:rsidRDefault="00905E2C">
      <w:pPr>
        <w:rPr>
          <w:color w:val="000000"/>
        </w:rPr>
      </w:pPr>
      <w:r>
        <w:rPr>
          <w:color w:val="000000"/>
        </w:rPr>
        <w:t>FIT encourages accurate and prompt reporting of all crimes to FIT and to local law enforcement, when the victim of a crime elects to (or is unable to) make such a report.</w:t>
      </w:r>
    </w:p>
    <w:p w14:paraId="00000340" w14:textId="77777777" w:rsidR="00602977" w:rsidRDefault="00602977">
      <w:pPr>
        <w:rPr>
          <w:color w:val="000000"/>
        </w:rPr>
      </w:pPr>
    </w:p>
    <w:p w14:paraId="00000341" w14:textId="77777777" w:rsidR="00602977" w:rsidRDefault="00905E2C">
      <w:pPr>
        <w:rPr>
          <w:b/>
          <w:color w:val="000000"/>
        </w:rPr>
      </w:pPr>
      <w:r>
        <w:br w:type="page"/>
      </w:r>
    </w:p>
    <w:p w14:paraId="00000342" w14:textId="77777777" w:rsidR="00602977" w:rsidRDefault="00905E2C">
      <w:pPr>
        <w:pStyle w:val="Heading3"/>
        <w:rPr>
          <w:color w:val="000000"/>
        </w:rPr>
      </w:pPr>
      <w:bookmarkStart w:id="85" w:name="_Toc209537386"/>
      <w:r>
        <w:rPr>
          <w:color w:val="000000"/>
        </w:rPr>
        <w:lastRenderedPageBreak/>
        <w:t>Safety on the South Korea Campus</w:t>
      </w:r>
      <w:bookmarkEnd w:id="85"/>
      <w:r>
        <w:rPr>
          <w:color w:val="000000"/>
        </w:rPr>
        <w:t xml:space="preserve"> </w:t>
      </w:r>
    </w:p>
    <w:p w14:paraId="00000343" w14:textId="77777777" w:rsidR="00602977" w:rsidRDefault="00905E2C">
      <w:pPr>
        <w:rPr>
          <w:color w:val="000000"/>
        </w:rPr>
      </w:pPr>
      <w:r>
        <w:rPr>
          <w:color w:val="000000"/>
        </w:rPr>
        <w:t xml:space="preserve">Security services are provided by IGC; FIT does not have its own security department in South Korea. IGC security staff patrol the campus 24 hours a day, seven days a week. IGC provides semiannual fire safety drills in partnership with the Songdo fire department. </w:t>
      </w:r>
    </w:p>
    <w:p w14:paraId="00000344" w14:textId="77777777" w:rsidR="00602977" w:rsidRDefault="00602977">
      <w:pPr>
        <w:rPr>
          <w:color w:val="000000"/>
        </w:rPr>
      </w:pPr>
    </w:p>
    <w:p w14:paraId="00000345" w14:textId="77777777" w:rsidR="00602977" w:rsidRDefault="00905E2C">
      <w:pPr>
        <w:pBdr>
          <w:top w:val="nil"/>
          <w:left w:val="nil"/>
          <w:bottom w:val="nil"/>
          <w:right w:val="nil"/>
          <w:between w:val="nil"/>
        </w:pBdr>
        <w:rPr>
          <w:color w:val="000000"/>
        </w:rPr>
      </w:pPr>
      <w:r>
        <w:rPr>
          <w:color w:val="000000"/>
        </w:rPr>
        <w:t xml:space="preserve">FIT at SUNY Korea is under the jurisdiction of </w:t>
      </w:r>
      <w:proofErr w:type="spellStart"/>
      <w:r>
        <w:rPr>
          <w:color w:val="000000"/>
        </w:rPr>
        <w:t>Yeonsu</w:t>
      </w:r>
      <w:proofErr w:type="spellEnd"/>
      <w:r>
        <w:rPr>
          <w:color w:val="000000"/>
        </w:rPr>
        <w:t xml:space="preserve"> Police Station, which is a regional branch office of Incheon Metropolitan Police Agency. SUNY Korea maintains a close liaison with a designated police officer at </w:t>
      </w:r>
      <w:proofErr w:type="spellStart"/>
      <w:r>
        <w:rPr>
          <w:color w:val="000000"/>
        </w:rPr>
        <w:t>Yeonsu</w:t>
      </w:r>
      <w:proofErr w:type="spellEnd"/>
      <w:r>
        <w:rPr>
          <w:color w:val="000000"/>
        </w:rPr>
        <w:t xml:space="preserve"> Police Station, who is responsible for the Songdo region. SUNY Korea is readily able to reach out to the local police and the other relevant government offices, if needed.</w:t>
      </w:r>
    </w:p>
    <w:p w14:paraId="00000346" w14:textId="77777777" w:rsidR="00602977" w:rsidRDefault="00602977">
      <w:pPr>
        <w:rPr>
          <w:color w:val="000000"/>
        </w:rPr>
      </w:pPr>
    </w:p>
    <w:p w14:paraId="00000347" w14:textId="77777777" w:rsidR="00602977" w:rsidRDefault="00905E2C">
      <w:pPr>
        <w:rPr>
          <w:color w:val="000000"/>
        </w:rPr>
      </w:pPr>
      <w:r>
        <w:rPr>
          <w:color w:val="000000"/>
        </w:rPr>
        <w:t xml:space="preserve">Campus buildings and restricted areas have limited access. Members of the IGC community receive identification cards to grant access to such areas. Access control systems are </w:t>
      </w:r>
      <w:r>
        <w:t xml:space="preserve">operational </w:t>
      </w:r>
      <w:r>
        <w:rPr>
          <w:color w:val="000000"/>
        </w:rPr>
        <w:t xml:space="preserve">from 7 am to 10 pm SUNY Korea buildings with offices and labs maintain security cameras. Additionally, IGC maintains security cameras, monitored by IGC security 24/7, in common areas, such as hallways, elevators, and parking lots. </w:t>
      </w:r>
    </w:p>
    <w:p w14:paraId="00000348" w14:textId="77777777" w:rsidR="00602977" w:rsidRDefault="00602977">
      <w:pPr>
        <w:rPr>
          <w:color w:val="000000"/>
        </w:rPr>
      </w:pPr>
    </w:p>
    <w:p w14:paraId="00000349" w14:textId="77777777" w:rsidR="00602977" w:rsidRDefault="00905E2C">
      <w:pPr>
        <w:rPr>
          <w:color w:val="000000"/>
        </w:rPr>
      </w:pPr>
      <w:r>
        <w:rPr>
          <w:color w:val="000000"/>
        </w:rPr>
        <w:t xml:space="preserve">IGC </w:t>
      </w:r>
      <w:r>
        <w:t>provides</w:t>
      </w:r>
      <w:r>
        <w:rPr>
          <w:color w:val="000000"/>
        </w:rPr>
        <w:t xml:space="preserve"> a fire safety manager and disaster prevention team on campus. This team is responsible for addressing emergency situations and, where necessary, alerting the campus through a public address system. </w:t>
      </w:r>
    </w:p>
    <w:p w14:paraId="0000034A" w14:textId="77777777" w:rsidR="00602977" w:rsidRDefault="00602977">
      <w:pPr>
        <w:pStyle w:val="Heading3"/>
        <w:rPr>
          <w:color w:val="000000"/>
        </w:rPr>
      </w:pPr>
    </w:p>
    <w:p w14:paraId="0000034B" w14:textId="77777777" w:rsidR="00602977" w:rsidRDefault="00905E2C">
      <w:pPr>
        <w:pStyle w:val="Heading3"/>
        <w:rPr>
          <w:color w:val="000000"/>
        </w:rPr>
      </w:pPr>
      <w:bookmarkStart w:id="86" w:name="_Toc209537387"/>
      <w:r>
        <w:rPr>
          <w:color w:val="000000"/>
        </w:rPr>
        <w:t>Additional SUNY Korea Policies</w:t>
      </w:r>
      <w:bookmarkEnd w:id="86"/>
      <w:r>
        <w:rPr>
          <w:color w:val="000000"/>
        </w:rPr>
        <w:t xml:space="preserve"> </w:t>
      </w:r>
    </w:p>
    <w:p w14:paraId="0000034C" w14:textId="77777777" w:rsidR="00602977" w:rsidRDefault="00905E2C">
      <w:pPr>
        <w:rPr>
          <w:b/>
          <w:color w:val="000000"/>
        </w:rPr>
      </w:pPr>
      <w:r>
        <w:rPr>
          <w:color w:val="000000"/>
        </w:rPr>
        <w:t xml:space="preserve">SUNY Korea policies applicable to FIT students in the program </w:t>
      </w:r>
      <w:r>
        <w:t xml:space="preserve">can be found on their </w:t>
      </w:r>
      <w:hyperlink r:id="rId122">
        <w:r w:rsidR="00602977">
          <w:rPr>
            <w:color w:val="0000FF"/>
            <w:u w:val="single"/>
          </w:rPr>
          <w:t>Policies and Regulations web page</w:t>
        </w:r>
      </w:hyperlink>
      <w:r>
        <w:t>.</w:t>
      </w:r>
      <w:r>
        <w:rPr>
          <w:color w:val="000000"/>
        </w:rPr>
        <w:t xml:space="preserve"> To the extent not covered by an applicable SUNY Korea policy, generally applicable FIT policies and procedures </w:t>
      </w:r>
      <w:r>
        <w:t>will</w:t>
      </w:r>
      <w:r>
        <w:rPr>
          <w:color w:val="000000"/>
        </w:rPr>
        <w:t xml:space="preserve"> apply, where relevant.</w:t>
      </w:r>
      <w:r>
        <w:rPr>
          <w:b/>
          <w:color w:val="000000"/>
        </w:rPr>
        <w:t xml:space="preserve"> </w:t>
      </w:r>
    </w:p>
    <w:p w14:paraId="0000034D" w14:textId="77777777" w:rsidR="00602977" w:rsidRDefault="00602977">
      <w:pPr>
        <w:pStyle w:val="Heading3"/>
      </w:pPr>
    </w:p>
    <w:p w14:paraId="0000034E" w14:textId="77777777" w:rsidR="00602977" w:rsidRDefault="00905E2C">
      <w:pPr>
        <w:pStyle w:val="Heading3"/>
      </w:pPr>
      <w:bookmarkStart w:id="87" w:name="_Toc209537388"/>
      <w:r>
        <w:t>SUNY Korea Missing Students Policy</w:t>
      </w:r>
      <w:bookmarkEnd w:id="87"/>
    </w:p>
    <w:p w14:paraId="0000034F" w14:textId="77777777" w:rsidR="00602977" w:rsidRDefault="00602977">
      <w:pPr>
        <w:rPr>
          <w:color w:val="000000"/>
        </w:rPr>
      </w:pPr>
      <w:hyperlink r:id="rId123">
        <w:r>
          <w:rPr>
            <w:color w:val="0000FF"/>
            <w:u w:val="single"/>
          </w:rPr>
          <w:t>SUNY Korea’s</w:t>
        </w:r>
      </w:hyperlink>
      <w:r>
        <w:rPr>
          <w:color w:val="000000"/>
        </w:rPr>
        <w:t xml:space="preserve"> Missing Student Protocol provides for a protocol when a student does not respond to the resident assistant (RA) for more than 24 hours after a roll call. The RA reports the missing student to the residential hall director (RHD). The RHD attempts to communicate with the student via phone and email, and by visiting the student’s dorm room. If no response is established by the RHD within 24 hours, the missing student’s emergency contact is notified.</w:t>
      </w:r>
    </w:p>
    <w:p w14:paraId="00000350" w14:textId="77777777" w:rsidR="00602977" w:rsidRDefault="00602977">
      <w:pPr>
        <w:rPr>
          <w:color w:val="000000"/>
        </w:rPr>
      </w:pPr>
    </w:p>
    <w:p w14:paraId="00000351" w14:textId="77777777" w:rsidR="00602977" w:rsidRDefault="00905E2C">
      <w:pPr>
        <w:rPr>
          <w:color w:val="000000"/>
        </w:rPr>
      </w:pPr>
      <w:r>
        <w:rPr>
          <w:color w:val="000000"/>
        </w:rPr>
        <w:t xml:space="preserve">The dean of the Department of Academic and Student Affairs is responsible for the development, compliance monitoring, and review of the procedures and associated guidelines. The Student Services and Career Team is responsible for the promulgation and implementation of the Missing Student Protocol procedures in accordance with the protocol. </w:t>
      </w:r>
    </w:p>
    <w:p w14:paraId="00000352" w14:textId="77777777" w:rsidR="00602977" w:rsidRDefault="00602977">
      <w:pPr>
        <w:pStyle w:val="Heading3"/>
      </w:pPr>
    </w:p>
    <w:p w14:paraId="00000353" w14:textId="77777777" w:rsidR="00602977" w:rsidRDefault="00905E2C">
      <w:pPr>
        <w:rPr>
          <w:b/>
        </w:rPr>
      </w:pPr>
      <w:r>
        <w:br w:type="page"/>
      </w:r>
    </w:p>
    <w:p w14:paraId="00000354" w14:textId="77777777" w:rsidR="00602977" w:rsidRDefault="00905E2C">
      <w:pPr>
        <w:pStyle w:val="Heading3"/>
      </w:pPr>
      <w:bookmarkStart w:id="88" w:name="_Toc209537389"/>
      <w:r>
        <w:lastRenderedPageBreak/>
        <w:t>SUNY Korea Sexual Misconduct and Interpersonal Violence Prevention and Response</w:t>
      </w:r>
      <w:bookmarkEnd w:id="88"/>
    </w:p>
    <w:p w14:paraId="00000355" w14:textId="77777777" w:rsidR="00602977" w:rsidRDefault="00905E2C">
      <w:pPr>
        <w:rPr>
          <w:color w:val="000000"/>
        </w:rPr>
      </w:pPr>
      <w:r>
        <w:t xml:space="preserve">SUNY Korea is committed to fostering diverse and inclusive educational and recreational environments that are safe and accessible and free from all forms of discrimination, discriminatory harassment, and sexual harassment, including nonconsensual sexual contact, sexual violence, dating/domestic violence, stalking, and retaliation toward any individual(s) who reports or participates in the investigation of any alleged incident of sex and/or gender-based discrimination. SUNY Korea’s prohibitions are </w:t>
      </w:r>
      <w:r>
        <w:rPr>
          <w:color w:val="000000"/>
        </w:rPr>
        <w:t xml:space="preserve">consistent with the definitions under the Clery Act. SUNY Korea further prohibits harassment and discrimination on other protected characteristics, governed by its </w:t>
      </w:r>
      <w:hyperlink r:id="rId124">
        <w:r w:rsidR="00602977">
          <w:rPr>
            <w:color w:val="0000FF"/>
            <w:u w:val="single"/>
          </w:rPr>
          <w:t>Complaint Procedure for Allegations of Discrimination</w:t>
        </w:r>
      </w:hyperlink>
      <w:r>
        <w:rPr>
          <w:color w:val="000000"/>
        </w:rPr>
        <w:t xml:space="preserve">, and prohibits other forms of harassment in its </w:t>
      </w:r>
      <w:hyperlink r:id="rId125">
        <w:r w:rsidR="00602977">
          <w:rPr>
            <w:color w:val="0000FF"/>
            <w:u w:val="single"/>
          </w:rPr>
          <w:t>Student Conduct Code</w:t>
        </w:r>
      </w:hyperlink>
      <w:r>
        <w:rPr>
          <w:color w:val="000000"/>
        </w:rPr>
        <w:t xml:space="preserve">. The following section provides information on SUNY Korea’s prevention and response to sexual misconduct. Members of the community are encouraged to review in detail SUNY Korea’s </w:t>
      </w:r>
      <w:hyperlink r:id="rId126">
        <w:r w:rsidR="00602977">
          <w:rPr>
            <w:color w:val="0000FF"/>
            <w:u w:val="single"/>
          </w:rPr>
          <w:t>Title IX: Reporting Options and Resources</w:t>
        </w:r>
      </w:hyperlink>
      <w:r>
        <w:rPr>
          <w:color w:val="000000"/>
        </w:rPr>
        <w:t xml:space="preserve">, and the </w:t>
      </w:r>
      <w:hyperlink r:id="rId127">
        <w:r w:rsidR="00602977">
          <w:rPr>
            <w:color w:val="0000FF"/>
            <w:u w:val="single"/>
          </w:rPr>
          <w:t>Complaint Procedure for Allegations of Discrimination</w:t>
        </w:r>
      </w:hyperlink>
      <w:r>
        <w:t>.</w:t>
      </w:r>
    </w:p>
    <w:p w14:paraId="00000356" w14:textId="77777777" w:rsidR="00602977" w:rsidRDefault="00602977">
      <w:pPr>
        <w:rPr>
          <w:color w:val="000000"/>
        </w:rPr>
      </w:pPr>
    </w:p>
    <w:p w14:paraId="00000357" w14:textId="77777777" w:rsidR="00602977" w:rsidRDefault="00905E2C">
      <w:pPr>
        <w:pStyle w:val="Heading3"/>
      </w:pPr>
      <w:bookmarkStart w:id="89" w:name="_Toc209537390"/>
      <w:r>
        <w:t>SUNY Korea Sexual Misconduct Prevention</w:t>
      </w:r>
      <w:bookmarkEnd w:id="89"/>
    </w:p>
    <w:p w14:paraId="00000358" w14:textId="77777777" w:rsidR="00602977" w:rsidRDefault="00905E2C">
      <w:pPr>
        <w:rPr>
          <w:color w:val="000000"/>
        </w:rPr>
      </w:pPr>
      <w:r>
        <w:rPr>
          <w:color w:val="000000"/>
        </w:rPr>
        <w:t>SUNY Korea has educational training programs to promote awareness of and help protect all members of the college community from sexual misconduct. Programming consists of training provided for administrators, faculty, and students by the Title IX coordinators of SUNY Korea, SUNY Stony Brook, and FIT.</w:t>
      </w:r>
    </w:p>
    <w:p w14:paraId="00000359" w14:textId="77777777" w:rsidR="00602977" w:rsidRDefault="00602977">
      <w:pPr>
        <w:rPr>
          <w:b/>
          <w:color w:val="000000"/>
        </w:rPr>
      </w:pPr>
    </w:p>
    <w:p w14:paraId="0000035A" w14:textId="77777777" w:rsidR="00602977" w:rsidRDefault="00905E2C">
      <w:pPr>
        <w:rPr>
          <w:color w:val="000000"/>
        </w:rPr>
      </w:pPr>
      <w:r>
        <w:rPr>
          <w:color w:val="000000"/>
        </w:rPr>
        <w:t>Two online training programs, Preventing Sexual Misconduct (Title IX) and Preventing Discrimination and Harassment, are provided for FIT employees. Completion of these programs is mandatory and must be renewed annually and every three years, respectively.</w:t>
      </w:r>
    </w:p>
    <w:p w14:paraId="0000035B" w14:textId="77777777" w:rsidR="00602977" w:rsidRDefault="00602977">
      <w:pPr>
        <w:rPr>
          <w:color w:val="000000"/>
        </w:rPr>
      </w:pPr>
    </w:p>
    <w:p w14:paraId="0000035C" w14:textId="77777777" w:rsidR="00602977" w:rsidRDefault="00905E2C">
      <w:pPr>
        <w:rPr>
          <w:color w:val="000000"/>
        </w:rPr>
      </w:pPr>
      <w:r>
        <w:rPr>
          <w:color w:val="000000"/>
        </w:rPr>
        <w:t xml:space="preserve">The recognition and prevention tips provided by FIT above in this report on pages 22–25 on bystander intervention, sexual assault, stalking, and domestic abuse apply equally in other jurisdictions, including at SUNY Korea. </w:t>
      </w:r>
    </w:p>
    <w:p w14:paraId="0000035D" w14:textId="77777777" w:rsidR="00602977" w:rsidRDefault="00602977">
      <w:pPr>
        <w:pStyle w:val="Heading3"/>
      </w:pPr>
    </w:p>
    <w:p w14:paraId="0000035E" w14:textId="77777777" w:rsidR="00602977" w:rsidRDefault="00905E2C">
      <w:pPr>
        <w:pStyle w:val="Heading3"/>
      </w:pPr>
      <w:bookmarkStart w:id="90" w:name="_Toc209537391"/>
      <w:r>
        <w:t>SUNY Korea Sexual Misconduct Policy</w:t>
      </w:r>
      <w:bookmarkEnd w:id="90"/>
    </w:p>
    <w:p w14:paraId="0000035F" w14:textId="5F869E06" w:rsidR="00602977" w:rsidRDefault="00905E2C">
      <w:pPr>
        <w:keepLines w:val="0"/>
        <w:widowControl/>
        <w:spacing w:after="160" w:line="259" w:lineRule="auto"/>
        <w:rPr>
          <w:color w:val="000000"/>
        </w:rPr>
      </w:pPr>
      <w:r>
        <w:rPr>
          <w:color w:val="000000"/>
        </w:rPr>
        <w:t>SUNY Korea has adopted procedures to receive, investigate, and resolve complaints of sex</w:t>
      </w:r>
      <w:r>
        <w:t>ual misconduct</w:t>
      </w:r>
      <w:r>
        <w:rPr>
          <w:color w:val="000000"/>
        </w:rPr>
        <w:t>. Full details</w:t>
      </w:r>
      <w:sdt>
        <w:sdtPr>
          <w:tag w:val="goog_rdk_481"/>
          <w:id w:val="953406736"/>
        </w:sdtPr>
        <w:sdtEndPr/>
        <w:sdtContent>
          <w:r>
            <w:rPr>
              <w:color w:val="000000"/>
            </w:rPr>
            <w:t xml:space="preserve">, including the </w:t>
          </w:r>
        </w:sdtContent>
      </w:sdt>
      <w:r>
        <w:t xml:space="preserve">Sexual Misconduct Policy and Procedure in its University Student Conduct Code, the </w:t>
      </w:r>
      <w:sdt>
        <w:sdtPr>
          <w:tag w:val="goog_rdk_484"/>
          <w:id w:val="-1582554300"/>
        </w:sdtPr>
        <w:sdtEndPr/>
        <w:sdtContent>
          <w:r>
            <w:t>Complaint Procedure for Allegations of Discrimination</w:t>
          </w:r>
        </w:sdtContent>
      </w:sdt>
      <w:r>
        <w:t>, and the Reporting Options and Resources</w:t>
      </w:r>
      <w:sdt>
        <w:sdtPr>
          <w:tag w:val="goog_rdk_485"/>
          <w:id w:val="561524683"/>
        </w:sdtPr>
        <w:sdtEndPr/>
        <w:sdtContent>
          <w:r>
            <w:t xml:space="preserve">, are available on the </w:t>
          </w:r>
        </w:sdtContent>
      </w:sdt>
      <w:sdt>
        <w:sdtPr>
          <w:tag w:val="goog_rdk_486"/>
          <w:id w:val="-641933830"/>
        </w:sdtPr>
        <w:sdtEndPr/>
        <w:sdtContent>
          <w:hyperlink r:id="rId128" w:history="1">
            <w:r w:rsidR="00602977">
              <w:rPr>
                <w:color w:val="1155CC"/>
                <w:u w:val="single"/>
              </w:rPr>
              <w:t>SUNY Korea website</w:t>
            </w:r>
          </w:hyperlink>
        </w:sdtContent>
      </w:sdt>
      <w:sdt>
        <w:sdtPr>
          <w:tag w:val="goog_rdk_487"/>
          <w:id w:val="688550364"/>
        </w:sdtPr>
        <w:sdtEndPr/>
        <w:sdtContent/>
      </w:sdt>
      <w:r>
        <w:rPr>
          <w:color w:val="000000"/>
        </w:rPr>
        <w:t>.</w:t>
      </w:r>
    </w:p>
    <w:p w14:paraId="00000360" w14:textId="77777777" w:rsidR="00602977" w:rsidRDefault="00602977">
      <w:pPr>
        <w:rPr>
          <w:i/>
          <w:color w:val="000000"/>
        </w:rPr>
      </w:pPr>
    </w:p>
    <w:p w14:paraId="00000361" w14:textId="77777777" w:rsidR="00602977" w:rsidRDefault="00905E2C">
      <w:pPr>
        <w:keepLines w:val="0"/>
        <w:widowControl/>
        <w:spacing w:after="160" w:line="259" w:lineRule="auto"/>
      </w:pPr>
      <w:r>
        <w:rPr>
          <w:color w:val="000000"/>
        </w:rPr>
        <w:t xml:space="preserve">SUNY Korea takes </w:t>
      </w:r>
      <w:r>
        <w:t>all complaints of sexual misconduct very seriously and will respond to all allegations brought to its attention. A complaint may be filed with any of the following offices (all numbers provided are for domestic calling):</w:t>
      </w:r>
    </w:p>
    <w:p w14:paraId="00000362" w14:textId="77777777" w:rsidR="00602977" w:rsidRDefault="00905E2C">
      <w:pPr>
        <w:keepNext/>
        <w:keepLines w:val="0"/>
        <w:widowControl/>
        <w:numPr>
          <w:ilvl w:val="0"/>
          <w:numId w:val="17"/>
        </w:numPr>
        <w:pBdr>
          <w:top w:val="nil"/>
          <w:left w:val="nil"/>
          <w:bottom w:val="nil"/>
          <w:right w:val="nil"/>
          <w:between w:val="nil"/>
        </w:pBdr>
        <w:spacing w:after="160" w:line="259" w:lineRule="auto"/>
        <w:ind w:left="360"/>
      </w:pPr>
      <w:r>
        <w:rPr>
          <w:color w:val="000000"/>
        </w:rPr>
        <w:t xml:space="preserve">Department of Academic and Student Affairs: Academic Building, Room A201; 032-626-1198; </w:t>
      </w:r>
      <w:hyperlink r:id="rId129">
        <w:r w:rsidR="00602977">
          <w:rPr>
            <w:color w:val="0000FF"/>
            <w:u w:val="single"/>
          </w:rPr>
          <w:t>student@sunykorea.ac.kr</w:t>
        </w:r>
      </w:hyperlink>
      <w:r>
        <w:rPr>
          <w:color w:val="000000"/>
        </w:rPr>
        <w:t xml:space="preserve"> </w:t>
      </w:r>
    </w:p>
    <w:p w14:paraId="00000363" w14:textId="77777777" w:rsidR="00602977" w:rsidRDefault="00905E2C">
      <w:pPr>
        <w:keepNext/>
        <w:keepLines w:val="0"/>
        <w:widowControl/>
        <w:numPr>
          <w:ilvl w:val="0"/>
          <w:numId w:val="17"/>
        </w:numPr>
        <w:pBdr>
          <w:top w:val="nil"/>
          <w:left w:val="nil"/>
          <w:bottom w:val="nil"/>
          <w:right w:val="nil"/>
          <w:between w:val="nil"/>
        </w:pBdr>
        <w:spacing w:after="160" w:line="259" w:lineRule="auto"/>
        <w:ind w:left="360"/>
      </w:pPr>
      <w:r>
        <w:rPr>
          <w:color w:val="000000"/>
        </w:rPr>
        <w:t xml:space="preserve">Office of Institutional Diversity and Equity (OIDE): Academic Building, Room A519; 032-626-1153 </w:t>
      </w:r>
    </w:p>
    <w:p w14:paraId="00000364" w14:textId="77777777" w:rsidR="00602977" w:rsidRDefault="00905E2C">
      <w:pPr>
        <w:keepNext/>
        <w:keepLines w:val="0"/>
        <w:widowControl/>
        <w:numPr>
          <w:ilvl w:val="0"/>
          <w:numId w:val="17"/>
        </w:numPr>
        <w:pBdr>
          <w:top w:val="nil"/>
          <w:left w:val="nil"/>
          <w:bottom w:val="nil"/>
          <w:right w:val="nil"/>
          <w:between w:val="nil"/>
        </w:pBdr>
        <w:spacing w:after="160" w:line="259" w:lineRule="auto"/>
        <w:ind w:left="360"/>
        <w:rPr>
          <w:color w:val="000000"/>
        </w:rPr>
      </w:pPr>
      <w:r>
        <w:rPr>
          <w:color w:val="000000"/>
        </w:rPr>
        <w:t>Title IX Deputy Coordinator for Students: Academic Building, Room A208; 032-626-1191</w:t>
      </w:r>
    </w:p>
    <w:p w14:paraId="00000365" w14:textId="77777777" w:rsidR="00602977" w:rsidRDefault="00905E2C">
      <w:r>
        <w:br w:type="page"/>
      </w:r>
    </w:p>
    <w:p w14:paraId="00000366" w14:textId="77777777" w:rsidR="00602977" w:rsidRDefault="00905E2C">
      <w:pPr>
        <w:keepLines w:val="0"/>
        <w:widowControl/>
        <w:spacing w:after="160" w:line="259" w:lineRule="auto"/>
      </w:pPr>
      <w:r>
        <w:lastRenderedPageBreak/>
        <w:t>Students who wish to speak confidentiality about an incident should contact (all numbers provided are for domestic calling):</w:t>
      </w:r>
    </w:p>
    <w:p w14:paraId="00000367" w14:textId="77777777" w:rsidR="00602977" w:rsidRDefault="00905E2C">
      <w:pPr>
        <w:keepNext/>
        <w:keepLines w:val="0"/>
        <w:widowControl/>
        <w:numPr>
          <w:ilvl w:val="0"/>
          <w:numId w:val="8"/>
        </w:numPr>
        <w:pBdr>
          <w:top w:val="nil"/>
          <w:left w:val="nil"/>
          <w:bottom w:val="nil"/>
          <w:right w:val="nil"/>
          <w:between w:val="nil"/>
        </w:pBdr>
        <w:spacing w:after="160" w:line="259" w:lineRule="auto"/>
        <w:ind w:left="360"/>
      </w:pPr>
      <w:r>
        <w:rPr>
          <w:color w:val="000000"/>
        </w:rPr>
        <w:t>SUNY Korea Counseling Center: Academic Building, Room B509; 032-626-1700 / 032-626-1164</w:t>
      </w:r>
    </w:p>
    <w:p w14:paraId="00000368" w14:textId="77777777" w:rsidR="00602977" w:rsidRDefault="00905E2C">
      <w:pPr>
        <w:keepNext/>
        <w:keepLines w:val="0"/>
        <w:widowControl/>
        <w:numPr>
          <w:ilvl w:val="0"/>
          <w:numId w:val="8"/>
        </w:numPr>
        <w:pBdr>
          <w:top w:val="nil"/>
          <w:left w:val="nil"/>
          <w:bottom w:val="nil"/>
          <w:right w:val="nil"/>
          <w:between w:val="nil"/>
        </w:pBdr>
        <w:spacing w:after="160" w:line="259" w:lineRule="auto"/>
        <w:ind w:left="360"/>
      </w:pPr>
      <w:r>
        <w:rPr>
          <w:color w:val="000000"/>
        </w:rPr>
        <w:t>Incheon Global Campus Health Center: Monday–Friday, 9:00 to 17:30 (closed 12:00 to 13:00); IGC Support Center (Multi-Complex Building), Room 3068; 032-626-0553</w:t>
      </w:r>
    </w:p>
    <w:p w14:paraId="00000369" w14:textId="77777777" w:rsidR="00602977" w:rsidRDefault="00905E2C">
      <w:pPr>
        <w:widowControl/>
        <w:spacing w:after="160" w:line="259" w:lineRule="auto"/>
      </w:pPr>
      <w:bookmarkStart w:id="91" w:name="_heading=h.3mzq4wv" w:colFirst="0" w:colLast="0"/>
      <w:bookmarkEnd w:id="91"/>
      <w:r>
        <w:t>Should a complaint result in an administrative hearing, a complainant has options regarding their level of involvement in the Review Panel proceedings (detailed below), which includes, but is not limited to: acting as a complainant and presenting their case to the Review Panel; or acting as a witness and providing testimony to the Review Panel. Regardless of which option(s) they choose, the complainant may further choose to: have a partition between the complainant and respondent; teleconference / video conference to join the proceeding; or request another method of shielding. The complainant may also choose not to attend the hearing at all. The level of complainant’s involvement (presence or absence) at the Review Panel proceedings will not factor into the Review Panel’s determination.</w:t>
      </w:r>
    </w:p>
    <w:p w14:paraId="0000036A" w14:textId="77777777" w:rsidR="00602977" w:rsidRDefault="00905E2C">
      <w:pPr>
        <w:pStyle w:val="Heading3"/>
        <w:widowControl/>
        <w:spacing w:after="160" w:line="259" w:lineRule="auto"/>
      </w:pPr>
      <w:bookmarkStart w:id="92" w:name="_Toc209537392"/>
      <w:r>
        <w:t>SUNY Korea Students’ Bill of Rights</w:t>
      </w:r>
      <w:bookmarkEnd w:id="92"/>
      <w:r>
        <w:t xml:space="preserve"> </w:t>
      </w:r>
    </w:p>
    <w:p w14:paraId="0000036B" w14:textId="77777777" w:rsidR="00602977" w:rsidRDefault="00905E2C">
      <w:pPr>
        <w:widowControl/>
        <w:spacing w:after="160" w:line="259" w:lineRule="auto"/>
      </w:pPr>
      <w:r>
        <w:t xml:space="preserve">All students have the right to: </w:t>
      </w:r>
    </w:p>
    <w:p w14:paraId="0000036C" w14:textId="77777777" w:rsidR="00602977" w:rsidRDefault="00905E2C">
      <w:pPr>
        <w:widowControl/>
        <w:numPr>
          <w:ilvl w:val="0"/>
          <w:numId w:val="11"/>
        </w:numPr>
        <w:pBdr>
          <w:top w:val="nil"/>
          <w:left w:val="nil"/>
          <w:bottom w:val="nil"/>
          <w:right w:val="nil"/>
          <w:between w:val="nil"/>
        </w:pBdr>
        <w:spacing w:line="259" w:lineRule="auto"/>
        <w:ind w:left="360"/>
      </w:pPr>
      <w:r>
        <w:rPr>
          <w:color w:val="000000"/>
        </w:rPr>
        <w:t xml:space="preserve">make a report to local law enforcement and/or police; </w:t>
      </w:r>
    </w:p>
    <w:p w14:paraId="0000036D" w14:textId="77777777" w:rsidR="00602977" w:rsidRDefault="00905E2C">
      <w:pPr>
        <w:widowControl/>
        <w:numPr>
          <w:ilvl w:val="0"/>
          <w:numId w:val="11"/>
        </w:numPr>
        <w:pBdr>
          <w:top w:val="nil"/>
          <w:left w:val="nil"/>
          <w:bottom w:val="nil"/>
          <w:right w:val="nil"/>
          <w:between w:val="nil"/>
        </w:pBdr>
        <w:spacing w:line="259" w:lineRule="auto"/>
        <w:ind w:left="360"/>
      </w:pPr>
      <w:r>
        <w:rPr>
          <w:color w:val="000000"/>
        </w:rPr>
        <w:t xml:space="preserve">have disclosures of domestic violence, dating violence, stalking, and sexual assault treated seriously; </w:t>
      </w:r>
    </w:p>
    <w:p w14:paraId="0000036E" w14:textId="77777777" w:rsidR="00602977" w:rsidRDefault="00905E2C">
      <w:pPr>
        <w:widowControl/>
        <w:numPr>
          <w:ilvl w:val="0"/>
          <w:numId w:val="11"/>
        </w:numPr>
        <w:pBdr>
          <w:top w:val="nil"/>
          <w:left w:val="nil"/>
          <w:bottom w:val="nil"/>
          <w:right w:val="nil"/>
          <w:between w:val="nil"/>
        </w:pBdr>
        <w:spacing w:line="259" w:lineRule="auto"/>
        <w:ind w:left="360"/>
      </w:pPr>
      <w:proofErr w:type="gramStart"/>
      <w:r>
        <w:rPr>
          <w:color w:val="000000"/>
        </w:rPr>
        <w:t>make a decision</w:t>
      </w:r>
      <w:proofErr w:type="gramEnd"/>
      <w:r>
        <w:rPr>
          <w:color w:val="000000"/>
        </w:rPr>
        <w:t xml:space="preserve"> about </w:t>
      </w:r>
      <w:proofErr w:type="gramStart"/>
      <w:r>
        <w:rPr>
          <w:color w:val="000000"/>
        </w:rPr>
        <w:t>whether or not</w:t>
      </w:r>
      <w:proofErr w:type="gramEnd"/>
      <w:r>
        <w:rPr>
          <w:color w:val="000000"/>
        </w:rPr>
        <w:t xml:space="preserve"> to disclose a crime or violation and participate in the judicial or conduct process and/or criminal justice process free from pressure by the </w:t>
      </w:r>
      <w:proofErr w:type="gramStart"/>
      <w:r>
        <w:rPr>
          <w:color w:val="000000"/>
        </w:rPr>
        <w:t>university;</w:t>
      </w:r>
      <w:proofErr w:type="gramEnd"/>
      <w:r>
        <w:rPr>
          <w:color w:val="000000"/>
        </w:rPr>
        <w:t xml:space="preserve"> </w:t>
      </w:r>
    </w:p>
    <w:p w14:paraId="0000036F" w14:textId="77777777" w:rsidR="00602977" w:rsidRDefault="00905E2C">
      <w:pPr>
        <w:widowControl/>
        <w:numPr>
          <w:ilvl w:val="0"/>
          <w:numId w:val="11"/>
        </w:numPr>
        <w:pBdr>
          <w:top w:val="nil"/>
          <w:left w:val="nil"/>
          <w:bottom w:val="nil"/>
          <w:right w:val="nil"/>
          <w:between w:val="nil"/>
        </w:pBdr>
        <w:spacing w:before="240" w:line="259" w:lineRule="auto"/>
        <w:ind w:left="360"/>
      </w:pPr>
      <w:r>
        <w:rPr>
          <w:color w:val="000000"/>
        </w:rPr>
        <w:t xml:space="preserve">participate in a process that is fair and impartial and provides adequate notice and a meaningful opportunity to be heard; </w:t>
      </w:r>
    </w:p>
    <w:p w14:paraId="00000370" w14:textId="77777777" w:rsidR="00602977" w:rsidRDefault="00905E2C">
      <w:pPr>
        <w:widowControl/>
        <w:numPr>
          <w:ilvl w:val="0"/>
          <w:numId w:val="11"/>
        </w:numPr>
        <w:pBdr>
          <w:top w:val="nil"/>
          <w:left w:val="nil"/>
          <w:bottom w:val="nil"/>
          <w:right w:val="nil"/>
          <w:between w:val="nil"/>
        </w:pBdr>
        <w:spacing w:before="240" w:line="259" w:lineRule="auto"/>
        <w:ind w:left="360"/>
      </w:pPr>
      <w:r>
        <w:t>be treated with dignity and to receive from the institution courteous, fair, and respectful health care and counseling services, where available;</w:t>
      </w:r>
    </w:p>
    <w:p w14:paraId="00000371" w14:textId="77777777" w:rsidR="00602977" w:rsidRDefault="00905E2C">
      <w:pPr>
        <w:widowControl/>
        <w:numPr>
          <w:ilvl w:val="0"/>
          <w:numId w:val="11"/>
        </w:numPr>
        <w:pBdr>
          <w:top w:val="nil"/>
          <w:left w:val="nil"/>
          <w:bottom w:val="nil"/>
          <w:right w:val="nil"/>
          <w:between w:val="nil"/>
        </w:pBdr>
        <w:spacing w:before="240" w:line="259" w:lineRule="auto"/>
        <w:ind w:left="360"/>
      </w:pPr>
      <w:r>
        <w:t>be free from any suggestion that the reporting individual is at fault when these crimes and violations are committed or should have acted in a different manner to avoid such crimes or violations;</w:t>
      </w:r>
    </w:p>
    <w:p w14:paraId="00000372" w14:textId="77777777" w:rsidR="00602977" w:rsidRDefault="00905E2C">
      <w:pPr>
        <w:widowControl/>
        <w:numPr>
          <w:ilvl w:val="0"/>
          <w:numId w:val="11"/>
        </w:numPr>
        <w:pBdr>
          <w:top w:val="nil"/>
          <w:left w:val="nil"/>
          <w:bottom w:val="nil"/>
          <w:right w:val="nil"/>
          <w:between w:val="nil"/>
        </w:pBdr>
        <w:spacing w:before="240" w:line="259" w:lineRule="auto"/>
        <w:ind w:left="360"/>
      </w:pPr>
      <w:r>
        <w:t>describe the incident to as few university representatives as practicable and not be required to unnecessarily repeat a description of the incident;</w:t>
      </w:r>
    </w:p>
    <w:p w14:paraId="00000373" w14:textId="77777777" w:rsidR="00602977" w:rsidRDefault="00905E2C">
      <w:pPr>
        <w:widowControl/>
        <w:numPr>
          <w:ilvl w:val="0"/>
          <w:numId w:val="11"/>
        </w:numPr>
        <w:pBdr>
          <w:top w:val="nil"/>
          <w:left w:val="nil"/>
          <w:bottom w:val="nil"/>
          <w:right w:val="nil"/>
          <w:between w:val="nil"/>
        </w:pBdr>
        <w:spacing w:before="240" w:line="259" w:lineRule="auto"/>
        <w:ind w:left="360"/>
      </w:pPr>
      <w:r>
        <w:t>be protected from retaliation by the university, any student, the accused and/or the respondent, and/or their friends, family, and acquaintances within the jurisdiction of the university;</w:t>
      </w:r>
    </w:p>
    <w:p w14:paraId="00000374" w14:textId="77777777" w:rsidR="00602977" w:rsidRDefault="00905E2C">
      <w:pPr>
        <w:widowControl/>
        <w:numPr>
          <w:ilvl w:val="0"/>
          <w:numId w:val="11"/>
        </w:numPr>
        <w:pBdr>
          <w:top w:val="nil"/>
          <w:left w:val="nil"/>
          <w:bottom w:val="nil"/>
          <w:right w:val="nil"/>
          <w:between w:val="nil"/>
        </w:pBdr>
        <w:spacing w:before="240" w:line="259" w:lineRule="auto"/>
        <w:ind w:left="360"/>
      </w:pPr>
      <w:r>
        <w:t>access to at least one level of appeal of a determination;</w:t>
      </w:r>
    </w:p>
    <w:p w14:paraId="00000375" w14:textId="77777777" w:rsidR="00602977" w:rsidRDefault="00905E2C">
      <w:pPr>
        <w:keepNext/>
        <w:keepLines w:val="0"/>
        <w:widowControl/>
        <w:numPr>
          <w:ilvl w:val="0"/>
          <w:numId w:val="21"/>
        </w:numPr>
        <w:pBdr>
          <w:top w:val="nil"/>
          <w:left w:val="nil"/>
          <w:bottom w:val="nil"/>
          <w:right w:val="nil"/>
          <w:between w:val="nil"/>
        </w:pBdr>
        <w:spacing w:after="160" w:line="259" w:lineRule="auto"/>
        <w:ind w:left="360"/>
      </w:pPr>
      <w:r>
        <w:rPr>
          <w:color w:val="000000"/>
        </w:rPr>
        <w:lastRenderedPageBreak/>
        <w:t xml:space="preserve">be accompanied by an advisor of choice who may assist and advise a reporting individual, accused, or respondent throughout the judicial or conduct process, including during all meetings and hearings related to such process; and </w:t>
      </w:r>
    </w:p>
    <w:p w14:paraId="00000376" w14:textId="77777777" w:rsidR="00602977" w:rsidRDefault="00905E2C">
      <w:pPr>
        <w:keepNext/>
        <w:keepLines w:val="0"/>
        <w:widowControl/>
        <w:numPr>
          <w:ilvl w:val="0"/>
          <w:numId w:val="21"/>
        </w:numPr>
        <w:pBdr>
          <w:top w:val="nil"/>
          <w:left w:val="nil"/>
          <w:bottom w:val="nil"/>
          <w:right w:val="nil"/>
          <w:between w:val="nil"/>
        </w:pBdr>
        <w:spacing w:after="160" w:line="259" w:lineRule="auto"/>
        <w:ind w:left="360"/>
      </w:pPr>
      <w:r>
        <w:rPr>
          <w:color w:val="000000"/>
        </w:rPr>
        <w:t>exercise civil rights and practice of religion without interference by investigative, criminal justice, or judicial or conduct process of the university. The university has outlined in the following pages the sexual misconduct policy and the procedure for adjudicating any allegations when the accused (respondent) is a student.</w:t>
      </w:r>
    </w:p>
    <w:p w14:paraId="00000377" w14:textId="77777777" w:rsidR="00602977" w:rsidRDefault="00602977">
      <w:pPr>
        <w:keepNext/>
        <w:keepLines w:val="0"/>
        <w:widowControl/>
        <w:pBdr>
          <w:top w:val="nil"/>
          <w:left w:val="nil"/>
          <w:bottom w:val="nil"/>
          <w:right w:val="nil"/>
          <w:between w:val="nil"/>
        </w:pBdr>
        <w:spacing w:after="160" w:line="259" w:lineRule="auto"/>
      </w:pPr>
    </w:p>
    <w:p w14:paraId="00000378" w14:textId="77777777" w:rsidR="00602977" w:rsidRDefault="00905E2C">
      <w:pPr>
        <w:pStyle w:val="Heading3"/>
        <w:widowControl/>
        <w:spacing w:after="160" w:line="259" w:lineRule="auto"/>
      </w:pPr>
      <w:bookmarkStart w:id="93" w:name="_Toc209537393"/>
      <w:r>
        <w:t>SUNY Korea Sexual Misconduct Policy</w:t>
      </w:r>
      <w:bookmarkEnd w:id="93"/>
      <w:r>
        <w:t xml:space="preserve"> </w:t>
      </w:r>
    </w:p>
    <w:p w14:paraId="00000379" w14:textId="77777777" w:rsidR="00602977" w:rsidRDefault="00905E2C">
      <w:pPr>
        <w:keepNext/>
        <w:keepLines w:val="0"/>
        <w:widowControl/>
        <w:numPr>
          <w:ilvl w:val="0"/>
          <w:numId w:val="43"/>
        </w:numPr>
        <w:pBdr>
          <w:top w:val="nil"/>
          <w:left w:val="nil"/>
          <w:bottom w:val="nil"/>
          <w:right w:val="nil"/>
          <w:between w:val="nil"/>
        </w:pBdr>
        <w:spacing w:after="160" w:line="259" w:lineRule="auto"/>
        <w:ind w:left="360"/>
      </w:pPr>
      <w:r>
        <w:rPr>
          <w:b/>
          <w:color w:val="000000"/>
        </w:rPr>
        <w:t>Confidentiality</w:t>
      </w:r>
      <w:r>
        <w:rPr>
          <w:color w:val="000000"/>
        </w:rPr>
        <w:t xml:space="preserve">: The Department of Student Affairs, in collaboration with the Title IX investigator, will conduct the investigation in a confidential manner to the extent practicable and/or permitted by law. The parties and witnesses are expected to cooperate fully in the investigation and maintain and preserve the confidentiality of the investigation. Hearings shall be closed to members of the campus community and to the public. Student disciplinary records, except as hereinafter provided, will be confidential in accordance with national and local laws relating to disclosure. </w:t>
      </w:r>
    </w:p>
    <w:p w14:paraId="0000037A" w14:textId="19F48AB1" w:rsidR="00602977" w:rsidRDefault="00905E2C">
      <w:pPr>
        <w:keepNext/>
        <w:keepLines w:val="0"/>
        <w:widowControl/>
        <w:numPr>
          <w:ilvl w:val="0"/>
          <w:numId w:val="43"/>
        </w:numPr>
        <w:pBdr>
          <w:top w:val="nil"/>
          <w:left w:val="nil"/>
          <w:bottom w:val="nil"/>
          <w:right w:val="nil"/>
          <w:between w:val="nil"/>
        </w:pBdr>
        <w:spacing w:after="160" w:line="259" w:lineRule="auto"/>
        <w:ind w:left="360"/>
      </w:pPr>
      <w:r>
        <w:rPr>
          <w:b/>
          <w:color w:val="000000"/>
        </w:rPr>
        <w:t xml:space="preserve">Privacy </w:t>
      </w:r>
      <w:r w:rsidR="00056BB2">
        <w:rPr>
          <w:b/>
          <w:color w:val="000000"/>
        </w:rPr>
        <w:t xml:space="preserve">Versus </w:t>
      </w:r>
      <w:r>
        <w:rPr>
          <w:b/>
          <w:color w:val="000000"/>
        </w:rPr>
        <w:t>Confidentiality</w:t>
      </w:r>
      <w:r>
        <w:rPr>
          <w:color w:val="000000"/>
        </w:rPr>
        <w:t xml:space="preserve">: Students who wish to speak confidentiality about an incident should contact the SUNY Korea Counseling Center at +(82) 32-626-1700 / +(82) 32-626-1164, or the IGC Health Center at +(82) 32-626-0553. Even SUNY Korea officers and employees who cannot guarantee confidentiality will maintain your privacy to the greatest extent possible. The information you provide to a nonconfidential resource will be relayed only as necessary for University Community Standards and for the Title IX </w:t>
      </w:r>
      <w:r>
        <w:t>coordinator</w:t>
      </w:r>
      <w:r>
        <w:rPr>
          <w:color w:val="000000"/>
        </w:rPr>
        <w:t xml:space="preserve"> and/or Title IX investigator to investigate and/or seek a resolution as required under national and local law. SUNY Korea will limit the disclosure as much as possible, even if the Title IX </w:t>
      </w:r>
      <w:r>
        <w:t>coordinator</w:t>
      </w:r>
      <w:r>
        <w:rPr>
          <w:color w:val="000000"/>
        </w:rPr>
        <w:t xml:space="preserve"> determines that the request for confidentiality cannot be honored. </w:t>
      </w:r>
    </w:p>
    <w:p w14:paraId="0000037B" w14:textId="77777777" w:rsidR="00602977" w:rsidRDefault="00905E2C">
      <w:pPr>
        <w:keepNext/>
        <w:keepLines w:val="0"/>
        <w:widowControl/>
        <w:numPr>
          <w:ilvl w:val="0"/>
          <w:numId w:val="43"/>
        </w:numPr>
        <w:pBdr>
          <w:top w:val="nil"/>
          <w:left w:val="nil"/>
          <w:bottom w:val="nil"/>
          <w:right w:val="nil"/>
          <w:between w:val="nil"/>
        </w:pBdr>
        <w:spacing w:after="160" w:line="259" w:lineRule="auto"/>
        <w:ind w:left="360"/>
      </w:pPr>
      <w:r>
        <w:rPr>
          <w:b/>
          <w:color w:val="000000"/>
        </w:rPr>
        <w:t>Amnesty</w:t>
      </w:r>
      <w:r>
        <w:rPr>
          <w:color w:val="000000"/>
        </w:rPr>
        <w:t xml:space="preserve">: The health and safety of every student at the State University of New York and its state-operated and community colleges is of utmost importance. SUNY Korea recognizes that students who have been drinking and/or using drugs (whether such use is voluntary or involuntary) at the time that violence, including, but not limited to, domestic violence, dating violence, stalking, or sexual assault occurs may be hesitant to report such incidents due to fear of potential consequences for their own conduct. SUNY Korea strongly encourages students to report domestic violence, dating violence, stalking, or sexual assault to university officials. A bystander acting in good faith or a reporting individual acting in good faith that discloses any incident of domestic violence, dating violence, stalking, or sexual assault to SUNY Korea officials or law enforcement will not be subject to SUNY Korea University Code of Conduct action for violations of alcohol and/or drug use policies occurring at or near </w:t>
      </w:r>
      <w:r>
        <w:rPr>
          <w:color w:val="000000"/>
        </w:rPr>
        <w:lastRenderedPageBreak/>
        <w:t xml:space="preserve">the time of the commission of the domestic violence, dating violence, stalking, or sexual assault. </w:t>
      </w:r>
    </w:p>
    <w:p w14:paraId="0000037C" w14:textId="77777777" w:rsidR="00602977" w:rsidRDefault="00905E2C">
      <w:pPr>
        <w:keepNext/>
        <w:keepLines w:val="0"/>
        <w:widowControl/>
        <w:numPr>
          <w:ilvl w:val="0"/>
          <w:numId w:val="43"/>
        </w:numPr>
        <w:pBdr>
          <w:top w:val="nil"/>
          <w:left w:val="nil"/>
          <w:bottom w:val="nil"/>
          <w:right w:val="nil"/>
          <w:between w:val="nil"/>
        </w:pBdr>
        <w:spacing w:after="160" w:line="259" w:lineRule="auto"/>
        <w:ind w:left="360"/>
      </w:pPr>
      <w:r>
        <w:rPr>
          <w:b/>
          <w:color w:val="000000"/>
        </w:rPr>
        <w:t>Retaliation</w:t>
      </w:r>
      <w:r>
        <w:rPr>
          <w:color w:val="000000"/>
        </w:rPr>
        <w:t xml:space="preserve">: No member of the university community shall retaliate, intimidate, threaten, coerce, or otherwise discriminate against a person who files any complaint, serves as a witness, assists, or participates in a proceeding in any manner. Participants who experience retaliation in a Title IX–related matter should report the incident to the Title IX </w:t>
      </w:r>
      <w:r>
        <w:t>coordinator</w:t>
      </w:r>
      <w:r>
        <w:rPr>
          <w:color w:val="000000"/>
        </w:rPr>
        <w:t xml:space="preserve"> and the Department of Academic and Student Affairs. </w:t>
      </w:r>
    </w:p>
    <w:p w14:paraId="0000037D" w14:textId="77777777" w:rsidR="00602977" w:rsidRDefault="00905E2C">
      <w:pPr>
        <w:keepNext/>
        <w:keepLines w:val="0"/>
        <w:widowControl/>
        <w:numPr>
          <w:ilvl w:val="0"/>
          <w:numId w:val="43"/>
        </w:numPr>
        <w:pBdr>
          <w:top w:val="nil"/>
          <w:left w:val="nil"/>
          <w:bottom w:val="nil"/>
          <w:right w:val="nil"/>
          <w:between w:val="nil"/>
        </w:pBdr>
        <w:spacing w:after="160" w:line="259" w:lineRule="auto"/>
        <w:ind w:left="360"/>
      </w:pPr>
      <w:r>
        <w:rPr>
          <w:b/>
          <w:color w:val="000000"/>
        </w:rPr>
        <w:t>Sexual Misconduct</w:t>
      </w:r>
      <w:r>
        <w:rPr>
          <w:color w:val="000000"/>
        </w:rPr>
        <w:t>: Sexual misconduct, which can occur in many forms, is discrimination on the basis of sex and/or gender, and may occur between people of the same or opposite sex, or who identify as LGBTQ, and it is prohibited. The parties will be made aware of their Title IX rights and available resources. The following behaviors constitute sexual misconduct:</w:t>
      </w:r>
    </w:p>
    <w:p w14:paraId="0000037E" w14:textId="77777777" w:rsidR="00602977" w:rsidRDefault="00905E2C">
      <w:pPr>
        <w:keepNext/>
        <w:keepLines w:val="0"/>
        <w:widowControl/>
        <w:numPr>
          <w:ilvl w:val="1"/>
          <w:numId w:val="43"/>
        </w:numPr>
        <w:pBdr>
          <w:top w:val="nil"/>
          <w:left w:val="nil"/>
          <w:bottom w:val="nil"/>
          <w:right w:val="nil"/>
          <w:between w:val="nil"/>
        </w:pBdr>
        <w:spacing w:after="160" w:line="259" w:lineRule="auto"/>
        <w:ind w:left="720"/>
      </w:pPr>
      <w:r>
        <w:rPr>
          <w:i/>
          <w:color w:val="000000"/>
        </w:rPr>
        <w:t>Sexual Harassment</w:t>
      </w:r>
      <w:r>
        <w:rPr>
          <w:color w:val="000000"/>
        </w:rPr>
        <w:t>: No student shall perform any acts that are considered to be sexual harassment. Sexual harassment encompasses unwelcome sexual advances, unwelcome requests for sexual favors or requests for sexual favors in exchange for some benefit, and/or verbal or physical conduct of a sexual nature. Sexual violence is a form of sexual harassment. Sexual harassment is a form of sexual discrimination. Sexual harassment occurs when: (1) submission to such conduct is made either explicitly or implicitly a term of or condition of any individual’s employment or education; or (2) submission to or rejection of such behavior by an individual is used as the basis for employment of educational decisions affecting the individual; or (3) a behavior is sufficiently severe or pervasive to interfere with any individual’s work or educational performance, or create an intimidating, hostile, or offensive work or educational environment. Such prohibited conduct includes, but is not limited to, unwelcome sexual communication, touching, and nonconsensual sexual contact, including, but not limited to, sexual touching, intercourse, and violence. Examples of sexual harassment include, but are not limited to: (a) comments; (b) derogatory statements or other verbal abuse; (c) exploitation; (d) graphic or sexually suggestive comments about an individual’s attire or body; (e) graphic or sexually suggestive gestures; (f) exposing one’s genitals; (g) inquiries or discussions about sexual activities; (h) profanities; (</w:t>
      </w:r>
      <w:proofErr w:type="spellStart"/>
      <w:r>
        <w:rPr>
          <w:color w:val="000000"/>
        </w:rPr>
        <w:t>i</w:t>
      </w:r>
      <w:proofErr w:type="spellEnd"/>
      <w:r>
        <w:rPr>
          <w:color w:val="000000"/>
        </w:rPr>
        <w:t>) sexually suggestive letters or other written materials; (j) slurs; (k) teasing; and (l) touching.</w:t>
      </w:r>
    </w:p>
    <w:p w14:paraId="0000037F" w14:textId="77777777" w:rsidR="00602977" w:rsidRDefault="00905E2C">
      <w:pPr>
        <w:keepNext/>
        <w:keepLines w:val="0"/>
        <w:widowControl/>
        <w:numPr>
          <w:ilvl w:val="1"/>
          <w:numId w:val="43"/>
        </w:numPr>
        <w:pBdr>
          <w:top w:val="nil"/>
          <w:left w:val="nil"/>
          <w:bottom w:val="nil"/>
          <w:right w:val="nil"/>
          <w:between w:val="nil"/>
        </w:pBdr>
        <w:spacing w:after="160" w:line="259" w:lineRule="auto"/>
        <w:ind w:left="720"/>
      </w:pPr>
      <w:r>
        <w:rPr>
          <w:i/>
          <w:color w:val="000000"/>
        </w:rPr>
        <w:t>Nonconsensual Sexual Contact</w:t>
      </w:r>
      <w:r>
        <w:rPr>
          <w:color w:val="000000"/>
        </w:rPr>
        <w:t>: No student shall perform any acts that are considered to be nonconsensual sexual contact. Nonconsensual sexual contact is any contact of a sexual nature that is unwanted or unwelcome. Sexual contact with another person without consent is prohibited. Nonconsensual sexual contact may include, but is not limited to: (1) attempted penetration; (2) brushing up against another in a sexual manner; (3) fondling; (4) grabbing; (5) kissing; and (6) pinching.</w:t>
      </w:r>
    </w:p>
    <w:p w14:paraId="00000380" w14:textId="77777777" w:rsidR="00602977" w:rsidRDefault="00905E2C">
      <w:pPr>
        <w:keepNext/>
        <w:keepLines w:val="0"/>
        <w:widowControl/>
        <w:numPr>
          <w:ilvl w:val="1"/>
          <w:numId w:val="43"/>
        </w:numPr>
        <w:pBdr>
          <w:top w:val="nil"/>
          <w:left w:val="nil"/>
          <w:bottom w:val="nil"/>
          <w:right w:val="nil"/>
          <w:between w:val="nil"/>
        </w:pBdr>
        <w:spacing w:after="160" w:line="259" w:lineRule="auto"/>
        <w:ind w:left="720"/>
      </w:pPr>
      <w:r>
        <w:rPr>
          <w:i/>
          <w:color w:val="000000"/>
        </w:rPr>
        <w:t>Nonconsensual Sexual Intercourse and/or Penetration</w:t>
      </w:r>
      <w:r>
        <w:rPr>
          <w:color w:val="000000"/>
        </w:rPr>
        <w:t xml:space="preserve">: No student shall perform any acts that are considered to be nonconsensual sexual intercourse and/or penetration. Nonconsensual sexual intercourse and/or penetration is any sexual penetration or intercourse that is unwanted or unwelcome. Prohibited conduct includes, but is not limited to, nonconsensual: (1) anal and vaginal penetration and attempted penetration </w:t>
      </w:r>
      <w:r>
        <w:rPr>
          <w:color w:val="000000"/>
        </w:rPr>
        <w:lastRenderedPageBreak/>
        <w:t>and/or intercourse; (2) oral sex or attempted oral sex, or the insertion of a foreign object into the vagina, urethra, penis, or rectum of another; (3) this also includes what may be referred to as sexual assault, which is also commonly known as “rape,” whether forcible, or nonforcible, “date rape” and “acquaintance rape.” For parties found responsible for violating this, the available sanctions are suspension with additional requirement</w:t>
      </w:r>
      <w:r>
        <w:t>s,</w:t>
      </w:r>
      <w:r>
        <w:rPr>
          <w:color w:val="000000"/>
        </w:rPr>
        <w:t xml:space="preserve"> and expulsion. </w:t>
      </w:r>
    </w:p>
    <w:p w14:paraId="00000381" w14:textId="77777777" w:rsidR="00602977" w:rsidRDefault="00905E2C">
      <w:pPr>
        <w:keepNext/>
        <w:keepLines w:val="0"/>
        <w:widowControl/>
        <w:numPr>
          <w:ilvl w:val="1"/>
          <w:numId w:val="43"/>
        </w:numPr>
        <w:pBdr>
          <w:top w:val="nil"/>
          <w:left w:val="nil"/>
          <w:bottom w:val="nil"/>
          <w:right w:val="nil"/>
          <w:between w:val="nil"/>
        </w:pBdr>
        <w:spacing w:after="160" w:line="259" w:lineRule="auto"/>
        <w:ind w:left="720"/>
      </w:pPr>
      <w:r>
        <w:rPr>
          <w:i/>
          <w:color w:val="000000"/>
        </w:rPr>
        <w:t>Nonconsensual Physical Violent Contact During Sexual Contact</w:t>
      </w:r>
      <w:r>
        <w:rPr>
          <w:color w:val="000000"/>
        </w:rPr>
        <w:t xml:space="preserve">: No student shall perform any acts that are considered to be nonconsensual physical violent contact during sexual contact. Prohibited conduct includes, but is not limited to, punching, choking, burning, or otherwise intentionally causing serious physical harm without consent of a partner. </w:t>
      </w:r>
    </w:p>
    <w:p w14:paraId="00000382" w14:textId="77777777" w:rsidR="00602977" w:rsidRDefault="00905E2C">
      <w:pPr>
        <w:keepNext/>
        <w:keepLines w:val="0"/>
        <w:widowControl/>
        <w:numPr>
          <w:ilvl w:val="1"/>
          <w:numId w:val="43"/>
        </w:numPr>
        <w:pBdr>
          <w:top w:val="nil"/>
          <w:left w:val="nil"/>
          <w:bottom w:val="nil"/>
          <w:right w:val="nil"/>
          <w:between w:val="nil"/>
        </w:pBdr>
        <w:spacing w:after="160" w:line="259" w:lineRule="auto"/>
        <w:ind w:left="720"/>
      </w:pPr>
      <w:r>
        <w:rPr>
          <w:i/>
          <w:color w:val="000000"/>
        </w:rPr>
        <w:t>Dating Violence</w:t>
      </w:r>
      <w:r>
        <w:rPr>
          <w:color w:val="000000"/>
        </w:rPr>
        <w:t xml:space="preserve">: No student shall perform any acts that are considered to be dating violence. Dating violence is any act of violence committed by a person who is or has been in a social relationship of a romantic or intimate nature with the victim. The existence of such a relationship shall be determined based on the victim’s statement and with consideration of the nature and length of the relationship and the frequency of interaction between the persons involved in the relationship. Two people may be in a romantic or intimate relationship, regardless of whether the relationship is sexual in nature; however, neither a casual acquaintance nor ordinary socializing between two individuals in a business or social context shall constitute a romantic or intimate relationship. This definition does not include acts covered under domestic violence. Dating violence includes: (1) isolation: trying to cut off relationships with other family and friends; (2) emotional abuse: humiliating the complainant in front of friends, guilt and manipulation if confronted, and/or extreme and persistent jealousy; (3) intimidation: instilling fear through threatening behavior, verbal aggression, abuse of animals, or destruction of property; (4) coercion: threatening to harm themselves or a third party if demands are not met or the relationship is ended; (5) physical violence: using or threatening to use physically assaultive behavior, such as hitting, shoving, grabbing, shaking, slapping, beating, kicking, and so forth; (6) sexual violence: nonconsensual sexual touching or nonconsensual sexual activity; and (7) harassment: using electronic media (internet, cell phones, texting, and social media) or other means to keep track of the complainant. </w:t>
      </w:r>
    </w:p>
    <w:p w14:paraId="00000383" w14:textId="77777777" w:rsidR="00602977" w:rsidRDefault="00905E2C">
      <w:pPr>
        <w:keepNext/>
        <w:keepLines w:val="0"/>
        <w:widowControl/>
        <w:numPr>
          <w:ilvl w:val="1"/>
          <w:numId w:val="43"/>
        </w:numPr>
        <w:pBdr>
          <w:top w:val="nil"/>
          <w:left w:val="nil"/>
          <w:bottom w:val="nil"/>
          <w:right w:val="nil"/>
          <w:between w:val="nil"/>
        </w:pBdr>
        <w:spacing w:after="160" w:line="259" w:lineRule="auto"/>
        <w:ind w:left="720"/>
      </w:pPr>
      <w:r>
        <w:rPr>
          <w:i/>
          <w:color w:val="000000"/>
        </w:rPr>
        <w:t>Domestic Violence</w:t>
      </w:r>
      <w:r>
        <w:rPr>
          <w:color w:val="000000"/>
        </w:rPr>
        <w:t xml:space="preserve">: No student shall perform any acts that are considered to be domestic violence. Domestic violence is any felony or misdemeanor crime of violence committed by a current and/or former spouse and/or intimate partner of the victim. An intimate partner includes persons legally married to one another; persons formerly married to one another; persons who have a child in common, regardless of whether such persons are married or have lived together at any time; couples who are in an intimate relationship, including, but not limited to, couples who live together or have lived together. </w:t>
      </w:r>
    </w:p>
    <w:p w14:paraId="00000384" w14:textId="77777777" w:rsidR="00602977" w:rsidRDefault="00905E2C">
      <w:pPr>
        <w:keepNext/>
        <w:keepLines w:val="0"/>
        <w:widowControl/>
        <w:numPr>
          <w:ilvl w:val="1"/>
          <w:numId w:val="43"/>
        </w:numPr>
        <w:pBdr>
          <w:top w:val="nil"/>
          <w:left w:val="nil"/>
          <w:bottom w:val="nil"/>
          <w:right w:val="nil"/>
          <w:between w:val="nil"/>
        </w:pBdr>
        <w:spacing w:after="160" w:line="259" w:lineRule="auto"/>
        <w:ind w:left="720"/>
      </w:pPr>
      <w:r>
        <w:rPr>
          <w:i/>
          <w:color w:val="000000"/>
        </w:rPr>
        <w:t>Stalking</w:t>
      </w:r>
      <w:r>
        <w:rPr>
          <w:color w:val="000000"/>
        </w:rPr>
        <w:t xml:space="preserve">: No student shall engage in stalking. The term “stalking” means intentionally engaging in a course of conduct directed at a specific person that is likely to cause a reasonable person to fear for his or her safety or the safety of others or cause that person </w:t>
      </w:r>
      <w:r>
        <w:rPr>
          <w:color w:val="000000"/>
        </w:rPr>
        <w:lastRenderedPageBreak/>
        <w:t xml:space="preserve">to suffer substantial emotional </w:t>
      </w:r>
      <w:r>
        <w:t>harm</w:t>
      </w:r>
      <w:r>
        <w:rPr>
          <w:color w:val="000000"/>
        </w:rPr>
        <w:t>. Examples include, but are not limited to, repeatedly following such person(s); repeatedly committing acts that alarm, cause fear, or seriously annoy such other person(s) and that serve no legitimate purpose; and repeatedly communicating by any means, including electronic means (cyberstalking), with such person(s) in a manner likely to harass, intimidate, annoy, or create a nuisance or alarm.</w:t>
      </w:r>
    </w:p>
    <w:p w14:paraId="00000385" w14:textId="77777777" w:rsidR="00602977" w:rsidRDefault="00905E2C">
      <w:pPr>
        <w:keepNext/>
        <w:keepLines w:val="0"/>
        <w:widowControl/>
        <w:numPr>
          <w:ilvl w:val="0"/>
          <w:numId w:val="43"/>
        </w:numPr>
        <w:pBdr>
          <w:top w:val="nil"/>
          <w:left w:val="nil"/>
          <w:bottom w:val="nil"/>
          <w:right w:val="nil"/>
          <w:between w:val="nil"/>
        </w:pBdr>
        <w:spacing w:after="160" w:line="259" w:lineRule="auto"/>
        <w:ind w:left="360"/>
      </w:pPr>
      <w:r>
        <w:rPr>
          <w:b/>
          <w:color w:val="000000"/>
        </w:rPr>
        <w:t>Affirmative Consent</w:t>
      </w:r>
      <w:r>
        <w:rPr>
          <w:color w:val="000000"/>
        </w:rPr>
        <w:t>: Affirmative consent is a knowing, voluntary, and mutual decision among all participants to engage in sexual activity. Consent can be given by words or actions, as long as those words or actions create clear permission regarding willingness to engage in the sexual activity. Silence or lack of resistance, in and of itself, does not demonstrate consent. The definition of consent does not vary based upon a participant’s sex, sexual orientation, gender identity, or gender expression.</w:t>
      </w:r>
    </w:p>
    <w:p w14:paraId="00000386" w14:textId="77777777" w:rsidR="00602977" w:rsidRDefault="00905E2C">
      <w:pPr>
        <w:keepNext/>
        <w:keepLines w:val="0"/>
        <w:widowControl/>
        <w:numPr>
          <w:ilvl w:val="1"/>
          <w:numId w:val="43"/>
        </w:numPr>
        <w:pBdr>
          <w:top w:val="nil"/>
          <w:left w:val="nil"/>
          <w:bottom w:val="nil"/>
          <w:right w:val="nil"/>
          <w:between w:val="nil"/>
        </w:pBdr>
        <w:spacing w:after="160" w:line="259" w:lineRule="auto"/>
        <w:ind w:left="720"/>
      </w:pPr>
      <w:r>
        <w:rPr>
          <w:b/>
          <w:color w:val="000000"/>
        </w:rPr>
        <w:t>Non-Consent/Limitations of Consent</w:t>
      </w:r>
    </w:p>
    <w:p w14:paraId="00000387" w14:textId="77777777" w:rsidR="00602977" w:rsidRDefault="00905E2C">
      <w:pPr>
        <w:keepNext/>
        <w:keepLines w:val="0"/>
        <w:widowControl/>
        <w:numPr>
          <w:ilvl w:val="0"/>
          <w:numId w:val="33"/>
        </w:numPr>
        <w:pBdr>
          <w:top w:val="nil"/>
          <w:left w:val="nil"/>
          <w:bottom w:val="nil"/>
          <w:right w:val="nil"/>
          <w:between w:val="nil"/>
        </w:pBdr>
        <w:spacing w:line="259" w:lineRule="auto"/>
        <w:ind w:left="1080"/>
      </w:pPr>
      <w:r>
        <w:rPr>
          <w:color w:val="000000"/>
        </w:rPr>
        <w:t>Consent to any sexual contact or any specific sexual act cannot be given if an individual is under the age of 17.</w:t>
      </w:r>
    </w:p>
    <w:p w14:paraId="00000388" w14:textId="77777777" w:rsidR="00602977" w:rsidRDefault="00905E2C">
      <w:pPr>
        <w:keepNext/>
        <w:keepLines w:val="0"/>
        <w:widowControl/>
        <w:numPr>
          <w:ilvl w:val="0"/>
          <w:numId w:val="33"/>
        </w:numPr>
        <w:pBdr>
          <w:top w:val="nil"/>
          <w:left w:val="nil"/>
          <w:bottom w:val="nil"/>
          <w:right w:val="nil"/>
          <w:between w:val="nil"/>
        </w:pBdr>
        <w:spacing w:line="259" w:lineRule="auto"/>
        <w:ind w:left="1080"/>
        <w:rPr>
          <w:color w:val="000000"/>
        </w:rPr>
      </w:pPr>
      <w:r>
        <w:rPr>
          <w:color w:val="000000"/>
        </w:rPr>
        <w:t xml:space="preserve">Consent to any sexual act or prior consensual sexual activity between or with any party does not necessarily constitute consent to any other sexual act. </w:t>
      </w:r>
    </w:p>
    <w:p w14:paraId="00000389" w14:textId="77777777" w:rsidR="00602977" w:rsidRDefault="00905E2C">
      <w:pPr>
        <w:keepNext/>
        <w:keepLines w:val="0"/>
        <w:widowControl/>
        <w:numPr>
          <w:ilvl w:val="0"/>
          <w:numId w:val="33"/>
        </w:numPr>
        <w:pBdr>
          <w:top w:val="nil"/>
          <w:left w:val="nil"/>
          <w:bottom w:val="nil"/>
          <w:right w:val="nil"/>
          <w:between w:val="nil"/>
        </w:pBdr>
        <w:spacing w:line="259" w:lineRule="auto"/>
        <w:ind w:left="1080"/>
        <w:rPr>
          <w:color w:val="000000"/>
        </w:rPr>
      </w:pPr>
      <w:r>
        <w:rPr>
          <w:color w:val="000000"/>
        </w:rPr>
        <w:t xml:space="preserve">Consent to engage in sexual activity with one person does not imply consent to engage in sexual activity with any other person. </w:t>
      </w:r>
    </w:p>
    <w:p w14:paraId="0000038A" w14:textId="77777777" w:rsidR="00602977" w:rsidRDefault="00905E2C">
      <w:pPr>
        <w:keepNext/>
        <w:keepLines w:val="0"/>
        <w:widowControl/>
        <w:numPr>
          <w:ilvl w:val="0"/>
          <w:numId w:val="33"/>
        </w:numPr>
        <w:pBdr>
          <w:top w:val="nil"/>
          <w:left w:val="nil"/>
          <w:bottom w:val="nil"/>
          <w:right w:val="nil"/>
          <w:between w:val="nil"/>
        </w:pBdr>
        <w:spacing w:line="259" w:lineRule="auto"/>
        <w:ind w:left="1080"/>
        <w:rPr>
          <w:color w:val="000000"/>
        </w:rPr>
      </w:pPr>
      <w:r>
        <w:rPr>
          <w:color w:val="000000"/>
        </w:rPr>
        <w:t xml:space="preserve">Consent is required, regardless of whether the person initiating the act is under the influence of drugs and/or alcohol. </w:t>
      </w:r>
    </w:p>
    <w:p w14:paraId="0000038B" w14:textId="77777777" w:rsidR="00602977" w:rsidRDefault="00905E2C">
      <w:pPr>
        <w:keepNext/>
        <w:keepLines w:val="0"/>
        <w:widowControl/>
        <w:numPr>
          <w:ilvl w:val="0"/>
          <w:numId w:val="33"/>
        </w:numPr>
        <w:pBdr>
          <w:top w:val="nil"/>
          <w:left w:val="nil"/>
          <w:bottom w:val="nil"/>
          <w:right w:val="nil"/>
          <w:between w:val="nil"/>
        </w:pBdr>
        <w:spacing w:line="259" w:lineRule="auto"/>
        <w:ind w:left="1080"/>
        <w:rPr>
          <w:color w:val="000000"/>
        </w:rPr>
      </w:pPr>
      <w:r>
        <w:rPr>
          <w:color w:val="000000"/>
        </w:rPr>
        <w:t xml:space="preserve">Consent cannot be given when a person is incapacitated, which occurs when an individual lacks the ability to knowingly choose to participate in sexual activity. Incapacitation may be caused by: (a) a physical or mental condition, infirmity, or disability that limited informed decision-making; (b) the lack of consciousness or being asleep; (c) being involuntarily restrained; or (d) if an individual otherwise cannot consent. </w:t>
      </w:r>
    </w:p>
    <w:p w14:paraId="0000038C" w14:textId="77777777" w:rsidR="00602977" w:rsidRDefault="00905E2C">
      <w:pPr>
        <w:keepNext/>
        <w:keepLines w:val="0"/>
        <w:widowControl/>
        <w:numPr>
          <w:ilvl w:val="0"/>
          <w:numId w:val="33"/>
        </w:numPr>
        <w:pBdr>
          <w:top w:val="nil"/>
          <w:left w:val="nil"/>
          <w:bottom w:val="nil"/>
          <w:right w:val="nil"/>
          <w:between w:val="nil"/>
        </w:pBdr>
        <w:spacing w:line="259" w:lineRule="auto"/>
        <w:ind w:left="1080"/>
        <w:rPr>
          <w:color w:val="000000"/>
        </w:rPr>
      </w:pPr>
      <w:r>
        <w:rPr>
          <w:color w:val="000000"/>
        </w:rPr>
        <w:t xml:space="preserve">Depending on the degree of intoxication, someone who is under the influence of alcohol, drugs, or other intoxicants (whether involuntary or voluntary) may be incapacitated and therefore unable to consent. (a) Consent cannot be given when it is the result of any coercion, intimidation, force, or threat of immediate or future harm. (b) Coercion is the use of an unreasonable amount of pressure to engage in sexual activity. Coercion is more than an effort to persuade, entice, or attract another person </w:t>
      </w:r>
      <w:r>
        <w:rPr>
          <w:color w:val="000000"/>
        </w:rPr>
        <w:lastRenderedPageBreak/>
        <w:t xml:space="preserve">to engage in sexual activity. (c) Intimidation is an implied threat that menaces or causes reasonable fear in another person. </w:t>
      </w:r>
    </w:p>
    <w:p w14:paraId="0000038D" w14:textId="77777777" w:rsidR="00602977" w:rsidRDefault="00905E2C">
      <w:pPr>
        <w:keepNext/>
        <w:keepLines w:val="0"/>
        <w:widowControl/>
        <w:numPr>
          <w:ilvl w:val="0"/>
          <w:numId w:val="33"/>
        </w:numPr>
        <w:pBdr>
          <w:top w:val="nil"/>
          <w:left w:val="nil"/>
          <w:bottom w:val="nil"/>
          <w:right w:val="nil"/>
          <w:between w:val="nil"/>
        </w:pBdr>
        <w:spacing w:line="259" w:lineRule="auto"/>
        <w:ind w:left="1080"/>
        <w:rPr>
          <w:color w:val="000000"/>
        </w:rPr>
      </w:pPr>
      <w:r>
        <w:rPr>
          <w:color w:val="000000"/>
        </w:rPr>
        <w:t xml:space="preserve">Consent cannot be given when it is the result of the use of physical intimidation to secure compliance with sexual activity. </w:t>
      </w:r>
    </w:p>
    <w:p w14:paraId="0000038E" w14:textId="77777777" w:rsidR="00602977" w:rsidRDefault="00905E2C">
      <w:pPr>
        <w:keepNext/>
        <w:keepLines w:val="0"/>
        <w:widowControl/>
        <w:numPr>
          <w:ilvl w:val="0"/>
          <w:numId w:val="33"/>
        </w:numPr>
        <w:pBdr>
          <w:top w:val="nil"/>
          <w:left w:val="nil"/>
          <w:bottom w:val="nil"/>
          <w:right w:val="nil"/>
          <w:between w:val="nil"/>
        </w:pBdr>
        <w:spacing w:after="160" w:line="259" w:lineRule="auto"/>
        <w:ind w:left="1080"/>
        <w:rPr>
          <w:color w:val="000000"/>
        </w:rPr>
      </w:pPr>
      <w:r>
        <w:rPr>
          <w:color w:val="000000"/>
        </w:rPr>
        <w:t xml:space="preserve">Intoxication or impairment of the respondent is no defense to charges of sexual misconduct. </w:t>
      </w:r>
    </w:p>
    <w:p w14:paraId="0000038F" w14:textId="77777777" w:rsidR="00602977" w:rsidRDefault="00905E2C">
      <w:pPr>
        <w:keepNext/>
        <w:keepLines w:val="0"/>
        <w:widowControl/>
        <w:numPr>
          <w:ilvl w:val="1"/>
          <w:numId w:val="43"/>
        </w:numPr>
        <w:pBdr>
          <w:top w:val="nil"/>
          <w:left w:val="nil"/>
          <w:bottom w:val="nil"/>
          <w:right w:val="nil"/>
          <w:between w:val="nil"/>
        </w:pBdr>
        <w:spacing w:after="160" w:line="259" w:lineRule="auto"/>
        <w:ind w:left="720"/>
        <w:rPr>
          <w:b/>
          <w:color w:val="000000"/>
        </w:rPr>
      </w:pPr>
      <w:r>
        <w:rPr>
          <w:b/>
          <w:color w:val="000000"/>
        </w:rPr>
        <w:t xml:space="preserve">Revocation of Consent </w:t>
      </w:r>
    </w:p>
    <w:p w14:paraId="00000390" w14:textId="77777777" w:rsidR="00602977" w:rsidRDefault="00905E2C">
      <w:pPr>
        <w:keepNext/>
        <w:keepLines w:val="0"/>
        <w:widowControl/>
        <w:numPr>
          <w:ilvl w:val="1"/>
          <w:numId w:val="25"/>
        </w:numPr>
        <w:pBdr>
          <w:top w:val="nil"/>
          <w:left w:val="nil"/>
          <w:bottom w:val="nil"/>
          <w:right w:val="nil"/>
          <w:between w:val="nil"/>
        </w:pBdr>
        <w:spacing w:line="259" w:lineRule="auto"/>
        <w:ind w:left="1080"/>
        <w:rPr>
          <w:color w:val="000000"/>
        </w:rPr>
      </w:pPr>
      <w:r>
        <w:rPr>
          <w:color w:val="000000"/>
        </w:rPr>
        <w:t xml:space="preserve">Consent may be initially given, but it may be revoked or withdrawn at any time, either verbally, through physical resistance, or by losing consciousness. </w:t>
      </w:r>
    </w:p>
    <w:p w14:paraId="00000391" w14:textId="77777777" w:rsidR="00602977" w:rsidRDefault="00905E2C">
      <w:pPr>
        <w:keepNext/>
        <w:keepLines w:val="0"/>
        <w:widowControl/>
        <w:numPr>
          <w:ilvl w:val="1"/>
          <w:numId w:val="25"/>
        </w:numPr>
        <w:pBdr>
          <w:top w:val="nil"/>
          <w:left w:val="nil"/>
          <w:bottom w:val="nil"/>
          <w:right w:val="nil"/>
          <w:between w:val="nil"/>
        </w:pBdr>
        <w:spacing w:line="259" w:lineRule="auto"/>
        <w:ind w:left="1080"/>
        <w:rPr>
          <w:color w:val="000000"/>
        </w:rPr>
      </w:pPr>
      <w:r>
        <w:rPr>
          <w:color w:val="000000"/>
        </w:rPr>
        <w:t xml:space="preserve">When consent is withdrawn or cannot be given, sexual activity must stop. </w:t>
      </w:r>
    </w:p>
    <w:p w14:paraId="00000392" w14:textId="77777777" w:rsidR="00602977" w:rsidRDefault="00905E2C">
      <w:pPr>
        <w:keepNext/>
        <w:keepLines w:val="0"/>
        <w:widowControl/>
        <w:numPr>
          <w:ilvl w:val="1"/>
          <w:numId w:val="25"/>
        </w:numPr>
        <w:pBdr>
          <w:top w:val="nil"/>
          <w:left w:val="nil"/>
          <w:bottom w:val="nil"/>
          <w:right w:val="nil"/>
          <w:between w:val="nil"/>
        </w:pBdr>
        <w:spacing w:after="160" w:line="259" w:lineRule="auto"/>
        <w:ind w:left="1080"/>
        <w:rPr>
          <w:color w:val="000000"/>
        </w:rPr>
      </w:pPr>
      <w:r>
        <w:rPr>
          <w:color w:val="000000"/>
        </w:rPr>
        <w:t>Failure to cease sexual contact promptly in response to withdrawal of consent constitutes prohibited nonconsensual sexual contact.</w:t>
      </w:r>
    </w:p>
    <w:p w14:paraId="00000393" w14:textId="77777777" w:rsidR="00602977" w:rsidRDefault="00602977">
      <w:pPr>
        <w:rPr>
          <w:b/>
          <w:color w:val="000000"/>
        </w:rPr>
      </w:pPr>
    </w:p>
    <w:p w14:paraId="00000394" w14:textId="77777777" w:rsidR="00602977" w:rsidRDefault="00905E2C">
      <w:pPr>
        <w:pStyle w:val="Heading3"/>
      </w:pPr>
      <w:bookmarkStart w:id="94" w:name="_Toc209537394"/>
      <w:r>
        <w:t>SUNY Korea Sexual Misconduct Procedures/Resolving Complaints</w:t>
      </w:r>
      <w:bookmarkEnd w:id="94"/>
    </w:p>
    <w:p w14:paraId="00000395" w14:textId="77777777" w:rsidR="00602977" w:rsidRDefault="00905E2C">
      <w:r>
        <w:t xml:space="preserve">The complainant has the right to make a complaint against the respondent. If charges are brought and a hearing is conducted, a finding of responsibility as to each of the charges must be supported by a preponderance of the evidence; whether it is “more likely than not” that the incident occurred. If the totality of all the information presented meets this standard, then the respondent will be found responsible. </w:t>
      </w:r>
    </w:p>
    <w:p w14:paraId="00000396" w14:textId="77777777" w:rsidR="00602977" w:rsidRDefault="00602977"/>
    <w:p w14:paraId="00000397" w14:textId="77777777" w:rsidR="00602977" w:rsidRDefault="00905E2C">
      <w:pPr>
        <w:keepNext/>
        <w:keepLines w:val="0"/>
        <w:numPr>
          <w:ilvl w:val="0"/>
          <w:numId w:val="12"/>
        </w:numPr>
        <w:pBdr>
          <w:top w:val="nil"/>
          <w:left w:val="nil"/>
          <w:bottom w:val="nil"/>
          <w:right w:val="nil"/>
          <w:between w:val="nil"/>
        </w:pBdr>
        <w:ind w:left="360"/>
        <w:rPr>
          <w:b/>
          <w:color w:val="000000"/>
        </w:rPr>
      </w:pPr>
      <w:r>
        <w:rPr>
          <w:b/>
          <w:color w:val="000000"/>
        </w:rPr>
        <w:t xml:space="preserve">Time Frame </w:t>
      </w:r>
    </w:p>
    <w:p w14:paraId="00000398" w14:textId="77777777" w:rsidR="00602977" w:rsidRDefault="00905E2C">
      <w:pPr>
        <w:keepNext/>
        <w:keepLines w:val="0"/>
        <w:numPr>
          <w:ilvl w:val="1"/>
          <w:numId w:val="43"/>
        </w:numPr>
        <w:pBdr>
          <w:top w:val="nil"/>
          <w:left w:val="nil"/>
          <w:bottom w:val="nil"/>
          <w:right w:val="nil"/>
          <w:between w:val="nil"/>
        </w:pBdr>
        <w:ind w:left="720"/>
      </w:pPr>
      <w:r>
        <w:rPr>
          <w:color w:val="000000"/>
        </w:rPr>
        <w:t xml:space="preserve">In order to facilitate a timely investigation and processing of complaints, it is preferable that complaints or referrals alleging sexual misconduct be made within thirty (30) days following the date of the incident giving rise to the complaint. The time frame is meant as a guideline; exceptions will be made as deemed appropriate. </w:t>
      </w:r>
    </w:p>
    <w:p w14:paraId="00000399" w14:textId="77777777" w:rsidR="00602977" w:rsidRDefault="00905E2C">
      <w:pPr>
        <w:keepNext/>
        <w:keepLines w:val="0"/>
        <w:numPr>
          <w:ilvl w:val="1"/>
          <w:numId w:val="43"/>
        </w:numPr>
        <w:pBdr>
          <w:top w:val="nil"/>
          <w:left w:val="nil"/>
          <w:bottom w:val="nil"/>
          <w:right w:val="nil"/>
          <w:between w:val="nil"/>
        </w:pBdr>
        <w:ind w:left="720"/>
      </w:pPr>
      <w:r>
        <w:rPr>
          <w:color w:val="000000"/>
        </w:rPr>
        <w:t xml:space="preserve">The university will conduct a timely review of all complaints of sexual misconduct. Absent extenuating circumstances, review and resolution (as outlined below) is expected to take place within sixty (60) calendar days from university’s receipt of the complaint. </w:t>
      </w:r>
    </w:p>
    <w:p w14:paraId="0000039A" w14:textId="77777777" w:rsidR="00602977" w:rsidRDefault="00905E2C">
      <w:pPr>
        <w:keepNext/>
        <w:keepLines w:val="0"/>
        <w:numPr>
          <w:ilvl w:val="1"/>
          <w:numId w:val="43"/>
        </w:numPr>
        <w:pBdr>
          <w:top w:val="nil"/>
          <w:left w:val="nil"/>
          <w:bottom w:val="nil"/>
          <w:right w:val="nil"/>
          <w:between w:val="nil"/>
        </w:pBdr>
        <w:ind w:left="720"/>
      </w:pPr>
      <w:r>
        <w:rPr>
          <w:color w:val="000000"/>
        </w:rPr>
        <w:t xml:space="preserve">The preliminary review of all complaints, including any necessary interviews/investigations and interim measures, will usually be completed within twenty (20) calendar days of receipt of the complaint. </w:t>
      </w:r>
    </w:p>
    <w:p w14:paraId="0000039B" w14:textId="77777777" w:rsidR="00602977" w:rsidRDefault="00905E2C">
      <w:pPr>
        <w:keepNext/>
        <w:keepLines w:val="0"/>
        <w:numPr>
          <w:ilvl w:val="1"/>
          <w:numId w:val="43"/>
        </w:numPr>
        <w:pBdr>
          <w:top w:val="nil"/>
          <w:left w:val="nil"/>
          <w:bottom w:val="nil"/>
          <w:right w:val="nil"/>
          <w:between w:val="nil"/>
        </w:pBdr>
        <w:ind w:left="720"/>
      </w:pPr>
      <w:r>
        <w:rPr>
          <w:color w:val="000000"/>
        </w:rPr>
        <w:t xml:space="preserve">The subsequent, comprehensive review and investigation of the complaint, including interviews and the gathering of evidence, is usually completed within thirty (30) calendar days from receipt of the complaint. </w:t>
      </w:r>
    </w:p>
    <w:p w14:paraId="0000039C" w14:textId="77777777" w:rsidR="00602977" w:rsidRDefault="00905E2C">
      <w:pPr>
        <w:keepNext/>
        <w:keepLines w:val="0"/>
        <w:numPr>
          <w:ilvl w:val="1"/>
          <w:numId w:val="43"/>
        </w:numPr>
        <w:pBdr>
          <w:top w:val="nil"/>
          <w:left w:val="nil"/>
          <w:bottom w:val="nil"/>
          <w:right w:val="nil"/>
          <w:between w:val="nil"/>
        </w:pBdr>
        <w:ind w:left="720"/>
      </w:pPr>
      <w:r>
        <w:rPr>
          <w:color w:val="000000"/>
        </w:rPr>
        <w:t>SUNY Korea will comply with law enforcement requests for cooperation, which may require the Department of Student Affairs and other university offices to temporarily suspend the fact-finding aspect of a Title IX-related investigation while the law enforcement agency is in the process of gathering evidence. Temporary delays should not last more than ten (10) days except when law enforcement specifically requests and justifies a longer delay. SUNY Korea will promptly resume its investigation as soon as notified by the law enforcement agency that it has completed the evidence-gathering process. As necessary, SUNY Korea will implement appropriate interim steps during the law enforcement agency’s investigation to provide for the safety of the parties and the university community and to avoid retaliation.</w:t>
      </w:r>
    </w:p>
    <w:p w14:paraId="0000039D" w14:textId="77777777" w:rsidR="00602977" w:rsidRDefault="00905E2C">
      <w:pPr>
        <w:keepNext/>
        <w:keepLines w:val="0"/>
        <w:numPr>
          <w:ilvl w:val="1"/>
          <w:numId w:val="43"/>
        </w:numPr>
        <w:pBdr>
          <w:top w:val="nil"/>
          <w:left w:val="nil"/>
          <w:bottom w:val="nil"/>
          <w:right w:val="nil"/>
          <w:between w:val="nil"/>
        </w:pBdr>
        <w:ind w:left="720"/>
      </w:pPr>
      <w:r>
        <w:rPr>
          <w:color w:val="000000"/>
        </w:rPr>
        <w:t xml:space="preserve">Results of the complaint/investigation, via either a waiver of charges or directive to </w:t>
      </w:r>
      <w:r>
        <w:rPr>
          <w:color w:val="000000"/>
        </w:rPr>
        <w:lastRenderedPageBreak/>
        <w:t>appear/notice of charges, are typically issued within fort</w:t>
      </w:r>
      <w:r>
        <w:t>y (</w:t>
      </w:r>
      <w:r>
        <w:rPr>
          <w:color w:val="000000"/>
        </w:rPr>
        <w:t xml:space="preserve">40) calendar days of receipt of the complaint. The Review Panel will typically occur within fifty (50) calendar days of the initial complaint. </w:t>
      </w:r>
    </w:p>
    <w:p w14:paraId="0000039E" w14:textId="77777777" w:rsidR="00602977" w:rsidRDefault="00905E2C">
      <w:pPr>
        <w:keepNext/>
        <w:keepLines w:val="0"/>
        <w:numPr>
          <w:ilvl w:val="1"/>
          <w:numId w:val="43"/>
        </w:numPr>
        <w:pBdr>
          <w:top w:val="nil"/>
          <w:left w:val="nil"/>
          <w:bottom w:val="nil"/>
          <w:right w:val="nil"/>
          <w:between w:val="nil"/>
        </w:pBdr>
        <w:ind w:left="720"/>
      </w:pPr>
      <w:r>
        <w:rPr>
          <w:color w:val="000000"/>
        </w:rPr>
        <w:t>Timely written or electronic notice will be provided to complainant(s)/respondent(s) of any time frame extensions and the reason for the extension. All deadlines and time requirements in the code may be extended for good cause as determined by the dean of Student Affairs or designee. Both the complainant(s) and respondent(s) will be notified in writing of the delay and the reason for delay and provided the date of the new deadline or event.</w:t>
      </w:r>
    </w:p>
    <w:p w14:paraId="0000039F" w14:textId="77777777" w:rsidR="00602977" w:rsidRDefault="00602977">
      <w:pPr>
        <w:keepNext/>
        <w:keepLines w:val="0"/>
        <w:pBdr>
          <w:top w:val="nil"/>
          <w:left w:val="nil"/>
          <w:bottom w:val="nil"/>
          <w:right w:val="nil"/>
          <w:between w:val="nil"/>
        </w:pBdr>
        <w:ind w:left="720"/>
        <w:rPr>
          <w:color w:val="000000"/>
        </w:rPr>
      </w:pPr>
    </w:p>
    <w:p w14:paraId="000003A0" w14:textId="77777777" w:rsidR="00602977" w:rsidRDefault="00905E2C">
      <w:pPr>
        <w:keepNext/>
        <w:keepLines w:val="0"/>
        <w:numPr>
          <w:ilvl w:val="0"/>
          <w:numId w:val="12"/>
        </w:numPr>
        <w:pBdr>
          <w:top w:val="nil"/>
          <w:left w:val="nil"/>
          <w:bottom w:val="nil"/>
          <w:right w:val="nil"/>
          <w:between w:val="nil"/>
        </w:pBdr>
        <w:ind w:left="360"/>
      </w:pPr>
      <w:r>
        <w:rPr>
          <w:b/>
          <w:color w:val="000000"/>
        </w:rPr>
        <w:t>Timely Notice of Meetings</w:t>
      </w:r>
      <w:r>
        <w:rPr>
          <w:color w:val="000000"/>
        </w:rPr>
        <w:t xml:space="preserve"> </w:t>
      </w:r>
      <w:r>
        <w:rPr>
          <w:color w:val="000000"/>
        </w:rPr>
        <w:br/>
        <w:t xml:space="preserve">Both parties will be given timely notice of any meeting they are required or eligible to attend. </w:t>
      </w:r>
      <w:r>
        <w:rPr>
          <w:color w:val="000000"/>
        </w:rPr>
        <w:br/>
      </w:r>
    </w:p>
    <w:p w14:paraId="000003A1" w14:textId="77777777" w:rsidR="00602977" w:rsidRDefault="00905E2C">
      <w:pPr>
        <w:keepNext/>
        <w:keepLines w:val="0"/>
        <w:numPr>
          <w:ilvl w:val="0"/>
          <w:numId w:val="12"/>
        </w:numPr>
        <w:pBdr>
          <w:top w:val="nil"/>
          <w:left w:val="nil"/>
          <w:bottom w:val="nil"/>
          <w:right w:val="nil"/>
          <w:between w:val="nil"/>
        </w:pBdr>
        <w:ind w:left="360"/>
      </w:pPr>
      <w:r>
        <w:rPr>
          <w:b/>
          <w:color w:val="000000"/>
        </w:rPr>
        <w:t>Interim Measures</w:t>
      </w:r>
      <w:r>
        <w:rPr>
          <w:color w:val="000000"/>
        </w:rPr>
        <w:t xml:space="preserve"> </w:t>
      </w:r>
      <w:r>
        <w:rPr>
          <w:color w:val="000000"/>
        </w:rPr>
        <w:br/>
        <w:t xml:space="preserve">When deemed necessary, the university will take appropriate interim measures concerning the interaction of the parties. Pending the investigation process and before the final outcome of the investigation and, if applicable, Review Panel, interim measures may include, but are not limited to: </w:t>
      </w:r>
    </w:p>
    <w:p w14:paraId="000003A2" w14:textId="77777777" w:rsidR="00602977" w:rsidRDefault="00602977">
      <w:pPr>
        <w:keepNext/>
        <w:keepLines w:val="0"/>
        <w:pBdr>
          <w:top w:val="nil"/>
          <w:left w:val="nil"/>
          <w:bottom w:val="nil"/>
          <w:right w:val="nil"/>
          <w:between w:val="nil"/>
        </w:pBdr>
        <w:ind w:left="720"/>
        <w:rPr>
          <w:color w:val="000000"/>
        </w:rPr>
      </w:pPr>
    </w:p>
    <w:p w14:paraId="000003A3" w14:textId="77777777" w:rsidR="00602977" w:rsidRDefault="00905E2C">
      <w:pPr>
        <w:keepNext/>
        <w:keepLines w:val="0"/>
        <w:numPr>
          <w:ilvl w:val="0"/>
          <w:numId w:val="22"/>
        </w:numPr>
        <w:pBdr>
          <w:top w:val="nil"/>
          <w:left w:val="nil"/>
          <w:bottom w:val="nil"/>
          <w:right w:val="nil"/>
          <w:between w:val="nil"/>
        </w:pBdr>
        <w:ind w:left="720"/>
      </w:pPr>
      <w:r>
        <w:rPr>
          <w:i/>
          <w:color w:val="000000"/>
        </w:rPr>
        <w:t>No Contact Directive</w:t>
      </w:r>
      <w:r>
        <w:rPr>
          <w:color w:val="000000"/>
        </w:rPr>
        <w:t xml:space="preserve">: Imposing a No Contact Directive means that the parties are prohibited from having contact with one another, directly or through proxies, whether in person or via electronic means. Intentional contact with the other party is a violation of university policy and may result in additional conduct charges. </w:t>
      </w:r>
    </w:p>
    <w:p w14:paraId="000003A4" w14:textId="77777777" w:rsidR="00602977" w:rsidRDefault="00905E2C">
      <w:pPr>
        <w:keepNext/>
        <w:keepLines w:val="0"/>
        <w:numPr>
          <w:ilvl w:val="0"/>
          <w:numId w:val="22"/>
        </w:numPr>
        <w:pBdr>
          <w:top w:val="nil"/>
          <w:left w:val="nil"/>
          <w:bottom w:val="nil"/>
          <w:right w:val="nil"/>
          <w:between w:val="nil"/>
        </w:pBdr>
        <w:ind w:left="720"/>
      </w:pPr>
      <w:r>
        <w:rPr>
          <w:i/>
          <w:color w:val="000000"/>
        </w:rPr>
        <w:t>Interim Suspension</w:t>
      </w:r>
      <w:r>
        <w:rPr>
          <w:color w:val="000000"/>
        </w:rPr>
        <w:t xml:space="preserve">: Whenever the continued presence of a student charged with code violations would constitute a danger to the student or to the safety of persons or property on the premises of the institution, or his/her presence would pose a threat of disruptive interference with the normal </w:t>
      </w:r>
      <w:r>
        <w:t>operations</w:t>
      </w:r>
      <w:r>
        <w:rPr>
          <w:color w:val="000000"/>
        </w:rPr>
        <w:t xml:space="preserve"> of the institution’s activities and functions, or the seriousness of the charges warrants such action, the dean of Academic and Student Affairs may issue an interim suspension. This may apply to a portion of the university or the entire campus. </w:t>
      </w:r>
    </w:p>
    <w:p w14:paraId="000003A5" w14:textId="77777777" w:rsidR="00602977" w:rsidRDefault="00905E2C">
      <w:pPr>
        <w:keepNext/>
        <w:keepLines w:val="0"/>
        <w:numPr>
          <w:ilvl w:val="0"/>
          <w:numId w:val="22"/>
        </w:numPr>
        <w:pBdr>
          <w:top w:val="nil"/>
          <w:left w:val="nil"/>
          <w:bottom w:val="nil"/>
          <w:right w:val="nil"/>
          <w:between w:val="nil"/>
        </w:pBdr>
        <w:ind w:left="720"/>
      </w:pPr>
      <w:r>
        <w:rPr>
          <w:i/>
          <w:color w:val="000000"/>
        </w:rPr>
        <w:t>Alternate Academic Scheduling</w:t>
      </w:r>
      <w:r>
        <w:rPr>
          <w:color w:val="000000"/>
        </w:rPr>
        <w:t xml:space="preserve">: A student’s academic schedule may be altered/limited. Limitations include: restricting parties from attending class/classes; reassigning parties to a different class section; allowing parties to attend their scheduled class but with restrictions; allowing students to attend classes but requiring parties to sign in and out; restricting parties from certain areas of campus; restricting parties from campus but allowing parties to fulfill class requirements via </w:t>
      </w:r>
      <w:r>
        <w:t>online modalities</w:t>
      </w:r>
      <w:r>
        <w:rPr>
          <w:color w:val="000000"/>
        </w:rPr>
        <w:t xml:space="preserve">; and restricting parties from attending graduation or other ceremonies, and so on. </w:t>
      </w:r>
    </w:p>
    <w:p w14:paraId="000003A6" w14:textId="77777777" w:rsidR="00602977" w:rsidRDefault="00905E2C">
      <w:pPr>
        <w:keepNext/>
        <w:keepLines w:val="0"/>
        <w:numPr>
          <w:ilvl w:val="0"/>
          <w:numId w:val="22"/>
        </w:numPr>
        <w:pBdr>
          <w:top w:val="nil"/>
          <w:left w:val="nil"/>
          <w:bottom w:val="nil"/>
          <w:right w:val="nil"/>
          <w:between w:val="nil"/>
        </w:pBdr>
        <w:ind w:left="720"/>
      </w:pPr>
      <w:r>
        <w:rPr>
          <w:i/>
          <w:color w:val="000000"/>
        </w:rPr>
        <w:t>Campus Restrictions</w:t>
      </w:r>
      <w:r>
        <w:rPr>
          <w:color w:val="000000"/>
        </w:rPr>
        <w:t xml:space="preserve">: Students may be restricted from: certain areas/buildings/facilities/departments/offices on campus, participating in events/activities/sponsored events, parking and/or driving on campus or in certain areas, or from utilizing certain services. </w:t>
      </w:r>
    </w:p>
    <w:p w14:paraId="000003A7" w14:textId="77777777" w:rsidR="00602977" w:rsidRDefault="00905E2C">
      <w:pPr>
        <w:keepNext/>
        <w:keepLines w:val="0"/>
        <w:numPr>
          <w:ilvl w:val="0"/>
          <w:numId w:val="22"/>
        </w:numPr>
        <w:pBdr>
          <w:top w:val="nil"/>
          <w:left w:val="nil"/>
          <w:bottom w:val="nil"/>
          <w:right w:val="nil"/>
          <w:between w:val="nil"/>
        </w:pBdr>
        <w:ind w:left="720"/>
      </w:pPr>
      <w:r>
        <w:rPr>
          <w:i/>
          <w:color w:val="000000"/>
        </w:rPr>
        <w:t>Technological Restrictions</w:t>
      </w:r>
      <w:r>
        <w:rPr>
          <w:color w:val="000000"/>
        </w:rPr>
        <w:t xml:space="preserve">: Students may be restricted from accessing campus internet or SINC sites, and/or another party’s university email accounts. </w:t>
      </w:r>
    </w:p>
    <w:p w14:paraId="000003A8" w14:textId="77777777" w:rsidR="00602977" w:rsidRDefault="00905E2C">
      <w:pPr>
        <w:keepNext/>
        <w:keepLines w:val="0"/>
        <w:numPr>
          <w:ilvl w:val="0"/>
          <w:numId w:val="22"/>
        </w:numPr>
        <w:pBdr>
          <w:top w:val="nil"/>
          <w:left w:val="nil"/>
          <w:bottom w:val="nil"/>
          <w:right w:val="nil"/>
          <w:between w:val="nil"/>
        </w:pBdr>
        <w:ind w:left="720"/>
      </w:pPr>
      <w:r>
        <w:rPr>
          <w:i/>
          <w:color w:val="000000"/>
        </w:rPr>
        <w:t>Housing Restrictions</w:t>
      </w:r>
      <w:r>
        <w:rPr>
          <w:color w:val="000000"/>
        </w:rPr>
        <w:t xml:space="preserve">: Students may be restricted from certain buildings/quads/areas on campus, relocating parties to different room assignments; or have their guest privileges restricted. </w:t>
      </w:r>
    </w:p>
    <w:p w14:paraId="000003A9" w14:textId="77777777" w:rsidR="00602977" w:rsidRDefault="00905E2C">
      <w:pPr>
        <w:keepNext/>
        <w:keepLines w:val="0"/>
        <w:numPr>
          <w:ilvl w:val="0"/>
          <w:numId w:val="22"/>
        </w:numPr>
        <w:pBdr>
          <w:top w:val="nil"/>
          <w:left w:val="nil"/>
          <w:bottom w:val="nil"/>
          <w:right w:val="nil"/>
          <w:between w:val="nil"/>
        </w:pBdr>
        <w:ind w:left="720"/>
      </w:pPr>
      <w:r>
        <w:rPr>
          <w:i/>
          <w:color w:val="000000"/>
        </w:rPr>
        <w:t>Employment Restrictions</w:t>
      </w:r>
      <w:r>
        <w:rPr>
          <w:color w:val="000000"/>
        </w:rPr>
        <w:t xml:space="preserve">: Students’ employment may be restricted, including, but not </w:t>
      </w:r>
      <w:r>
        <w:rPr>
          <w:color w:val="000000"/>
        </w:rPr>
        <w:lastRenderedPageBreak/>
        <w:t>limited to, the dates/times/locations/hours permitted to work.</w:t>
      </w:r>
      <w:r>
        <w:rPr>
          <w:color w:val="000000"/>
        </w:rPr>
        <w:br/>
      </w:r>
      <w:r>
        <w:rPr>
          <w:color w:val="000000"/>
        </w:rPr>
        <w:br/>
        <w:t>Both the complainant and the respondent may request a prompt review, reasonable under the circumstances, of the need for and terms of any interim measure (listed above), including potential modifications, and shall be allowed to present evidence in support of their request.</w:t>
      </w:r>
    </w:p>
    <w:p w14:paraId="000003AA" w14:textId="77777777" w:rsidR="00602977" w:rsidRDefault="00602977">
      <w:pPr>
        <w:keepNext/>
        <w:keepLines w:val="0"/>
        <w:pBdr>
          <w:top w:val="nil"/>
          <w:left w:val="nil"/>
          <w:bottom w:val="nil"/>
          <w:right w:val="nil"/>
          <w:between w:val="nil"/>
        </w:pBdr>
        <w:ind w:left="720"/>
        <w:rPr>
          <w:color w:val="000000"/>
        </w:rPr>
      </w:pPr>
    </w:p>
    <w:p w14:paraId="000003AB" w14:textId="77777777" w:rsidR="00602977" w:rsidRDefault="00905E2C">
      <w:pPr>
        <w:keepNext/>
        <w:keepLines w:val="0"/>
        <w:numPr>
          <w:ilvl w:val="0"/>
          <w:numId w:val="12"/>
        </w:numPr>
        <w:pBdr>
          <w:top w:val="nil"/>
          <w:left w:val="nil"/>
          <w:bottom w:val="nil"/>
          <w:right w:val="nil"/>
          <w:between w:val="nil"/>
        </w:pBdr>
        <w:ind w:left="360"/>
      </w:pPr>
      <w:r>
        <w:rPr>
          <w:b/>
          <w:color w:val="000000"/>
        </w:rPr>
        <w:t>Prehearing Procedure</w:t>
      </w:r>
      <w:r>
        <w:rPr>
          <w:color w:val="000000"/>
        </w:rPr>
        <w:br/>
        <w:t xml:space="preserve">A university official will inform the complainant(s) and respondent(s) of the scheduled hearing. </w:t>
      </w:r>
    </w:p>
    <w:p w14:paraId="000003AC" w14:textId="77777777" w:rsidR="00602977" w:rsidRDefault="00905E2C">
      <w:pPr>
        <w:keepNext/>
        <w:keepLines w:val="0"/>
        <w:numPr>
          <w:ilvl w:val="1"/>
          <w:numId w:val="12"/>
        </w:numPr>
        <w:pBdr>
          <w:top w:val="nil"/>
          <w:left w:val="nil"/>
          <w:bottom w:val="nil"/>
          <w:right w:val="nil"/>
          <w:between w:val="nil"/>
        </w:pBdr>
        <w:ind w:left="720"/>
      </w:pPr>
      <w:r>
        <w:rPr>
          <w:i/>
          <w:color w:val="000000"/>
        </w:rPr>
        <w:t>Complainant Navigator and Respondent Navigator</w:t>
      </w:r>
      <w:r>
        <w:rPr>
          <w:color w:val="000000"/>
        </w:rPr>
        <w:t xml:space="preserve">: The complainant(s) and respondent(s) will each be assigned a navigator by the university. The role of the navigator(s) is to assist the parties throughout the process. Navigator(s) may be present at any meeting(s) or hearing with their assigned parties but may not engage in any verbal presentation or questioning at the Review Panel. </w:t>
      </w:r>
    </w:p>
    <w:p w14:paraId="000003AD" w14:textId="77777777" w:rsidR="00602977" w:rsidRDefault="00905E2C">
      <w:pPr>
        <w:keepNext/>
        <w:keepLines w:val="0"/>
        <w:numPr>
          <w:ilvl w:val="0"/>
          <w:numId w:val="24"/>
        </w:numPr>
        <w:pBdr>
          <w:top w:val="nil"/>
          <w:left w:val="nil"/>
          <w:bottom w:val="nil"/>
          <w:right w:val="nil"/>
          <w:between w:val="nil"/>
        </w:pBdr>
        <w:ind w:left="720"/>
      </w:pPr>
      <w:r>
        <w:rPr>
          <w:i/>
          <w:color w:val="000000"/>
        </w:rPr>
        <w:t>Advisor</w:t>
      </w:r>
      <w:r>
        <w:rPr>
          <w:color w:val="000000"/>
        </w:rPr>
        <w:t>: In addition to a navigator, the parties may each select an advisor of their choice. However, the parties may each have only one person at the Review Panel. Advisors for either party may advise or assist but may not engage in any verbal presentation or questioning at the Review Panel. Attorneys may serve as advisors to the parties, subject to the same limitations and conditions as delineated above.</w:t>
      </w:r>
    </w:p>
    <w:p w14:paraId="000003AE" w14:textId="77777777" w:rsidR="00602977" w:rsidRDefault="00905E2C">
      <w:pPr>
        <w:keepNext/>
        <w:keepLines w:val="0"/>
        <w:numPr>
          <w:ilvl w:val="0"/>
          <w:numId w:val="24"/>
        </w:numPr>
        <w:pBdr>
          <w:top w:val="nil"/>
          <w:left w:val="nil"/>
          <w:bottom w:val="nil"/>
          <w:right w:val="nil"/>
          <w:between w:val="nil"/>
        </w:pBdr>
        <w:ind w:left="720"/>
      </w:pPr>
      <w:r>
        <w:rPr>
          <w:i/>
          <w:color w:val="000000"/>
        </w:rPr>
        <w:t>Investigation</w:t>
      </w:r>
      <w:r>
        <w:rPr>
          <w:color w:val="000000"/>
        </w:rPr>
        <w:t>: Investigations will be conducted by a university investigator in accordance with the time frame set forth in the policy. The investigator is a neutral, fact-finding, impartial individual who is trained annually in investigating sexual misconduct complaints. The investigation will include interviews with the parties and witnesses. Both parties will have the opportunity to offer information in support or defense of allegation(s). Students are expected to cooperate with the investigation; however, failure to respond to a request for timely meetings will not halt the investigation. (1) Upon completion of the investigation, the investigator will prepare a report that the complainant(s) and respondent(s) will be permitted to review prior to the hearing. (2) In circumstances involving the investigation of complaints where the complainant does not choose to proceed, the university official reserves the right to continue its investigation, regardless of the complainant</w:t>
      </w:r>
      <w:r>
        <w:t>’s</w:t>
      </w:r>
      <w:r>
        <w:rPr>
          <w:color w:val="000000"/>
        </w:rPr>
        <w:t xml:space="preserve"> cooperation or involvement. </w:t>
      </w:r>
    </w:p>
    <w:p w14:paraId="000003AF" w14:textId="77777777" w:rsidR="00602977" w:rsidRDefault="00905E2C">
      <w:pPr>
        <w:keepNext/>
        <w:keepLines w:val="0"/>
        <w:numPr>
          <w:ilvl w:val="0"/>
          <w:numId w:val="24"/>
        </w:numPr>
        <w:pBdr>
          <w:top w:val="nil"/>
          <w:left w:val="nil"/>
          <w:bottom w:val="nil"/>
          <w:right w:val="nil"/>
          <w:between w:val="nil"/>
        </w:pBdr>
        <w:ind w:left="720"/>
      </w:pPr>
      <w:r>
        <w:rPr>
          <w:i/>
          <w:color w:val="000000"/>
        </w:rPr>
        <w:t>College’s Decision to Proceed</w:t>
      </w:r>
      <w:r>
        <w:rPr>
          <w:color w:val="000000"/>
        </w:rPr>
        <w:t xml:space="preserve">: Upon completion of the investigation, the Title IX </w:t>
      </w:r>
      <w:r>
        <w:t>coordinator</w:t>
      </w:r>
      <w:r>
        <w:rPr>
          <w:color w:val="000000"/>
        </w:rPr>
        <w:t xml:space="preserve"> and the Department of Academic and Student Affairs shall determine whether there is sufficient evidence to warrant further action. If such evidence exists, the following will occur: </w:t>
      </w:r>
    </w:p>
    <w:p w14:paraId="000003B0" w14:textId="77777777" w:rsidR="00602977" w:rsidRDefault="00905E2C">
      <w:pPr>
        <w:keepNext/>
        <w:keepLines w:val="0"/>
        <w:numPr>
          <w:ilvl w:val="1"/>
          <w:numId w:val="24"/>
        </w:numPr>
        <w:pBdr>
          <w:top w:val="nil"/>
          <w:left w:val="nil"/>
          <w:bottom w:val="nil"/>
          <w:right w:val="nil"/>
          <w:between w:val="nil"/>
        </w:pBdr>
        <w:ind w:left="720"/>
      </w:pPr>
      <w:r>
        <w:rPr>
          <w:i/>
          <w:color w:val="000000"/>
        </w:rPr>
        <w:t>Directive to Appear and Notice of Charges</w:t>
      </w:r>
      <w:r>
        <w:rPr>
          <w:color w:val="000000"/>
        </w:rPr>
        <w:t>: The student charged with an alleged violation of the sexual misconduct policy will be provided written notice indicating the date, time, location, and description of the alleged incident giving rise to the charges and directed to attend a Review Panel on the date cited in the notice. The Review Panel shall be scheduled for no less than ten (10) days from the date of the notice.</w:t>
      </w:r>
    </w:p>
    <w:p w14:paraId="000003B1" w14:textId="77777777" w:rsidR="00602977" w:rsidRDefault="00905E2C">
      <w:pPr>
        <w:keepNext/>
        <w:keepLines w:val="0"/>
        <w:numPr>
          <w:ilvl w:val="1"/>
          <w:numId w:val="24"/>
        </w:numPr>
        <w:pBdr>
          <w:top w:val="nil"/>
          <w:left w:val="nil"/>
          <w:bottom w:val="nil"/>
          <w:right w:val="nil"/>
          <w:between w:val="nil"/>
        </w:pBdr>
        <w:ind w:left="720"/>
      </w:pPr>
      <w:r>
        <w:rPr>
          <w:i/>
          <w:color w:val="000000"/>
        </w:rPr>
        <w:t>Hearing Waiver</w:t>
      </w:r>
      <w:r>
        <w:rPr>
          <w:color w:val="000000"/>
        </w:rPr>
        <w:t>: Respondent may choose to accept responsibility for and not contest the charges against him/her. If this election is made, the student will sign a waiver of their right to a hearing and must accept the sanction(s) identified in the waiver. A student’s decision to waive their hearing and accept the sanction(s) is final and not appealable by the respondent.</w:t>
      </w:r>
    </w:p>
    <w:p w14:paraId="000003B2" w14:textId="77777777" w:rsidR="00602977" w:rsidRDefault="00905E2C">
      <w:pPr>
        <w:keepNext/>
        <w:keepLines w:val="0"/>
        <w:numPr>
          <w:ilvl w:val="1"/>
          <w:numId w:val="24"/>
        </w:numPr>
        <w:pBdr>
          <w:top w:val="nil"/>
          <w:left w:val="nil"/>
          <w:bottom w:val="nil"/>
          <w:right w:val="nil"/>
          <w:between w:val="nil"/>
        </w:pBdr>
        <w:ind w:left="720"/>
      </w:pPr>
      <w:r>
        <w:rPr>
          <w:i/>
          <w:color w:val="000000"/>
        </w:rPr>
        <w:t>Information in Support/Defense of Allegations</w:t>
      </w:r>
      <w:r>
        <w:rPr>
          <w:color w:val="000000"/>
        </w:rPr>
        <w:t xml:space="preserve">: Information in support/defense of </w:t>
      </w:r>
      <w:r>
        <w:rPr>
          <w:color w:val="000000"/>
        </w:rPr>
        <w:lastRenderedPageBreak/>
        <w:t xml:space="preserve">allegations to be presented by the complainant(s) and respondent(s) during any hearing must be provided to the Department of Student Affairs five (5) days in advance of the scheduled hearing. The university official presiding at the Review Panel may exclude information in support/defense of allegation(s) that has not been provided as required above, or adjourn the hearing. The university official will make the final decision relating to the admissibility of all information in support/defense of allegations. Written statements in support/defense of the allegations may be considered. Firsthand oral testimony will be given greater weight than hearsay testimony. </w:t>
      </w:r>
    </w:p>
    <w:p w14:paraId="000003B3" w14:textId="77777777" w:rsidR="00602977" w:rsidRDefault="00905E2C">
      <w:pPr>
        <w:keepNext/>
        <w:keepLines w:val="0"/>
        <w:numPr>
          <w:ilvl w:val="1"/>
          <w:numId w:val="24"/>
        </w:numPr>
        <w:pBdr>
          <w:top w:val="nil"/>
          <w:left w:val="nil"/>
          <w:bottom w:val="nil"/>
          <w:right w:val="nil"/>
          <w:between w:val="nil"/>
        </w:pBdr>
        <w:ind w:left="720"/>
      </w:pPr>
      <w:r>
        <w:rPr>
          <w:i/>
          <w:color w:val="000000"/>
        </w:rPr>
        <w:t>Information to Be Presented at the Hearing</w:t>
      </w:r>
      <w:r>
        <w:rPr>
          <w:color w:val="000000"/>
        </w:rPr>
        <w:t xml:space="preserve">: All written information that will be presented at the hearing will be made available to the parties 48 hours prior to the hearing. </w:t>
      </w:r>
    </w:p>
    <w:p w14:paraId="000003B4" w14:textId="77777777" w:rsidR="00602977" w:rsidRDefault="00602977">
      <w:pPr>
        <w:keepNext/>
        <w:keepLines w:val="0"/>
        <w:pBdr>
          <w:top w:val="nil"/>
          <w:left w:val="nil"/>
          <w:bottom w:val="nil"/>
          <w:right w:val="nil"/>
          <w:between w:val="nil"/>
        </w:pBdr>
        <w:ind w:left="720"/>
        <w:rPr>
          <w:color w:val="000000"/>
        </w:rPr>
      </w:pPr>
    </w:p>
    <w:p w14:paraId="000003B5" w14:textId="77777777" w:rsidR="00602977" w:rsidRDefault="00905E2C">
      <w:pPr>
        <w:keepNext/>
        <w:keepLines w:val="0"/>
        <w:numPr>
          <w:ilvl w:val="0"/>
          <w:numId w:val="12"/>
        </w:numPr>
        <w:pBdr>
          <w:top w:val="nil"/>
          <w:left w:val="nil"/>
          <w:bottom w:val="nil"/>
          <w:right w:val="nil"/>
          <w:between w:val="nil"/>
        </w:pBdr>
        <w:ind w:left="360"/>
        <w:rPr>
          <w:b/>
          <w:color w:val="000000"/>
        </w:rPr>
      </w:pPr>
      <w:r>
        <w:rPr>
          <w:b/>
          <w:color w:val="000000"/>
        </w:rPr>
        <w:t>Mediation (Dispute, Conflict Resolution)</w:t>
      </w:r>
    </w:p>
    <w:p w14:paraId="000003B6" w14:textId="77777777" w:rsidR="00602977" w:rsidRDefault="00905E2C">
      <w:pPr>
        <w:keepNext/>
        <w:keepLines w:val="0"/>
        <w:pBdr>
          <w:top w:val="nil"/>
          <w:left w:val="nil"/>
          <w:bottom w:val="nil"/>
          <w:right w:val="nil"/>
          <w:between w:val="nil"/>
        </w:pBdr>
        <w:ind w:left="360"/>
        <w:rPr>
          <w:color w:val="000000"/>
        </w:rPr>
      </w:pPr>
      <w:r>
        <w:rPr>
          <w:color w:val="000000"/>
        </w:rPr>
        <w:t>Mediation is not available for allegations of sexual misconduct.</w:t>
      </w:r>
    </w:p>
    <w:p w14:paraId="000003B7" w14:textId="77777777" w:rsidR="00602977" w:rsidRDefault="00602977">
      <w:pPr>
        <w:ind w:left="360"/>
      </w:pPr>
    </w:p>
    <w:p w14:paraId="000003B8" w14:textId="77777777" w:rsidR="00602977" w:rsidRDefault="00905E2C">
      <w:pPr>
        <w:keepNext/>
        <w:keepLines w:val="0"/>
        <w:numPr>
          <w:ilvl w:val="0"/>
          <w:numId w:val="12"/>
        </w:numPr>
        <w:pBdr>
          <w:top w:val="nil"/>
          <w:left w:val="nil"/>
          <w:bottom w:val="nil"/>
          <w:right w:val="nil"/>
          <w:between w:val="nil"/>
        </w:pBdr>
        <w:ind w:left="360"/>
        <w:rPr>
          <w:b/>
          <w:color w:val="000000"/>
        </w:rPr>
      </w:pPr>
      <w:r>
        <w:rPr>
          <w:b/>
          <w:color w:val="000000"/>
        </w:rPr>
        <w:t>Review Panel Members</w:t>
      </w:r>
    </w:p>
    <w:p w14:paraId="000003B9" w14:textId="77777777" w:rsidR="00602977" w:rsidRDefault="00905E2C">
      <w:pPr>
        <w:keepNext/>
        <w:keepLines w:val="0"/>
        <w:numPr>
          <w:ilvl w:val="1"/>
          <w:numId w:val="12"/>
        </w:numPr>
        <w:pBdr>
          <w:top w:val="nil"/>
          <w:left w:val="nil"/>
          <w:bottom w:val="nil"/>
          <w:right w:val="nil"/>
          <w:between w:val="nil"/>
        </w:pBdr>
        <w:ind w:left="720"/>
      </w:pPr>
      <w:r>
        <w:rPr>
          <w:i/>
          <w:color w:val="000000"/>
        </w:rPr>
        <w:t>Attendance at the Review Panel</w:t>
      </w:r>
      <w:r>
        <w:rPr>
          <w:color w:val="000000"/>
        </w:rPr>
        <w:t>: Those in attendance at the Review Panel may include the complainant(s), respondent(s), their navigator or advisor, witnesses (while giving testimony), the presiding university official, and Review Panel members. The presiding university official shall determine whether additional persons may be present. Hearings shall be closed to members of the campus community and to the public.</w:t>
      </w:r>
    </w:p>
    <w:p w14:paraId="000003BA" w14:textId="77777777" w:rsidR="00602977" w:rsidRDefault="00905E2C">
      <w:pPr>
        <w:keepNext/>
        <w:keepLines w:val="0"/>
        <w:numPr>
          <w:ilvl w:val="1"/>
          <w:numId w:val="12"/>
        </w:numPr>
        <w:pBdr>
          <w:top w:val="nil"/>
          <w:left w:val="nil"/>
          <w:bottom w:val="nil"/>
          <w:right w:val="nil"/>
          <w:between w:val="nil"/>
        </w:pBdr>
        <w:ind w:left="720"/>
      </w:pPr>
      <w:r>
        <w:rPr>
          <w:i/>
          <w:color w:val="000000"/>
        </w:rPr>
        <w:t>Review Panel Composition</w:t>
      </w:r>
      <w:r>
        <w:rPr>
          <w:color w:val="000000"/>
        </w:rPr>
        <w:t>: Review panels are composed of faculty and staff members.</w:t>
      </w:r>
    </w:p>
    <w:p w14:paraId="000003BB" w14:textId="77777777" w:rsidR="00602977" w:rsidRDefault="00905E2C">
      <w:pPr>
        <w:keepNext/>
        <w:keepLines w:val="0"/>
        <w:numPr>
          <w:ilvl w:val="1"/>
          <w:numId w:val="12"/>
        </w:numPr>
        <w:pBdr>
          <w:top w:val="nil"/>
          <w:left w:val="nil"/>
          <w:bottom w:val="nil"/>
          <w:right w:val="nil"/>
          <w:between w:val="nil"/>
        </w:pBdr>
        <w:ind w:left="720"/>
      </w:pPr>
      <w:r>
        <w:rPr>
          <w:i/>
          <w:color w:val="000000"/>
        </w:rPr>
        <w:t>Training</w:t>
      </w:r>
      <w:r>
        <w:rPr>
          <w:color w:val="000000"/>
        </w:rPr>
        <w:t>: All members of the Review Panel, upon receiving notice of appointment, shall be given necessary information about their responsibilities and the means by which they may fulfill them. Review Panel members will receive training and be knowledgeable about sexual violence and confidentiality requirements.</w:t>
      </w:r>
    </w:p>
    <w:p w14:paraId="000003BC" w14:textId="77777777" w:rsidR="00602977" w:rsidRDefault="00602977">
      <w:pPr>
        <w:keepNext/>
        <w:keepLines w:val="0"/>
        <w:pBdr>
          <w:top w:val="nil"/>
          <w:left w:val="nil"/>
          <w:bottom w:val="nil"/>
          <w:right w:val="nil"/>
          <w:between w:val="nil"/>
        </w:pBdr>
        <w:ind w:left="1440"/>
        <w:rPr>
          <w:color w:val="000000"/>
        </w:rPr>
      </w:pPr>
    </w:p>
    <w:p w14:paraId="000003BD" w14:textId="77777777" w:rsidR="00602977" w:rsidRDefault="00905E2C">
      <w:pPr>
        <w:keepNext/>
        <w:keepLines w:val="0"/>
        <w:numPr>
          <w:ilvl w:val="0"/>
          <w:numId w:val="12"/>
        </w:numPr>
        <w:pBdr>
          <w:top w:val="nil"/>
          <w:left w:val="nil"/>
          <w:bottom w:val="nil"/>
          <w:right w:val="nil"/>
          <w:between w:val="nil"/>
        </w:pBdr>
        <w:ind w:left="360"/>
        <w:rPr>
          <w:b/>
          <w:color w:val="000000"/>
        </w:rPr>
      </w:pPr>
      <w:r>
        <w:rPr>
          <w:b/>
          <w:color w:val="000000"/>
        </w:rPr>
        <w:t>Review Panel Hearing</w:t>
      </w:r>
    </w:p>
    <w:p w14:paraId="000003BE" w14:textId="77777777" w:rsidR="00602977" w:rsidRDefault="00905E2C">
      <w:pPr>
        <w:keepNext/>
        <w:keepLines w:val="0"/>
        <w:numPr>
          <w:ilvl w:val="1"/>
          <w:numId w:val="12"/>
        </w:numPr>
        <w:pBdr>
          <w:top w:val="nil"/>
          <w:left w:val="nil"/>
          <w:bottom w:val="nil"/>
          <w:right w:val="nil"/>
          <w:between w:val="nil"/>
        </w:pBdr>
        <w:ind w:left="720"/>
      </w:pPr>
      <w:r>
        <w:rPr>
          <w:i/>
          <w:color w:val="000000"/>
        </w:rPr>
        <w:t>Admittance of Prior Sexual/Mental Health History / Disciplinary History</w:t>
      </w:r>
      <w:r>
        <w:rPr>
          <w:color w:val="000000"/>
        </w:rPr>
        <w:t>: Prior sexual history with anyone other than the parties will not be permitted. Past mental health history will not be permitted. The prior disciplinary history of the respondent(s), if any, shall not be considered until a finding of responsibility has been made and such record will be relevant only to a determination of the appropriate sanction(s).</w:t>
      </w:r>
    </w:p>
    <w:p w14:paraId="000003BF" w14:textId="77777777" w:rsidR="00602977" w:rsidRDefault="00905E2C">
      <w:pPr>
        <w:keepNext/>
        <w:keepLines w:val="0"/>
        <w:numPr>
          <w:ilvl w:val="1"/>
          <w:numId w:val="12"/>
        </w:numPr>
        <w:pBdr>
          <w:top w:val="nil"/>
          <w:left w:val="nil"/>
          <w:bottom w:val="nil"/>
          <w:right w:val="nil"/>
          <w:between w:val="nil"/>
        </w:pBdr>
        <w:ind w:left="720"/>
      </w:pPr>
      <w:r>
        <w:rPr>
          <w:i/>
          <w:color w:val="000000"/>
        </w:rPr>
        <w:t>Questioning</w:t>
      </w:r>
      <w:r>
        <w:rPr>
          <w:color w:val="000000"/>
        </w:rPr>
        <w:t>: Parties are prohibited from directly cross-examining each other. All questions must be written and directed to the hearing officer. All questions must be directly relevant to the incident and policies allegedly violated. The hearing officer will ensure that improper questions are dismissed as such. The university may provide options for testimony without direct contact, including, but not limited to, a room partition, separate hearing rooms, video conferencing, or phone conferencing. Each party has the right to ask questions regarding the investigation summary and/or report; parties may also question any witness present.</w:t>
      </w:r>
    </w:p>
    <w:p w14:paraId="000003C0" w14:textId="77777777" w:rsidR="00602977" w:rsidRDefault="00905E2C">
      <w:pPr>
        <w:keepNext/>
        <w:keepLines w:val="0"/>
        <w:numPr>
          <w:ilvl w:val="1"/>
          <w:numId w:val="43"/>
        </w:numPr>
        <w:pBdr>
          <w:top w:val="nil"/>
          <w:left w:val="nil"/>
          <w:bottom w:val="nil"/>
          <w:right w:val="nil"/>
          <w:between w:val="nil"/>
        </w:pBdr>
        <w:ind w:left="720"/>
      </w:pPr>
      <w:r>
        <w:rPr>
          <w:i/>
          <w:color w:val="000000"/>
        </w:rPr>
        <w:t>Opening</w:t>
      </w:r>
      <w:r>
        <w:rPr>
          <w:color w:val="000000"/>
        </w:rPr>
        <w:t>: The presiding university official states the charges and identifies the individuals present.</w:t>
      </w:r>
    </w:p>
    <w:p w14:paraId="000003C1" w14:textId="77777777" w:rsidR="00602977" w:rsidRDefault="00905E2C">
      <w:pPr>
        <w:keepNext/>
        <w:keepLines w:val="0"/>
        <w:numPr>
          <w:ilvl w:val="1"/>
          <w:numId w:val="43"/>
        </w:numPr>
        <w:pBdr>
          <w:top w:val="nil"/>
          <w:left w:val="nil"/>
          <w:bottom w:val="nil"/>
          <w:right w:val="nil"/>
          <w:between w:val="nil"/>
        </w:pBdr>
        <w:ind w:left="720"/>
      </w:pPr>
      <w:r>
        <w:rPr>
          <w:i/>
          <w:color w:val="000000"/>
        </w:rPr>
        <w:t>Challenge</w:t>
      </w:r>
      <w:r>
        <w:rPr>
          <w:color w:val="000000"/>
        </w:rPr>
        <w:t>: Any party may request and cite cause for the removal of any member of the Review Panel. The hearing officer will determine whether the cited cause warrants removal.</w:t>
      </w:r>
    </w:p>
    <w:p w14:paraId="000003C2" w14:textId="77777777" w:rsidR="00602977" w:rsidRDefault="00905E2C">
      <w:pPr>
        <w:keepNext/>
        <w:keepLines w:val="0"/>
        <w:numPr>
          <w:ilvl w:val="1"/>
          <w:numId w:val="43"/>
        </w:numPr>
        <w:pBdr>
          <w:top w:val="nil"/>
          <w:left w:val="nil"/>
          <w:bottom w:val="nil"/>
          <w:right w:val="nil"/>
          <w:between w:val="nil"/>
        </w:pBdr>
        <w:ind w:left="720"/>
      </w:pPr>
      <w:r>
        <w:rPr>
          <w:i/>
          <w:color w:val="000000"/>
        </w:rPr>
        <w:t>Plea</w:t>
      </w:r>
      <w:r>
        <w:rPr>
          <w:color w:val="000000"/>
        </w:rPr>
        <w:t xml:space="preserve">: The respondent(s) will be asked to state a plea (i.e., responsible or not responsible) </w:t>
      </w:r>
      <w:r>
        <w:rPr>
          <w:color w:val="000000"/>
        </w:rPr>
        <w:lastRenderedPageBreak/>
        <w:t>to each of the alleged violations.</w:t>
      </w:r>
    </w:p>
    <w:p w14:paraId="000003C3" w14:textId="77777777" w:rsidR="00602977" w:rsidRDefault="00905E2C">
      <w:pPr>
        <w:keepNext/>
        <w:keepLines w:val="0"/>
        <w:numPr>
          <w:ilvl w:val="1"/>
          <w:numId w:val="43"/>
        </w:numPr>
        <w:pBdr>
          <w:top w:val="nil"/>
          <w:left w:val="nil"/>
          <w:bottom w:val="nil"/>
          <w:right w:val="nil"/>
          <w:between w:val="nil"/>
        </w:pBdr>
        <w:ind w:left="720"/>
      </w:pPr>
      <w:r>
        <w:rPr>
          <w:i/>
          <w:color w:val="000000"/>
        </w:rPr>
        <w:t>Investigation Summary/Report</w:t>
      </w:r>
      <w:r>
        <w:rPr>
          <w:color w:val="000000"/>
        </w:rPr>
        <w:t>: The university’s designated investigator will commence the process by reading and/or summarizing the investigation report and providing the facts of the case.</w:t>
      </w:r>
    </w:p>
    <w:p w14:paraId="000003C4" w14:textId="77777777" w:rsidR="00602977" w:rsidRDefault="00905E2C">
      <w:pPr>
        <w:keepNext/>
        <w:keepLines w:val="0"/>
        <w:numPr>
          <w:ilvl w:val="1"/>
          <w:numId w:val="43"/>
        </w:numPr>
        <w:pBdr>
          <w:top w:val="nil"/>
          <w:left w:val="nil"/>
          <w:bottom w:val="nil"/>
          <w:right w:val="nil"/>
          <w:between w:val="nil"/>
        </w:pBdr>
        <w:ind w:left="720"/>
      </w:pPr>
      <w:r>
        <w:rPr>
          <w:i/>
          <w:color w:val="000000"/>
        </w:rPr>
        <w:t>Complainant Presentation</w:t>
      </w:r>
      <w:r>
        <w:rPr>
          <w:color w:val="000000"/>
        </w:rPr>
        <w:t xml:space="preserve">: The complainant’s presentation should begin with an opening statement describing the alleged conduct. The complainant(s) may opt out of presenting an opening statement, in light of the investigator presenting a summary of the facts. The presentations should also include all information in support of the allegations. The respondent(s), then the Review Panel members, may question the complainant(s) regarding the opening statement and information in support of allegation(s). </w:t>
      </w:r>
    </w:p>
    <w:p w14:paraId="000003C5" w14:textId="77777777" w:rsidR="00602977" w:rsidRDefault="00905E2C">
      <w:pPr>
        <w:keepNext/>
        <w:keepLines w:val="0"/>
        <w:numPr>
          <w:ilvl w:val="1"/>
          <w:numId w:val="43"/>
        </w:numPr>
        <w:pBdr>
          <w:top w:val="nil"/>
          <w:left w:val="nil"/>
          <w:bottom w:val="nil"/>
          <w:right w:val="nil"/>
          <w:between w:val="nil"/>
        </w:pBdr>
        <w:ind w:left="720"/>
      </w:pPr>
      <w:r>
        <w:rPr>
          <w:i/>
          <w:color w:val="000000"/>
        </w:rPr>
        <w:t>Respondent Presentation</w:t>
      </w:r>
      <w:r>
        <w:rPr>
          <w:color w:val="000000"/>
        </w:rPr>
        <w:t xml:space="preserve">: The respondent’s presentation should begin with an opening statement, describing the alleged conduct. The presentation should also include all information in defense of the allegations. The complainant(s), then the Review Panel members, may question the respondent regarding the opening statement and information in defense of the allegation(s). The respondent may opt out of presenting an opening statement, in light of the investigator presenting a summary of the facts. </w:t>
      </w:r>
    </w:p>
    <w:p w14:paraId="000003C6" w14:textId="77777777" w:rsidR="00602977" w:rsidRDefault="00905E2C">
      <w:pPr>
        <w:keepNext/>
        <w:keepLines w:val="0"/>
        <w:numPr>
          <w:ilvl w:val="1"/>
          <w:numId w:val="43"/>
        </w:numPr>
        <w:pBdr>
          <w:top w:val="nil"/>
          <w:left w:val="nil"/>
          <w:bottom w:val="nil"/>
          <w:right w:val="nil"/>
          <w:between w:val="nil"/>
        </w:pBdr>
        <w:ind w:left="720"/>
      </w:pPr>
      <w:r>
        <w:rPr>
          <w:i/>
          <w:color w:val="000000"/>
        </w:rPr>
        <w:t>Witnesses</w:t>
      </w:r>
      <w:r>
        <w:rPr>
          <w:color w:val="000000"/>
        </w:rPr>
        <w:t>: The hearing officer will introduce the witnesses and ask for their statements. The complainant, then the respondent, followed by the Review Panel members, may question the witnesses. The parties may only submit written statements from character witnesses. Oral statements from character witnesses will not be permitted.</w:t>
      </w:r>
    </w:p>
    <w:p w14:paraId="000003C7" w14:textId="77777777" w:rsidR="00602977" w:rsidRDefault="00905E2C">
      <w:pPr>
        <w:keepNext/>
        <w:keepLines w:val="0"/>
        <w:numPr>
          <w:ilvl w:val="1"/>
          <w:numId w:val="43"/>
        </w:numPr>
        <w:pBdr>
          <w:top w:val="nil"/>
          <w:left w:val="nil"/>
          <w:bottom w:val="nil"/>
          <w:right w:val="nil"/>
          <w:between w:val="nil"/>
        </w:pBdr>
        <w:ind w:left="720"/>
      </w:pPr>
      <w:r>
        <w:rPr>
          <w:i/>
          <w:color w:val="000000"/>
        </w:rPr>
        <w:t>Closing Statement/Impact Statement</w:t>
      </w:r>
      <w:r>
        <w:rPr>
          <w:color w:val="000000"/>
        </w:rPr>
        <w:t>: After all witnesses have presented statements and all questioning has been completed, closing statements are made first by the respondent(s), then by the complainant(s). Both parties may provide an impact statement on how the incident/allegation has affected their university experience. No questioning is allowed during or after closing statements.</w:t>
      </w:r>
    </w:p>
    <w:p w14:paraId="000003C8" w14:textId="77777777" w:rsidR="00602977" w:rsidRDefault="00905E2C">
      <w:pPr>
        <w:keepNext/>
        <w:keepLines w:val="0"/>
        <w:numPr>
          <w:ilvl w:val="1"/>
          <w:numId w:val="43"/>
        </w:numPr>
        <w:pBdr>
          <w:top w:val="nil"/>
          <w:left w:val="nil"/>
          <w:bottom w:val="nil"/>
          <w:right w:val="nil"/>
          <w:between w:val="nil"/>
        </w:pBdr>
        <w:ind w:left="720"/>
      </w:pPr>
      <w:r>
        <w:rPr>
          <w:i/>
          <w:color w:val="000000"/>
        </w:rPr>
        <w:t>Deliberation</w:t>
      </w:r>
      <w:r>
        <w:rPr>
          <w:color w:val="000000"/>
        </w:rPr>
        <w:t>: Upon conclusion of closing statements, the Review Panel reviews all information in support and defense of the allegation to determine the respondent’s responsibility as to each of the charges.</w:t>
      </w:r>
    </w:p>
    <w:p w14:paraId="000003C9" w14:textId="77777777" w:rsidR="00602977" w:rsidRDefault="00905E2C">
      <w:pPr>
        <w:keepNext/>
        <w:keepLines w:val="0"/>
        <w:numPr>
          <w:ilvl w:val="1"/>
          <w:numId w:val="43"/>
        </w:numPr>
        <w:pBdr>
          <w:top w:val="nil"/>
          <w:left w:val="nil"/>
          <w:bottom w:val="nil"/>
          <w:right w:val="nil"/>
          <w:between w:val="nil"/>
        </w:pBdr>
        <w:ind w:left="720"/>
      </w:pPr>
      <w:r>
        <w:rPr>
          <w:i/>
          <w:color w:val="000000"/>
        </w:rPr>
        <w:t>Decision</w:t>
      </w:r>
      <w:r>
        <w:rPr>
          <w:color w:val="000000"/>
        </w:rPr>
        <w:t xml:space="preserve">: A decision regarding the respondent(s) responsibility as to each of the charges shall be made by a majority vote of the Review Panel members. A decision of responsibility shall be made only if the allegations contained in each charge have been established by a preponderance of the evidence (more likely than not standard). </w:t>
      </w:r>
    </w:p>
    <w:p w14:paraId="000003CA" w14:textId="77777777" w:rsidR="00602977" w:rsidRDefault="00905E2C">
      <w:pPr>
        <w:keepNext/>
        <w:keepLines w:val="0"/>
        <w:numPr>
          <w:ilvl w:val="1"/>
          <w:numId w:val="43"/>
        </w:numPr>
        <w:pBdr>
          <w:top w:val="nil"/>
          <w:left w:val="nil"/>
          <w:bottom w:val="nil"/>
          <w:right w:val="nil"/>
          <w:between w:val="nil"/>
        </w:pBdr>
        <w:ind w:left="720"/>
      </w:pPr>
      <w:r>
        <w:rPr>
          <w:i/>
          <w:color w:val="000000"/>
        </w:rPr>
        <w:t>Recommendation/Determination of Sanction</w:t>
      </w:r>
      <w:r>
        <w:rPr>
          <w:color w:val="000000"/>
        </w:rPr>
        <w:t xml:space="preserve">: The Review Panel shall recommend sanctions to the dean of Student Affairs or designee. Upon receipt of the recommendations and after review of any previous disciplinary record of the respondent, the dean of Student Affairs or designee, in consultation with the Title IX </w:t>
      </w:r>
      <w:r>
        <w:t>coordinator</w:t>
      </w:r>
      <w:r>
        <w:rPr>
          <w:color w:val="000000"/>
        </w:rPr>
        <w:t>, will make a final determination of sanctions.</w:t>
      </w:r>
    </w:p>
    <w:p w14:paraId="000003CB" w14:textId="77777777" w:rsidR="00602977" w:rsidRDefault="00602977">
      <w:pPr>
        <w:keepNext/>
        <w:keepLines w:val="0"/>
        <w:pBdr>
          <w:top w:val="nil"/>
          <w:left w:val="nil"/>
          <w:bottom w:val="nil"/>
          <w:right w:val="nil"/>
          <w:between w:val="nil"/>
        </w:pBdr>
        <w:rPr>
          <w:color w:val="000000"/>
        </w:rPr>
      </w:pPr>
    </w:p>
    <w:p w14:paraId="000003CC" w14:textId="77777777" w:rsidR="00602977" w:rsidRDefault="00905E2C">
      <w:pPr>
        <w:keepNext/>
        <w:keepLines w:val="0"/>
        <w:numPr>
          <w:ilvl w:val="0"/>
          <w:numId w:val="12"/>
        </w:numPr>
        <w:pBdr>
          <w:top w:val="nil"/>
          <w:left w:val="nil"/>
          <w:bottom w:val="nil"/>
          <w:right w:val="nil"/>
          <w:between w:val="nil"/>
        </w:pBdr>
        <w:ind w:left="360"/>
      </w:pPr>
      <w:r>
        <w:rPr>
          <w:b/>
          <w:color w:val="000000"/>
        </w:rPr>
        <w:t>Post-Hearing Procedure/Notification of Disposition</w:t>
      </w:r>
      <w:r>
        <w:rPr>
          <w:color w:val="000000"/>
        </w:rPr>
        <w:t xml:space="preserve"> </w:t>
      </w:r>
      <w:r>
        <w:rPr>
          <w:color w:val="000000"/>
        </w:rPr>
        <w:br/>
        <w:t>The disposition of the hearing will be communicated in writing to the parties. The disposition will include the date and time of the hearing, the findings, the sanctions to be imposed, the reason for any sanction imposed, and the method for submitting appeals. Each party has the right to choose whether to disclose or discuss the outcome of a hearing. Unless otherwise required by law, all information obtained during the course of the investigation and hearing shall be protected from public release.</w:t>
      </w:r>
    </w:p>
    <w:p w14:paraId="000003CD" w14:textId="77777777" w:rsidR="00602977" w:rsidRDefault="00602977">
      <w:pPr>
        <w:keepNext/>
        <w:keepLines w:val="0"/>
        <w:pBdr>
          <w:top w:val="nil"/>
          <w:left w:val="nil"/>
          <w:bottom w:val="nil"/>
          <w:right w:val="nil"/>
          <w:between w:val="nil"/>
        </w:pBdr>
        <w:ind w:left="360"/>
        <w:rPr>
          <w:color w:val="000000"/>
        </w:rPr>
      </w:pPr>
    </w:p>
    <w:p w14:paraId="000003CE" w14:textId="77777777" w:rsidR="00602977" w:rsidRDefault="00905E2C">
      <w:pPr>
        <w:rPr>
          <w:b/>
          <w:color w:val="000000"/>
        </w:rPr>
      </w:pPr>
      <w:r>
        <w:br w:type="page"/>
      </w:r>
    </w:p>
    <w:p w14:paraId="000003CF" w14:textId="77777777" w:rsidR="00602977" w:rsidRDefault="00905E2C">
      <w:pPr>
        <w:keepNext/>
        <w:keepLines w:val="0"/>
        <w:numPr>
          <w:ilvl w:val="0"/>
          <w:numId w:val="12"/>
        </w:numPr>
        <w:pBdr>
          <w:top w:val="nil"/>
          <w:left w:val="nil"/>
          <w:bottom w:val="nil"/>
          <w:right w:val="nil"/>
          <w:between w:val="nil"/>
        </w:pBdr>
        <w:ind w:left="360"/>
      </w:pPr>
      <w:r>
        <w:rPr>
          <w:b/>
          <w:color w:val="000000"/>
        </w:rPr>
        <w:lastRenderedPageBreak/>
        <w:t>Sanctions</w:t>
      </w:r>
      <w:r>
        <w:rPr>
          <w:color w:val="000000"/>
        </w:rPr>
        <w:t xml:space="preserve"> </w:t>
      </w:r>
      <w:r>
        <w:rPr>
          <w:color w:val="000000"/>
        </w:rPr>
        <w:br/>
        <w:t>The following are sanctions that may be imposed:</w:t>
      </w:r>
    </w:p>
    <w:p w14:paraId="000003D0" w14:textId="77777777" w:rsidR="00602977" w:rsidRDefault="00602977">
      <w:pPr>
        <w:keepNext/>
        <w:keepLines w:val="0"/>
        <w:pBdr>
          <w:top w:val="nil"/>
          <w:left w:val="nil"/>
          <w:bottom w:val="nil"/>
          <w:right w:val="nil"/>
          <w:between w:val="nil"/>
        </w:pBdr>
        <w:rPr>
          <w:color w:val="000000"/>
        </w:rPr>
      </w:pPr>
    </w:p>
    <w:p w14:paraId="000003D1" w14:textId="77777777" w:rsidR="00602977" w:rsidRDefault="00905E2C">
      <w:pPr>
        <w:keepNext/>
        <w:keepLines w:val="0"/>
        <w:numPr>
          <w:ilvl w:val="1"/>
          <w:numId w:val="12"/>
        </w:numPr>
        <w:pBdr>
          <w:top w:val="nil"/>
          <w:left w:val="nil"/>
          <w:bottom w:val="nil"/>
          <w:right w:val="nil"/>
          <w:between w:val="nil"/>
        </w:pBdr>
        <w:ind w:left="720"/>
      </w:pPr>
      <w:r>
        <w:rPr>
          <w:i/>
          <w:color w:val="000000"/>
        </w:rPr>
        <w:t>Verbal Warning</w:t>
      </w:r>
      <w:r>
        <w:rPr>
          <w:color w:val="000000"/>
        </w:rPr>
        <w:t xml:space="preserve">: A verbal warning indicates that a student’s action was in violation of a specific regulation. It includes an explanation of the regulation and possible consequences in the event of any repeated violations of the code. </w:t>
      </w:r>
    </w:p>
    <w:p w14:paraId="000003D2" w14:textId="77777777" w:rsidR="00602977" w:rsidRDefault="00905E2C">
      <w:pPr>
        <w:keepNext/>
        <w:keepLines w:val="0"/>
        <w:numPr>
          <w:ilvl w:val="1"/>
          <w:numId w:val="12"/>
        </w:numPr>
        <w:pBdr>
          <w:top w:val="nil"/>
          <w:left w:val="nil"/>
          <w:bottom w:val="nil"/>
          <w:right w:val="nil"/>
          <w:between w:val="nil"/>
        </w:pBdr>
        <w:ind w:left="720"/>
      </w:pPr>
      <w:r>
        <w:rPr>
          <w:i/>
          <w:color w:val="000000"/>
        </w:rPr>
        <w:t>Written Warning</w:t>
      </w:r>
      <w:r>
        <w:rPr>
          <w:color w:val="000000"/>
        </w:rPr>
        <w:t xml:space="preserve">: A written warning indicates that a student has committed an infraction of a university regulation and that continued or repeated infractions of the regulations will result in further disciplinary action. </w:t>
      </w:r>
    </w:p>
    <w:p w14:paraId="000003D3" w14:textId="77777777" w:rsidR="00602977" w:rsidRDefault="00905E2C">
      <w:pPr>
        <w:keepNext/>
        <w:keepLines w:val="0"/>
        <w:numPr>
          <w:ilvl w:val="1"/>
          <w:numId w:val="12"/>
        </w:numPr>
        <w:pBdr>
          <w:top w:val="nil"/>
          <w:left w:val="nil"/>
          <w:bottom w:val="nil"/>
          <w:right w:val="nil"/>
          <w:between w:val="nil"/>
        </w:pBdr>
        <w:ind w:left="720"/>
      </w:pPr>
      <w:r>
        <w:rPr>
          <w:i/>
          <w:color w:val="000000"/>
        </w:rPr>
        <w:t>Restitution</w:t>
      </w:r>
      <w:r>
        <w:rPr>
          <w:color w:val="000000"/>
        </w:rPr>
        <w:t xml:space="preserve">: Restitution for violations against university property may include the restoration or replacement cost of the lost or damaged property. </w:t>
      </w:r>
    </w:p>
    <w:p w14:paraId="000003D4" w14:textId="77777777" w:rsidR="00602977" w:rsidRDefault="00905E2C">
      <w:pPr>
        <w:keepNext/>
        <w:keepLines w:val="0"/>
        <w:numPr>
          <w:ilvl w:val="1"/>
          <w:numId w:val="12"/>
        </w:numPr>
        <w:pBdr>
          <w:top w:val="nil"/>
          <w:left w:val="nil"/>
          <w:bottom w:val="nil"/>
          <w:right w:val="nil"/>
          <w:between w:val="nil"/>
        </w:pBdr>
        <w:ind w:left="720"/>
      </w:pPr>
      <w:r>
        <w:rPr>
          <w:i/>
          <w:color w:val="000000"/>
        </w:rPr>
        <w:t>Special Restriction or Loss of Privileges</w:t>
      </w:r>
      <w:r>
        <w:rPr>
          <w:color w:val="000000"/>
        </w:rPr>
        <w:t xml:space="preserve">: Students may be restricted from participating in specified events or activities and may be prohibited from specific areas of the campus or from entering specific facilities and/or offices. A student’s access to specific services may also be restricted. </w:t>
      </w:r>
    </w:p>
    <w:p w14:paraId="000003D5" w14:textId="77777777" w:rsidR="00602977" w:rsidRDefault="00905E2C">
      <w:pPr>
        <w:keepNext/>
        <w:keepLines w:val="0"/>
        <w:numPr>
          <w:ilvl w:val="1"/>
          <w:numId w:val="12"/>
        </w:numPr>
        <w:pBdr>
          <w:top w:val="nil"/>
          <w:left w:val="nil"/>
          <w:bottom w:val="nil"/>
          <w:right w:val="nil"/>
          <w:between w:val="nil"/>
        </w:pBdr>
        <w:ind w:left="720"/>
      </w:pPr>
      <w:r>
        <w:rPr>
          <w:i/>
          <w:color w:val="000000"/>
        </w:rPr>
        <w:t>Residential Probation</w:t>
      </w:r>
      <w:r>
        <w:rPr>
          <w:color w:val="000000"/>
        </w:rPr>
        <w:t xml:space="preserve">: Students may be placed on residential probation for a specified period of time. During this time, students are permitted to continue to reside in university housing; however, violations of university regulations during the probationary period may result in additional and more significant sanctions including, but not limited to, housing suspension or expulsion. </w:t>
      </w:r>
    </w:p>
    <w:p w14:paraId="000003D6" w14:textId="77777777" w:rsidR="00602977" w:rsidRDefault="00905E2C">
      <w:pPr>
        <w:keepNext/>
        <w:keepLines w:val="0"/>
        <w:numPr>
          <w:ilvl w:val="1"/>
          <w:numId w:val="12"/>
        </w:numPr>
        <w:pBdr>
          <w:top w:val="nil"/>
          <w:left w:val="nil"/>
          <w:bottom w:val="nil"/>
          <w:right w:val="nil"/>
          <w:between w:val="nil"/>
        </w:pBdr>
        <w:ind w:left="720"/>
      </w:pPr>
      <w:r>
        <w:rPr>
          <w:i/>
          <w:color w:val="000000"/>
        </w:rPr>
        <w:t>Disciplinary Probation</w:t>
      </w:r>
      <w:r>
        <w:rPr>
          <w:color w:val="000000"/>
        </w:rPr>
        <w:t>: Students may be placed on disciplinary probation for a period of time. Violations of university regulations during the probationary period may result in additional and more significant sanctions. Upon successful completion of the probationary period, the student may be required to attend periodic meetings with a university official. The terms of the probation will be tailored to fit the individual circumstances and may include a recommendation for alcohol/psychological counseling or satisfactory attendance at a substance education course, prevention workshop, program, or group, or the completion of other projects and service to the university or affiliated entities. Students placed on disciplinary probation may not hold student staff positions—including, but not limited to, resident assistant (RA), orientation leader, administrative assistant, department receptionist, peer tutor, computer lab assistant, and classroom tech assistant—for the duration of the probationary period. Students placed on disciplinary probation may not hold student leadership positions, including, but not limited to, membership on the undergraduate student council.</w:t>
      </w:r>
    </w:p>
    <w:p w14:paraId="000003D7" w14:textId="77777777" w:rsidR="00602977" w:rsidRDefault="00905E2C">
      <w:pPr>
        <w:keepNext/>
        <w:keepLines w:val="0"/>
        <w:numPr>
          <w:ilvl w:val="1"/>
          <w:numId w:val="12"/>
        </w:numPr>
        <w:pBdr>
          <w:top w:val="nil"/>
          <w:left w:val="nil"/>
          <w:bottom w:val="nil"/>
          <w:right w:val="nil"/>
          <w:between w:val="nil"/>
        </w:pBdr>
        <w:ind w:left="720"/>
      </w:pPr>
      <w:r>
        <w:rPr>
          <w:i/>
          <w:color w:val="000000"/>
        </w:rPr>
        <w:t>University or Residential Service and Educational Projects and Programs</w:t>
      </w:r>
      <w:r>
        <w:rPr>
          <w:color w:val="000000"/>
        </w:rPr>
        <w:t>: Students may be assigned projects, programs, and service (hereinafter referred to as “university service”) to the university or affiliated entities. “University service” will be work performed at a stipulated location within the university and with a stipulated supervisor. The dean of Academic and Student Affairs, or designee, will arrange and administer university service sanctions. Failure to complete the assigned university service or educational project within the specified time period may increase the assignment or result in additional sanctions. Failure to satisfactorily complete an assigned project, program, or service will result in the notation “Conduct penalty not completed” on their academic record. The notation will be removed upon completion of the assigned educational project, program, or service.</w:t>
      </w:r>
    </w:p>
    <w:p w14:paraId="000003D8" w14:textId="77777777" w:rsidR="00602977" w:rsidRDefault="00905E2C">
      <w:pPr>
        <w:keepNext/>
        <w:keepLines w:val="0"/>
        <w:numPr>
          <w:ilvl w:val="1"/>
          <w:numId w:val="12"/>
        </w:numPr>
        <w:pBdr>
          <w:top w:val="nil"/>
          <w:left w:val="nil"/>
          <w:bottom w:val="nil"/>
          <w:right w:val="nil"/>
          <w:between w:val="nil"/>
        </w:pBdr>
        <w:ind w:left="720"/>
      </w:pPr>
      <w:r>
        <w:rPr>
          <w:i/>
          <w:color w:val="000000"/>
        </w:rPr>
        <w:t>Suspension from the Residence Halls/Apartments</w:t>
      </w:r>
      <w:r>
        <w:rPr>
          <w:color w:val="000000"/>
        </w:rPr>
        <w:t xml:space="preserve">: A student may be required to move out of the residence halls/apartments for a given period. The student may apply to be </w:t>
      </w:r>
      <w:r>
        <w:rPr>
          <w:color w:val="000000"/>
        </w:rPr>
        <w:lastRenderedPageBreak/>
        <w:t>readmitted to the residence halls/apartments following the period of suspension. No preference shall be given to such student in the readmission or re-entry process. Any individual under suspension from the residence halls/apartments is prohibited from entering all residence facilities, residence hall cafeterias, and the grounds/roadways around the residence hall quads and apartment complexes. Any individual found violating these terms of suspension from the residence halls/apartments may be suspended from the university and subject to prosecution under the law.</w:t>
      </w:r>
    </w:p>
    <w:p w14:paraId="000003D9" w14:textId="77777777" w:rsidR="00602977" w:rsidRDefault="00905E2C">
      <w:pPr>
        <w:keepNext/>
        <w:keepLines w:val="0"/>
        <w:numPr>
          <w:ilvl w:val="1"/>
          <w:numId w:val="12"/>
        </w:numPr>
        <w:pBdr>
          <w:top w:val="nil"/>
          <w:left w:val="nil"/>
          <w:bottom w:val="nil"/>
          <w:right w:val="nil"/>
          <w:between w:val="nil"/>
        </w:pBdr>
        <w:ind w:left="720"/>
      </w:pPr>
      <w:r>
        <w:rPr>
          <w:i/>
          <w:color w:val="000000"/>
        </w:rPr>
        <w:t>Expulsion from the Residence Halls/Apartments</w:t>
      </w:r>
      <w:r>
        <w:rPr>
          <w:color w:val="000000"/>
        </w:rPr>
        <w:t>: A student may be required to move out of the residence halls/apartments completely and permanently. Any student expelled from the residence halls/apartments is prohibited from entering all residence facilities, residence hall cafeterias, and the grounds/roadways around the residence hall quads and apartment complexes. Any individual found violating these terms of expulsion from the residence halls/apartments may be suspended from the university and subject to prosecution under the law.</w:t>
      </w:r>
    </w:p>
    <w:p w14:paraId="000003DA" w14:textId="77777777" w:rsidR="00602977" w:rsidRDefault="00905E2C">
      <w:pPr>
        <w:keepNext/>
        <w:keepLines w:val="0"/>
        <w:numPr>
          <w:ilvl w:val="1"/>
          <w:numId w:val="12"/>
        </w:numPr>
        <w:pBdr>
          <w:top w:val="nil"/>
          <w:left w:val="nil"/>
          <w:bottom w:val="nil"/>
          <w:right w:val="nil"/>
          <w:between w:val="nil"/>
        </w:pBdr>
        <w:ind w:left="720"/>
      </w:pPr>
      <w:r>
        <w:rPr>
          <w:i/>
          <w:color w:val="000000"/>
        </w:rPr>
        <w:t>Suspension from the University</w:t>
      </w:r>
      <w:r>
        <w:rPr>
          <w:color w:val="000000"/>
        </w:rPr>
        <w:t>: Upon suspension from the university, a person loses all the rights and privileges of a student of the university for a stipulated period and is prohibited from using or entering the campus or its facilities. Any suspended individual found on campus during the suspension period will be subject to arrest. Suspension from the university will result in a notation on the student’s academic record. After a period of five (5) years, a student may request removal of the notation. Any student suspended will be blocked from registering for classes and must schedule a meeting with the Department of Student Affairs prior to registering/returning to the university.</w:t>
      </w:r>
    </w:p>
    <w:p w14:paraId="000003DB" w14:textId="77777777" w:rsidR="00602977" w:rsidRDefault="00905E2C">
      <w:pPr>
        <w:keepNext/>
        <w:keepLines w:val="0"/>
        <w:numPr>
          <w:ilvl w:val="1"/>
          <w:numId w:val="12"/>
        </w:numPr>
        <w:pBdr>
          <w:top w:val="nil"/>
          <w:left w:val="nil"/>
          <w:bottom w:val="nil"/>
          <w:right w:val="nil"/>
          <w:between w:val="nil"/>
        </w:pBdr>
        <w:ind w:left="720"/>
      </w:pPr>
      <w:r>
        <w:rPr>
          <w:i/>
          <w:color w:val="000000"/>
        </w:rPr>
        <w:t>Expulsion from the University</w:t>
      </w:r>
      <w:r>
        <w:rPr>
          <w:color w:val="000000"/>
        </w:rPr>
        <w:t xml:space="preserve">: Upon expulsion from the university, a person loses all of the rights and privileges of a student and is prohibited from using or entering the campus or its facilities. Any expelled individual found on campus will be subject to arrest. Expulsion from the university will result in a notation on the student’s academic record. </w:t>
      </w:r>
    </w:p>
    <w:p w14:paraId="000003DC" w14:textId="77777777" w:rsidR="00602977" w:rsidRDefault="00602977">
      <w:pPr>
        <w:keepNext/>
        <w:keepLines w:val="0"/>
        <w:pBdr>
          <w:top w:val="nil"/>
          <w:left w:val="nil"/>
          <w:bottom w:val="nil"/>
          <w:right w:val="nil"/>
          <w:between w:val="nil"/>
        </w:pBdr>
        <w:rPr>
          <w:color w:val="000000"/>
        </w:rPr>
      </w:pPr>
    </w:p>
    <w:p w14:paraId="000003DD" w14:textId="77777777" w:rsidR="00602977" w:rsidRDefault="00905E2C">
      <w:pPr>
        <w:keepNext/>
        <w:keepLines w:val="0"/>
        <w:numPr>
          <w:ilvl w:val="0"/>
          <w:numId w:val="12"/>
        </w:numPr>
        <w:pBdr>
          <w:top w:val="nil"/>
          <w:left w:val="nil"/>
          <w:bottom w:val="nil"/>
          <w:right w:val="nil"/>
          <w:between w:val="nil"/>
        </w:pBdr>
        <w:ind w:left="360"/>
        <w:rPr>
          <w:b/>
          <w:color w:val="000000"/>
        </w:rPr>
      </w:pPr>
      <w:r>
        <w:rPr>
          <w:b/>
          <w:color w:val="000000"/>
        </w:rPr>
        <w:t>Appeals</w:t>
      </w:r>
    </w:p>
    <w:p w14:paraId="000003DE" w14:textId="77777777" w:rsidR="00602977" w:rsidRDefault="00905E2C">
      <w:pPr>
        <w:keepNext/>
        <w:keepLines w:val="0"/>
        <w:numPr>
          <w:ilvl w:val="1"/>
          <w:numId w:val="12"/>
        </w:numPr>
        <w:pBdr>
          <w:top w:val="nil"/>
          <w:left w:val="nil"/>
          <w:bottom w:val="nil"/>
          <w:right w:val="nil"/>
          <w:between w:val="nil"/>
        </w:pBdr>
        <w:ind w:left="720"/>
      </w:pPr>
      <w:r>
        <w:rPr>
          <w:i/>
          <w:color w:val="000000"/>
        </w:rPr>
        <w:t>Grounds</w:t>
      </w:r>
      <w:r>
        <w:rPr>
          <w:color w:val="000000"/>
        </w:rPr>
        <w:t>: Either party may appeal the Review Panel findings on the following limited grounds: (1) significant procedural violations; (2) substantial new information in support/defense of allegations; and/or (3) the sanction(s) imposed is/are substantially disproportionate to the severity of the violation.</w:t>
      </w:r>
    </w:p>
    <w:p w14:paraId="000003DF" w14:textId="77777777" w:rsidR="00602977" w:rsidRDefault="00905E2C">
      <w:pPr>
        <w:keepNext/>
        <w:keepLines w:val="0"/>
        <w:numPr>
          <w:ilvl w:val="1"/>
          <w:numId w:val="12"/>
        </w:numPr>
        <w:pBdr>
          <w:top w:val="nil"/>
          <w:left w:val="nil"/>
          <w:bottom w:val="nil"/>
          <w:right w:val="nil"/>
          <w:between w:val="nil"/>
        </w:pBdr>
        <w:ind w:left="720"/>
      </w:pPr>
      <w:r>
        <w:rPr>
          <w:i/>
          <w:color w:val="000000"/>
        </w:rPr>
        <w:t>Application for Appeal</w:t>
      </w:r>
      <w:r>
        <w:rPr>
          <w:color w:val="000000"/>
        </w:rPr>
        <w:t xml:space="preserve">: Students wishing to appeal a disposition must submit a written application to the designated office within seven (7) calendar days of receipt of the disposition. The application for appeal must identify which of the three grounds forms the basis of the appeal. Students must </w:t>
      </w:r>
      <w:proofErr w:type="gramStart"/>
      <w:r>
        <w:rPr>
          <w:color w:val="000000"/>
        </w:rPr>
        <w:t>be in compliance with</w:t>
      </w:r>
      <w:proofErr w:type="gramEnd"/>
      <w:r>
        <w:rPr>
          <w:color w:val="000000"/>
        </w:rPr>
        <w:t xml:space="preserve"> the disposition at the time of their appeal request and until a final decision on their appeal is </w:t>
      </w:r>
      <w:proofErr w:type="gramStart"/>
      <w:r>
        <w:rPr>
          <w:color w:val="000000"/>
        </w:rPr>
        <w:t>rendered</w:t>
      </w:r>
      <w:proofErr w:type="gramEnd"/>
      <w:r>
        <w:rPr>
          <w:color w:val="000000"/>
        </w:rPr>
        <w:t>.</w:t>
      </w:r>
    </w:p>
    <w:p w14:paraId="000003E0" w14:textId="77777777" w:rsidR="00602977" w:rsidRDefault="00905E2C">
      <w:pPr>
        <w:keepNext/>
        <w:keepLines w:val="0"/>
        <w:numPr>
          <w:ilvl w:val="1"/>
          <w:numId w:val="12"/>
        </w:numPr>
        <w:pBdr>
          <w:top w:val="nil"/>
          <w:left w:val="nil"/>
          <w:bottom w:val="nil"/>
          <w:right w:val="nil"/>
          <w:between w:val="nil"/>
        </w:pBdr>
        <w:ind w:left="720"/>
      </w:pPr>
      <w:r>
        <w:rPr>
          <w:i/>
          <w:color w:val="000000"/>
        </w:rPr>
        <w:t>Appeal Procedure</w:t>
      </w:r>
      <w:r>
        <w:rPr>
          <w:color w:val="000000"/>
        </w:rPr>
        <w:t>: If the appeal has been submitted within the specified time frame and has identified at least one of the permissible grounds for appeal, the designated Appeals Panel will review all information submitted. The Appeals Panel may also request interviews with the parties involved. The Appeals Panel will provide the student with its decision in writing. The decision of the Appeals Panel will be final.</w:t>
      </w:r>
    </w:p>
    <w:p w14:paraId="000003E1" w14:textId="77777777" w:rsidR="00602977" w:rsidRDefault="00602977">
      <w:pPr>
        <w:rPr>
          <w:i/>
          <w:color w:val="000000"/>
        </w:rPr>
      </w:pPr>
    </w:p>
    <w:p w14:paraId="000003E2" w14:textId="77777777" w:rsidR="00602977" w:rsidRDefault="00905E2C">
      <w:pPr>
        <w:rPr>
          <w:b/>
        </w:rPr>
      </w:pPr>
      <w:r>
        <w:br w:type="page"/>
      </w:r>
    </w:p>
    <w:p w14:paraId="000003E3" w14:textId="77777777" w:rsidR="00602977" w:rsidRDefault="00905E2C">
      <w:pPr>
        <w:pStyle w:val="Heading3"/>
      </w:pPr>
      <w:bookmarkStart w:id="95" w:name="_Toc209537395"/>
      <w:r>
        <w:lastRenderedPageBreak/>
        <w:t>Resources in Korea</w:t>
      </w:r>
      <w:bookmarkEnd w:id="95"/>
    </w:p>
    <w:p w14:paraId="000003E4" w14:textId="77777777" w:rsidR="00602977" w:rsidRDefault="00602977">
      <w:pPr>
        <w:rPr>
          <w:b/>
          <w:color w:val="000000"/>
        </w:rPr>
      </w:pPr>
    </w:p>
    <w:p w14:paraId="000003E5" w14:textId="77777777" w:rsidR="00602977" w:rsidRDefault="00905E2C">
      <w:pPr>
        <w:rPr>
          <w:color w:val="000000"/>
        </w:rPr>
      </w:pPr>
      <w:r>
        <w:rPr>
          <w:color w:val="000000"/>
        </w:rPr>
        <w:t xml:space="preserve">FIT at SUNY Korea collaborates with administrators in New York to respond to and address instances of misconduct and to ensure a similar level of support resources to victims of crimes - whether through direct support from SUNY Korea staff, from FIT staff via technological means, or through assistance in securing local referrals (all numbers provided are for domestic calling). </w:t>
      </w:r>
    </w:p>
    <w:p w14:paraId="000003E6" w14:textId="77777777" w:rsidR="00602977" w:rsidRDefault="00602977">
      <w:pPr>
        <w:rPr>
          <w:color w:val="000000"/>
        </w:rPr>
      </w:pPr>
    </w:p>
    <w:p w14:paraId="000003E7" w14:textId="77777777" w:rsidR="00602977" w:rsidRDefault="00905E2C">
      <w:pPr>
        <w:rPr>
          <w:color w:val="000000"/>
        </w:rPr>
      </w:pPr>
      <w:r>
        <w:rPr>
          <w:i/>
          <w:color w:val="000000"/>
        </w:rPr>
        <w:t>Counseling Service Center</w:t>
      </w:r>
      <w:r>
        <w:rPr>
          <w:color w:val="000000"/>
        </w:rPr>
        <w:t xml:space="preserve">: Services include crisis intervention, brief counseling for individuals, consultation with students, and assistance with referrals to community resources. </w:t>
      </w:r>
      <w:r>
        <w:t xml:space="preserve">032-626-1700 / 032-626-1164; </w:t>
      </w:r>
      <w:hyperlink r:id="rId130">
        <w:r w:rsidR="00602977">
          <w:rPr>
            <w:color w:val="0000FF"/>
            <w:u w:val="single"/>
          </w:rPr>
          <w:t>counseling@sunykorea.ac.kr</w:t>
        </w:r>
      </w:hyperlink>
    </w:p>
    <w:p w14:paraId="000003E8" w14:textId="77777777" w:rsidR="00602977" w:rsidRDefault="00905E2C">
      <w:r>
        <w:rPr>
          <w:i/>
        </w:rPr>
        <w:t>IGC Campus Health Service Center</w:t>
      </w:r>
      <w:r>
        <w:t>: Provides primary and outpatient clinical care for students on campus. 032-626-0553; Support Center, Multi-Complex Building, Third Floor, #3068.</w:t>
      </w:r>
    </w:p>
    <w:p w14:paraId="000003E9" w14:textId="77777777" w:rsidR="00602977" w:rsidRDefault="00602977">
      <w:pPr>
        <w:rPr>
          <w:color w:val="000000"/>
        </w:rPr>
      </w:pPr>
    </w:p>
    <w:p w14:paraId="000003EA" w14:textId="77777777" w:rsidR="00602977" w:rsidRDefault="00905E2C">
      <w:pPr>
        <w:rPr>
          <w:i/>
          <w:color w:val="000000"/>
        </w:rPr>
      </w:pPr>
      <w:bookmarkStart w:id="96" w:name="_heading=h.40ew0vw" w:colFirst="0" w:colLast="0"/>
      <w:bookmarkEnd w:id="96"/>
      <w:r>
        <w:rPr>
          <w:i/>
          <w:color w:val="000000"/>
        </w:rPr>
        <w:t>External Resources</w:t>
      </w:r>
    </w:p>
    <w:p w14:paraId="000003EB" w14:textId="77777777" w:rsidR="00602977" w:rsidRDefault="00905E2C">
      <w:pPr>
        <w:keepNext/>
        <w:keepLines w:val="0"/>
        <w:numPr>
          <w:ilvl w:val="0"/>
          <w:numId w:val="23"/>
        </w:numPr>
        <w:pBdr>
          <w:top w:val="nil"/>
          <w:left w:val="nil"/>
          <w:bottom w:val="nil"/>
          <w:right w:val="nil"/>
          <w:between w:val="nil"/>
        </w:pBdr>
        <w:ind w:left="360"/>
        <w:rPr>
          <w:i/>
          <w:color w:val="000000"/>
        </w:rPr>
      </w:pPr>
      <w:r>
        <w:rPr>
          <w:color w:val="000000"/>
        </w:rPr>
        <w:t>National Human Rights Commission of Korea (Seoul): 02-2125-9700</w:t>
      </w:r>
    </w:p>
    <w:p w14:paraId="000003EC" w14:textId="77777777" w:rsidR="00602977" w:rsidRDefault="00905E2C">
      <w:pPr>
        <w:keepNext/>
        <w:keepLines w:val="0"/>
        <w:numPr>
          <w:ilvl w:val="0"/>
          <w:numId w:val="23"/>
        </w:numPr>
        <w:pBdr>
          <w:top w:val="nil"/>
          <w:left w:val="nil"/>
          <w:bottom w:val="nil"/>
          <w:right w:val="nil"/>
          <w:between w:val="nil"/>
        </w:pBdr>
        <w:ind w:left="360"/>
        <w:rPr>
          <w:i/>
          <w:color w:val="000000"/>
        </w:rPr>
      </w:pPr>
      <w:proofErr w:type="spellStart"/>
      <w:r>
        <w:rPr>
          <w:color w:val="000000"/>
        </w:rPr>
        <w:t>Danuri</w:t>
      </w:r>
      <w:proofErr w:type="spellEnd"/>
      <w:r>
        <w:rPr>
          <w:color w:val="000000"/>
        </w:rPr>
        <w:t xml:space="preserve"> Helpline Counseling Center: 1577-1366</w:t>
      </w:r>
    </w:p>
    <w:p w14:paraId="000003ED" w14:textId="77777777" w:rsidR="00602977" w:rsidRDefault="00905E2C">
      <w:pPr>
        <w:keepNext/>
        <w:keepLines w:val="0"/>
        <w:numPr>
          <w:ilvl w:val="0"/>
          <w:numId w:val="23"/>
        </w:numPr>
        <w:pBdr>
          <w:top w:val="nil"/>
          <w:left w:val="nil"/>
          <w:bottom w:val="nil"/>
          <w:right w:val="nil"/>
          <w:between w:val="nil"/>
        </w:pBdr>
        <w:ind w:left="360"/>
        <w:rPr>
          <w:i/>
          <w:color w:val="000000"/>
        </w:rPr>
      </w:pPr>
      <w:bookmarkStart w:id="97" w:name="_heading=h.2fk6b3p" w:colFirst="0" w:colLast="0"/>
      <w:bookmarkEnd w:id="97"/>
      <w:r>
        <w:rPr>
          <w:color w:val="000000"/>
        </w:rPr>
        <w:t xml:space="preserve">Seoul Sunflower Center (Korean and English): 032-367-0365; </w:t>
      </w:r>
      <w:hyperlink r:id="rId131">
        <w:r w:rsidR="00602977">
          <w:rPr>
            <w:color w:val="0000FF"/>
            <w:u w:val="single"/>
          </w:rPr>
          <w:t>help@help0365.or.kr</w:t>
        </w:r>
      </w:hyperlink>
    </w:p>
    <w:p w14:paraId="000003EE" w14:textId="77777777" w:rsidR="00602977" w:rsidRDefault="00905E2C">
      <w:pPr>
        <w:keepNext/>
        <w:keepLines w:val="0"/>
        <w:numPr>
          <w:ilvl w:val="0"/>
          <w:numId w:val="23"/>
        </w:numPr>
        <w:pBdr>
          <w:top w:val="nil"/>
          <w:left w:val="nil"/>
          <w:bottom w:val="nil"/>
          <w:right w:val="nil"/>
          <w:between w:val="nil"/>
        </w:pBdr>
        <w:ind w:left="360"/>
        <w:rPr>
          <w:i/>
          <w:color w:val="000000"/>
        </w:rPr>
      </w:pPr>
      <w:r>
        <w:rPr>
          <w:color w:val="000000"/>
        </w:rPr>
        <w:t>Nearest emergency rooms:</w:t>
      </w:r>
    </w:p>
    <w:p w14:paraId="000003EF" w14:textId="77777777" w:rsidR="00602977" w:rsidRDefault="00905E2C">
      <w:pPr>
        <w:keepNext/>
        <w:keepLines w:val="0"/>
        <w:numPr>
          <w:ilvl w:val="1"/>
          <w:numId w:val="23"/>
        </w:numPr>
        <w:pBdr>
          <w:top w:val="nil"/>
          <w:left w:val="nil"/>
          <w:bottom w:val="nil"/>
          <w:right w:val="nil"/>
          <w:between w:val="nil"/>
        </w:pBdr>
        <w:ind w:left="720"/>
        <w:rPr>
          <w:i/>
          <w:color w:val="000000"/>
        </w:rPr>
      </w:pPr>
      <w:proofErr w:type="spellStart"/>
      <w:r>
        <w:rPr>
          <w:color w:val="000000"/>
        </w:rPr>
        <w:t>Nasaret</w:t>
      </w:r>
      <w:proofErr w:type="spellEnd"/>
      <w:r>
        <w:rPr>
          <w:color w:val="000000"/>
        </w:rPr>
        <w:t xml:space="preserve"> International Hospital: 032-899-9999</w:t>
      </w:r>
    </w:p>
    <w:p w14:paraId="000003F0" w14:textId="77777777" w:rsidR="00602977" w:rsidRDefault="00905E2C">
      <w:pPr>
        <w:keepNext/>
        <w:keepLines w:val="0"/>
        <w:numPr>
          <w:ilvl w:val="1"/>
          <w:numId w:val="23"/>
        </w:numPr>
        <w:pBdr>
          <w:top w:val="nil"/>
          <w:left w:val="nil"/>
          <w:bottom w:val="nil"/>
          <w:right w:val="nil"/>
          <w:between w:val="nil"/>
        </w:pBdr>
        <w:ind w:left="720"/>
        <w:rPr>
          <w:i/>
          <w:color w:val="000000"/>
        </w:rPr>
      </w:pPr>
      <w:r>
        <w:rPr>
          <w:color w:val="000000"/>
        </w:rPr>
        <w:t>Inha University Hospital: 032-890-2114</w:t>
      </w:r>
    </w:p>
    <w:p w14:paraId="000003F1" w14:textId="77777777" w:rsidR="00602977" w:rsidRDefault="00905E2C">
      <w:pPr>
        <w:keepNext/>
        <w:keepLines w:val="0"/>
        <w:numPr>
          <w:ilvl w:val="1"/>
          <w:numId w:val="23"/>
        </w:numPr>
        <w:pBdr>
          <w:top w:val="nil"/>
          <w:left w:val="nil"/>
          <w:bottom w:val="nil"/>
          <w:right w:val="nil"/>
          <w:between w:val="nil"/>
        </w:pBdr>
        <w:ind w:left="720"/>
        <w:rPr>
          <w:i/>
          <w:color w:val="000000"/>
        </w:rPr>
      </w:pPr>
      <w:proofErr w:type="spellStart"/>
      <w:r>
        <w:rPr>
          <w:color w:val="000000"/>
        </w:rPr>
        <w:t>Gachon</w:t>
      </w:r>
      <w:proofErr w:type="spellEnd"/>
      <w:r>
        <w:rPr>
          <w:color w:val="000000"/>
        </w:rPr>
        <w:t xml:space="preserve"> University Gil Medical Center: 1577-2299</w:t>
      </w:r>
      <w:r>
        <w:br w:type="page"/>
      </w:r>
    </w:p>
    <w:p w14:paraId="000003F2" w14:textId="77777777" w:rsidR="00602977" w:rsidRDefault="00905E2C">
      <w:pPr>
        <w:pStyle w:val="Heading1"/>
        <w:rPr>
          <w:color w:val="000000"/>
        </w:rPr>
      </w:pPr>
      <w:bookmarkStart w:id="98" w:name="_Toc209537396"/>
      <w:r>
        <w:rPr>
          <w:color w:val="000000"/>
        </w:rPr>
        <w:lastRenderedPageBreak/>
        <w:t>CRIME STATISTICS</w:t>
      </w:r>
      <w:bookmarkEnd w:id="98"/>
    </w:p>
    <w:p w14:paraId="000003F3" w14:textId="77777777" w:rsidR="00602977" w:rsidRDefault="00602977">
      <w:pPr>
        <w:rPr>
          <w:color w:val="000000"/>
        </w:rPr>
      </w:pPr>
    </w:p>
    <w:p w14:paraId="000003F4" w14:textId="77777777" w:rsidR="00602977" w:rsidRDefault="00905E2C">
      <w:pPr>
        <w:rPr>
          <w:color w:val="000000"/>
        </w:rPr>
      </w:pPr>
      <w:r>
        <w:rPr>
          <w:color w:val="000000"/>
        </w:rPr>
        <w:t>The Clery Act requires all post-secondary institutions receiving federal aid to include in their annual security report information about crime statistics. The following information will help you understand the statistics reported.</w:t>
      </w:r>
    </w:p>
    <w:p w14:paraId="000003F5" w14:textId="77777777" w:rsidR="00602977" w:rsidRDefault="00602977">
      <w:pPr>
        <w:rPr>
          <w:color w:val="000000"/>
        </w:rPr>
      </w:pPr>
    </w:p>
    <w:p w14:paraId="000003F6" w14:textId="77777777" w:rsidR="00602977" w:rsidRDefault="00905E2C">
      <w:pPr>
        <w:pStyle w:val="Heading2"/>
        <w:rPr>
          <w:color w:val="000000"/>
        </w:rPr>
      </w:pPr>
      <w:bookmarkStart w:id="99" w:name="_Toc209537397"/>
      <w:r>
        <w:t>CLERY ACT CRIME CATEGORIES</w:t>
      </w:r>
      <w:bookmarkEnd w:id="99"/>
    </w:p>
    <w:p w14:paraId="000003F7" w14:textId="77777777" w:rsidR="00602977" w:rsidRDefault="00602977">
      <w:pPr>
        <w:rPr>
          <w:color w:val="000000"/>
        </w:rPr>
      </w:pPr>
    </w:p>
    <w:p w14:paraId="000003F8" w14:textId="77777777" w:rsidR="00602977" w:rsidRDefault="00905E2C">
      <w:pPr>
        <w:rPr>
          <w:color w:val="000000"/>
        </w:rPr>
      </w:pPr>
      <w:r>
        <w:rPr>
          <w:color w:val="000000"/>
        </w:rPr>
        <w:t xml:space="preserve">The categories of crimes reported in FIT’s statistics are set by the Clery Act and include: </w:t>
      </w:r>
    </w:p>
    <w:p w14:paraId="000003F9"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b/>
          <w:color w:val="000000"/>
        </w:rPr>
        <w:t>Criminal Offenses</w:t>
      </w:r>
      <w:r>
        <w:rPr>
          <w:color w:val="000000"/>
        </w:rPr>
        <w:t>: Criminal homicide, including murder and non-negligent manslaughter, and manslaughter by negligence; sexual assault, including rape, fondling, incest, and statutory rape; robbery; aggravated assault; burglary; motor vehicle theft; and arson.</w:t>
      </w:r>
    </w:p>
    <w:p w14:paraId="000003FA"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b/>
          <w:color w:val="000000"/>
        </w:rPr>
        <w:t>Hate Crimes</w:t>
      </w:r>
      <w:r>
        <w:rPr>
          <w:color w:val="000000"/>
        </w:rPr>
        <w:t>: Any of the above-mentioned offenses, and any incidents of larceny-theft, simple assault, intimidation, or destruction/damage/vandalism of property that were motivated by bias.</w:t>
      </w:r>
    </w:p>
    <w:p w14:paraId="000003FB"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b/>
          <w:color w:val="000000"/>
        </w:rPr>
        <w:t>Violence Against Women Act (VAWA) Offenses</w:t>
      </w:r>
      <w:r>
        <w:rPr>
          <w:color w:val="000000"/>
        </w:rPr>
        <w:t>: Any incidents of domestic violence, dating violence, and stalking. (Sexual assault is also an offense under VAWA, but it is listed above in criminal offenses.)</w:t>
      </w:r>
    </w:p>
    <w:p w14:paraId="000003FC"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b/>
          <w:color w:val="000000"/>
        </w:rPr>
        <w:t>Arrests and Referrals for Disciplinary Action</w:t>
      </w:r>
      <w:r>
        <w:rPr>
          <w:color w:val="000000"/>
        </w:rPr>
        <w:t>: Weapons law violations (carrying, possessing, etc.); drug abuse violations; and liquor law violations.</w:t>
      </w:r>
    </w:p>
    <w:p w14:paraId="000003FD" w14:textId="77777777" w:rsidR="00602977" w:rsidRDefault="00602977">
      <w:pPr>
        <w:rPr>
          <w:color w:val="000000"/>
        </w:rPr>
      </w:pPr>
    </w:p>
    <w:p w14:paraId="000003FE" w14:textId="77777777" w:rsidR="00602977" w:rsidRDefault="00905E2C">
      <w:pPr>
        <w:rPr>
          <w:color w:val="000000"/>
        </w:rPr>
      </w:pPr>
      <w:r>
        <w:rPr>
          <w:color w:val="000000"/>
        </w:rPr>
        <w:t xml:space="preserve">Definitions of each of these crimes for Clery Act reporting purposes are attached to this report as Appendix B. </w:t>
      </w:r>
    </w:p>
    <w:p w14:paraId="000003FF" w14:textId="77777777" w:rsidR="00602977" w:rsidRDefault="00602977">
      <w:pPr>
        <w:rPr>
          <w:color w:val="000000"/>
        </w:rPr>
      </w:pPr>
    </w:p>
    <w:p w14:paraId="00000400" w14:textId="77777777" w:rsidR="00602977" w:rsidRDefault="00905E2C">
      <w:pPr>
        <w:pStyle w:val="Heading2"/>
        <w:rPr>
          <w:color w:val="000000"/>
        </w:rPr>
      </w:pPr>
      <w:bookmarkStart w:id="100" w:name="_Toc209537398"/>
      <w:r>
        <w:t>CLERY ACT GEOGRAPHY CATEGORIES</w:t>
      </w:r>
      <w:bookmarkEnd w:id="100"/>
    </w:p>
    <w:p w14:paraId="00000401" w14:textId="77777777" w:rsidR="00602977" w:rsidRDefault="00602977">
      <w:pPr>
        <w:rPr>
          <w:color w:val="000000"/>
        </w:rPr>
      </w:pPr>
    </w:p>
    <w:p w14:paraId="00000402" w14:textId="77777777" w:rsidR="00602977" w:rsidRDefault="00905E2C">
      <w:pPr>
        <w:rPr>
          <w:color w:val="000000"/>
        </w:rPr>
      </w:pPr>
      <w:r>
        <w:rPr>
          <w:color w:val="000000"/>
        </w:rPr>
        <w:t>Statistical data regarding crimes are separated geographically into three categories. They are: on-campus property, public property, and non-campus property.</w:t>
      </w:r>
    </w:p>
    <w:p w14:paraId="00000403" w14:textId="77777777" w:rsidR="00602977" w:rsidRDefault="00602977">
      <w:pPr>
        <w:pStyle w:val="Heading2"/>
        <w:rPr>
          <w:color w:val="000000"/>
        </w:rPr>
      </w:pPr>
    </w:p>
    <w:p w14:paraId="00000404" w14:textId="77777777" w:rsidR="00602977" w:rsidRDefault="00905E2C">
      <w:pPr>
        <w:pStyle w:val="Heading3"/>
        <w:rPr>
          <w:color w:val="000000"/>
        </w:rPr>
      </w:pPr>
      <w:bookmarkStart w:id="101" w:name="_Toc209537399"/>
      <w:r>
        <w:rPr>
          <w:color w:val="000000"/>
        </w:rPr>
        <w:t>On-Campus Property</w:t>
      </w:r>
      <w:bookmarkEnd w:id="101"/>
    </w:p>
    <w:p w14:paraId="00000405" w14:textId="77777777" w:rsidR="00602977" w:rsidRDefault="00905E2C">
      <w:pPr>
        <w:rPr>
          <w:color w:val="000000"/>
        </w:rPr>
      </w:pPr>
      <w:r>
        <w:rPr>
          <w:color w:val="000000"/>
        </w:rPr>
        <w:t>On-campus property is defined by the Clery Act as: (1) any building or property owned or controlled by an institution within the same reasonably contiguous geographic area and used by the institution in direct support of, or in a manner related to, the institution’s educational purposes, including residence halls; and (2) any building or property that is within or reasonably contiguous to the area identified in (1) of this definition that is owned by the institution but controlled by another person, is frequently used by students, and supports institutional purposes.</w:t>
      </w:r>
    </w:p>
    <w:p w14:paraId="00000406" w14:textId="77777777" w:rsidR="00602977" w:rsidRDefault="00602977">
      <w:pPr>
        <w:rPr>
          <w:color w:val="000000"/>
        </w:rPr>
      </w:pPr>
    </w:p>
    <w:p w14:paraId="00000407" w14:textId="77777777" w:rsidR="00602977" w:rsidRDefault="00905E2C">
      <w:pPr>
        <w:pStyle w:val="Heading3"/>
        <w:rPr>
          <w:color w:val="000000"/>
        </w:rPr>
      </w:pPr>
      <w:bookmarkStart w:id="102" w:name="_Toc209537400"/>
      <w:r>
        <w:rPr>
          <w:color w:val="000000"/>
        </w:rPr>
        <w:t>Public Property</w:t>
      </w:r>
      <w:bookmarkEnd w:id="102"/>
    </w:p>
    <w:p w14:paraId="00000408" w14:textId="77777777" w:rsidR="00602977" w:rsidRDefault="00905E2C">
      <w:pPr>
        <w:rPr>
          <w:color w:val="000000"/>
        </w:rPr>
      </w:pPr>
      <w:r>
        <w:rPr>
          <w:color w:val="000000"/>
        </w:rPr>
        <w:t>Public property is defined by the Clery Act as: all public property, including thoroughfares, streets, sidewalks, and parking facilities that are within the campus or immediately adjacent to and accessible from the campus.</w:t>
      </w:r>
    </w:p>
    <w:p w14:paraId="00000409" w14:textId="77777777" w:rsidR="00602977" w:rsidRDefault="00602977">
      <w:pPr>
        <w:rPr>
          <w:color w:val="000000"/>
        </w:rPr>
      </w:pPr>
    </w:p>
    <w:p w14:paraId="0000040A" w14:textId="77777777" w:rsidR="00602977" w:rsidRDefault="00905E2C">
      <w:pPr>
        <w:pStyle w:val="Heading3"/>
        <w:rPr>
          <w:color w:val="000000"/>
        </w:rPr>
      </w:pPr>
      <w:bookmarkStart w:id="103" w:name="_Toc209537401"/>
      <w:r>
        <w:rPr>
          <w:color w:val="000000"/>
        </w:rPr>
        <w:lastRenderedPageBreak/>
        <w:t>Non-Campus Property</w:t>
      </w:r>
      <w:bookmarkEnd w:id="103"/>
    </w:p>
    <w:p w14:paraId="0000040B" w14:textId="77777777" w:rsidR="00602977" w:rsidRDefault="00905E2C">
      <w:pPr>
        <w:rPr>
          <w:i/>
          <w:color w:val="000000"/>
        </w:rPr>
      </w:pPr>
      <w:r>
        <w:rPr>
          <w:color w:val="000000"/>
        </w:rPr>
        <w:t>Non-campus property is defined by the Clery Act as: any building or property owned or controlled by an institution that is used in direct support of, or in relation to, the institution’s educational purposes, is frequently used by students, and is not within the same reasonably contiguous geographic area of the institution.</w:t>
      </w:r>
      <w:r>
        <w:rPr>
          <w:color w:val="000000"/>
          <w:vertAlign w:val="superscript"/>
        </w:rPr>
        <w:footnoteReference w:id="4"/>
      </w:r>
    </w:p>
    <w:p w14:paraId="0000040C" w14:textId="77777777" w:rsidR="00602977" w:rsidRDefault="00602977">
      <w:pPr>
        <w:rPr>
          <w:color w:val="000000"/>
        </w:rPr>
      </w:pPr>
    </w:p>
    <w:p w14:paraId="0000040D" w14:textId="77777777" w:rsidR="00602977" w:rsidRDefault="00905E2C">
      <w:pPr>
        <w:pStyle w:val="Heading2"/>
        <w:rPr>
          <w:color w:val="000000"/>
        </w:rPr>
      </w:pPr>
      <w:bookmarkStart w:id="104" w:name="_Toc209537402"/>
      <w:r>
        <w:t>CLERY ACT GEOGRAPHY 2024</w:t>
      </w:r>
      <w:bookmarkEnd w:id="104"/>
      <w:r>
        <w:rPr>
          <w:color w:val="000000"/>
        </w:rPr>
        <w:t xml:space="preserve"> </w:t>
      </w:r>
    </w:p>
    <w:p w14:paraId="0000040E" w14:textId="77777777" w:rsidR="00602977" w:rsidRDefault="00602977">
      <w:pPr>
        <w:pStyle w:val="Heading2"/>
        <w:rPr>
          <w:color w:val="000000"/>
        </w:rPr>
      </w:pPr>
    </w:p>
    <w:bookmarkStart w:id="105" w:name="_Toc209537403" w:displacedByCustomXml="next"/>
    <w:sdt>
      <w:sdtPr>
        <w:tag w:val="goog_rdk_490"/>
        <w:id w:val="-1794891464"/>
      </w:sdtPr>
      <w:sdtEndPr/>
      <w:sdtContent>
        <w:p w14:paraId="0000040F" w14:textId="77777777" w:rsidR="00602977" w:rsidRDefault="00905E2C">
          <w:pPr>
            <w:pStyle w:val="Heading3"/>
          </w:pPr>
          <w:r>
            <w:t xml:space="preserve">On-Campus Property </w:t>
          </w:r>
          <w:sdt>
            <w:sdtPr>
              <w:tag w:val="goog_rdk_489"/>
              <w:id w:val="-1173665754"/>
            </w:sdtPr>
            <w:sdtEndPr/>
            <w:sdtContent/>
          </w:sdt>
        </w:p>
      </w:sdtContent>
    </w:sdt>
    <w:bookmarkEnd w:id="105" w:displacedByCustomXml="prev"/>
    <w:bookmarkStart w:id="106" w:name="_heading=h.254gicfvm1fk" w:colFirst="0" w:colLast="0" w:displacedByCustomXml="next"/>
    <w:bookmarkEnd w:id="106" w:displacedByCustomXml="next"/>
    <w:sdt>
      <w:sdtPr>
        <w:tag w:val="goog_rdk_492"/>
        <w:id w:val="-886912316"/>
      </w:sdtPr>
      <w:sdtEndPr/>
      <w:sdtContent>
        <w:p w14:paraId="00000410" w14:textId="77777777" w:rsidR="00602977" w:rsidRDefault="000F334D">
          <w:pPr>
            <w:pStyle w:val="Heading3"/>
          </w:pPr>
          <w:sdt>
            <w:sdtPr>
              <w:tag w:val="goog_rdk_491"/>
              <w:id w:val="-1960320345"/>
            </w:sdtPr>
            <w:sdtEndPr/>
            <w:sdtContent/>
          </w:sdt>
        </w:p>
      </w:sdtContent>
    </w:sdt>
    <w:bookmarkStart w:id="107" w:name="_Toc209537404" w:displacedByCustomXml="next"/>
    <w:sdt>
      <w:sdtPr>
        <w:tag w:val="goog_rdk_497"/>
        <w:id w:val="199228804"/>
      </w:sdtPr>
      <w:sdtEndPr/>
      <w:sdtContent>
        <w:p w14:paraId="00000411" w14:textId="410E1507" w:rsidR="00602977" w:rsidRDefault="00905E2C" w:rsidP="00D948BF">
          <w:pPr>
            <w:pStyle w:val="Heading3"/>
            <w:numPr>
              <w:ilvl w:val="0"/>
              <w:numId w:val="7"/>
            </w:numPr>
          </w:pPr>
          <w:r>
            <w:t>New York City</w:t>
          </w:r>
          <w:sdt>
            <w:sdtPr>
              <w:tag w:val="goog_rdk_495"/>
              <w:id w:val="-1330601849"/>
            </w:sdtPr>
            <w:sdtEndPr/>
            <w:sdtContent>
              <w:r>
                <w:t xml:space="preserve"> Campus</w:t>
              </w:r>
            </w:sdtContent>
          </w:sdt>
          <w:r>
            <w:t xml:space="preserve"> </w:t>
          </w:r>
        </w:p>
      </w:sdtContent>
    </w:sdt>
    <w:bookmarkEnd w:id="107" w:displacedByCustomXml="prev"/>
    <w:sdt>
      <w:sdtPr>
        <w:tag w:val="goog_rdk_504"/>
        <w:id w:val="-1455162162"/>
      </w:sdtPr>
      <w:sdtEndPr/>
      <w:sdtContent>
        <w:p w14:paraId="00000412" w14:textId="3A536F67" w:rsidR="00602977" w:rsidRDefault="00905E2C" w:rsidP="00D40480">
          <w:pPr>
            <w:ind w:left="360"/>
          </w:pPr>
          <w:r>
            <w:t>For purposes of FIT’s 202</w:t>
          </w:r>
          <w:sdt>
            <w:sdtPr>
              <w:tag w:val="goog_rdk_498"/>
              <w:id w:val="1183842221"/>
            </w:sdtPr>
            <w:sdtEndPr/>
            <w:sdtContent>
              <w:r>
                <w:t>4</w:t>
              </w:r>
            </w:sdtContent>
          </w:sdt>
          <w:r>
            <w:t xml:space="preserve"> statistics, on-campus property means all FIT-owned buildings and property controlled by FIT within, and reasonably contiguous to, the West 27th Street campus in the Chelsea neighborhood of New York. This includes all FIT academic and administrative buildings, residence halls, space rented in portions of several nearby buildings, </w:t>
          </w:r>
          <w:sdt>
            <w:sdtPr>
              <w:tag w:val="goog_rdk_500"/>
              <w:id w:val="1920943145"/>
            </w:sdtPr>
            <w:sdtEndPr/>
            <w:sdtContent/>
          </w:sdt>
          <w:r>
            <w:t>and space used by FIT Athletics per written agreement. A map of FIT’s on-campus geography for 202</w:t>
          </w:r>
          <w:sdt>
            <w:sdtPr>
              <w:tag w:val="goog_rdk_501"/>
              <w:id w:val="-2091790766"/>
            </w:sdtPr>
            <w:sdtEndPr/>
            <w:sdtContent>
              <w:r>
                <w:t>4</w:t>
              </w:r>
            </w:sdtContent>
          </w:sdt>
          <w:r>
            <w:t xml:space="preserve"> is attached as Appendix C. </w:t>
          </w:r>
          <w:sdt>
            <w:sdtPr>
              <w:tag w:val="goog_rdk_503"/>
              <w:id w:val="-781272460"/>
            </w:sdtPr>
            <w:sdtEndPr/>
            <w:sdtContent/>
          </w:sdt>
        </w:p>
      </w:sdtContent>
    </w:sdt>
    <w:sdt>
      <w:sdtPr>
        <w:tag w:val="goog_rdk_506"/>
        <w:id w:val="173038181"/>
      </w:sdtPr>
      <w:sdtEndPr/>
      <w:sdtContent>
        <w:p w14:paraId="00000413" w14:textId="77777777" w:rsidR="00602977" w:rsidRDefault="000F334D">
          <w:sdt>
            <w:sdtPr>
              <w:tag w:val="goog_rdk_505"/>
              <w:id w:val="409583918"/>
            </w:sdtPr>
            <w:sdtEndPr/>
            <w:sdtContent/>
          </w:sdt>
        </w:p>
      </w:sdtContent>
    </w:sdt>
    <w:sdt>
      <w:sdtPr>
        <w:tag w:val="goog_rdk_509"/>
        <w:id w:val="-1024185070"/>
      </w:sdtPr>
      <w:sdtEndPr/>
      <w:sdtContent>
        <w:p w14:paraId="00000414" w14:textId="77777777" w:rsidR="00602977" w:rsidRDefault="000F334D">
          <w:pPr>
            <w:numPr>
              <w:ilvl w:val="0"/>
              <w:numId w:val="45"/>
            </w:numPr>
            <w:rPr>
              <w:b/>
            </w:rPr>
          </w:pPr>
          <w:sdt>
            <w:sdtPr>
              <w:tag w:val="goog_rdk_507"/>
              <w:id w:val="1032192533"/>
            </w:sdtPr>
            <w:sdtEndPr/>
            <w:sdtContent>
              <w:sdt>
                <w:sdtPr>
                  <w:tag w:val="goog_rdk_508"/>
                  <w:id w:val="1654767764"/>
                </w:sdtPr>
                <w:sdtEndPr/>
                <w:sdtContent>
                  <w:r w:rsidR="00905E2C" w:rsidRPr="00D948BF">
                    <w:rPr>
                      <w:b/>
                    </w:rPr>
                    <w:t>Separate Campuses</w:t>
                  </w:r>
                </w:sdtContent>
              </w:sdt>
            </w:sdtContent>
          </w:sdt>
        </w:p>
      </w:sdtContent>
    </w:sdt>
    <w:sdt>
      <w:sdtPr>
        <w:tag w:val="goog_rdk_511"/>
        <w:id w:val="523728208"/>
      </w:sdtPr>
      <w:sdtEndPr/>
      <w:sdtContent>
        <w:p w14:paraId="00000415" w14:textId="77777777" w:rsidR="00602977" w:rsidRDefault="000F334D">
          <w:sdt>
            <w:sdtPr>
              <w:tag w:val="goog_rdk_510"/>
              <w:id w:val="-775874998"/>
            </w:sdtPr>
            <w:sdtEndPr/>
            <w:sdtContent/>
          </w:sdt>
        </w:p>
      </w:sdtContent>
    </w:sdt>
    <w:bookmarkStart w:id="108" w:name="_Toc209537405" w:displacedByCustomXml="next"/>
    <w:sdt>
      <w:sdtPr>
        <w:tag w:val="goog_rdk_514"/>
        <w:id w:val="1372516396"/>
      </w:sdtPr>
      <w:sdtEndPr/>
      <w:sdtContent>
        <w:p w14:paraId="00000416" w14:textId="77777777" w:rsidR="00602977" w:rsidRDefault="000F334D" w:rsidP="00D948BF">
          <w:pPr>
            <w:pStyle w:val="Heading4"/>
            <w:numPr>
              <w:ilvl w:val="0"/>
              <w:numId w:val="1"/>
            </w:numPr>
            <w:ind w:left="1080"/>
          </w:pPr>
          <w:sdt>
            <w:sdtPr>
              <w:tag w:val="goog_rdk_512"/>
              <w:id w:val="530517178"/>
            </w:sdtPr>
            <w:sdtEndPr/>
            <w:sdtContent>
              <w:sdt>
                <w:sdtPr>
                  <w:tag w:val="goog_rdk_513"/>
                  <w:id w:val="-94557141"/>
                </w:sdtPr>
                <w:sdtEndPr/>
                <w:sdtContent>
                  <w:r w:rsidR="00905E2C">
                    <w:t>FIT in Florence</w:t>
                  </w:r>
                </w:sdtContent>
              </w:sdt>
            </w:sdtContent>
          </w:sdt>
        </w:p>
      </w:sdtContent>
    </w:sdt>
    <w:bookmarkEnd w:id="108" w:displacedByCustomXml="prev"/>
    <w:sdt>
      <w:sdtPr>
        <w:tag w:val="goog_rdk_523"/>
        <w:id w:val="1741889208"/>
      </w:sdtPr>
      <w:sdtEndPr/>
      <w:sdtContent>
        <w:p w14:paraId="00000417" w14:textId="77777777" w:rsidR="00602977" w:rsidRDefault="000F334D" w:rsidP="00D948BF">
          <w:pPr>
            <w:keepLines w:val="0"/>
            <w:widowControl/>
            <w:ind w:left="720"/>
          </w:pPr>
          <w:sdt>
            <w:sdtPr>
              <w:tag w:val="goog_rdk_515"/>
              <w:id w:val="1502519702"/>
            </w:sdtPr>
            <w:sdtEndPr/>
            <w:sdtContent>
              <w:sdt>
                <w:sdtPr>
                  <w:tag w:val="goog_rdk_516"/>
                  <w:id w:val="-2011514313"/>
                </w:sdtPr>
                <w:sdtEndPr/>
                <w:sdtContent>
                  <w:r w:rsidR="00905E2C">
                    <w:t xml:space="preserve">For purposes of FIT’s 2024 statistics, on-campus property includes the Villa </w:t>
                  </w:r>
                  <w:proofErr w:type="spellStart"/>
                  <w:r w:rsidR="00905E2C">
                    <w:t>Favard</w:t>
                  </w:r>
                  <w:proofErr w:type="spellEnd"/>
                  <w:r w:rsidR="00905E2C">
                    <w:t xml:space="preserve"> and the </w:t>
                  </w:r>
                  <w:proofErr w:type="spellStart"/>
                  <w:r w:rsidR="00905E2C">
                    <w:t>Scuderie</w:t>
                  </w:r>
                  <w:proofErr w:type="spellEnd"/>
                  <w:r w:rsidR="00905E2C">
                    <w:t xml:space="preserve"> buildings of </w:t>
                  </w:r>
                  <w:proofErr w:type="spellStart"/>
                  <w:r w:rsidR="00905E2C">
                    <w:t>Polimoda</w:t>
                  </w:r>
                  <w:proofErr w:type="spellEnd"/>
                  <w:r w:rsidR="00905E2C">
                    <w:t xml:space="preserve">, </w:t>
                  </w:r>
                </w:sdtContent>
              </w:sdt>
              <w:sdt>
                <w:sdtPr>
                  <w:tag w:val="goog_rdk_517"/>
                  <w:id w:val="-1762846368"/>
                </w:sdtPr>
                <w:sdtEndPr/>
                <w:sdtContent>
                  <w:r w:rsidR="00905E2C" w:rsidRPr="00D948BF">
                    <w:rPr>
                      <w:highlight w:val="white"/>
                    </w:rPr>
                    <w:t xml:space="preserve">Via </w:t>
                  </w:r>
                  <w:proofErr w:type="spellStart"/>
                  <w:r w:rsidR="00905E2C" w:rsidRPr="00D948BF">
                    <w:rPr>
                      <w:highlight w:val="white"/>
                    </w:rPr>
                    <w:t>Curtatone</w:t>
                  </w:r>
                  <w:proofErr w:type="spellEnd"/>
                  <w:r w:rsidR="00905E2C" w:rsidRPr="00D948BF">
                    <w:rPr>
                      <w:highlight w:val="white"/>
                    </w:rPr>
                    <w:t xml:space="preserve"> 1, </w:t>
                  </w:r>
                </w:sdtContent>
              </w:sdt>
              <w:sdt>
                <w:sdtPr>
                  <w:tag w:val="goog_rdk_518"/>
                  <w:id w:val="-1886620124"/>
                </w:sdtPr>
                <w:sdtEndPr/>
                <w:sdtContent>
                  <w:r w:rsidR="00905E2C">
                    <w:t>50123</w:t>
                  </w:r>
                </w:sdtContent>
              </w:sdt>
              <w:sdt>
                <w:sdtPr>
                  <w:tag w:val="goog_rdk_519"/>
                  <w:id w:val="-879421839"/>
                </w:sdtPr>
                <w:sdtEndPr/>
                <w:sdtContent>
                  <w:r w:rsidR="00905E2C" w:rsidRPr="00D948BF">
                    <w:rPr>
                      <w:highlight w:val="white"/>
                    </w:rPr>
                    <w:t>, Florence, Italy,</w:t>
                  </w:r>
                </w:sdtContent>
              </w:sdt>
              <w:sdt>
                <w:sdtPr>
                  <w:tag w:val="goog_rdk_520"/>
                  <w:id w:val="1043027432"/>
                </w:sdtPr>
                <w:sdtEndPr/>
                <w:sdtContent>
                  <w:r w:rsidR="00905E2C">
                    <w:t xml:space="preserve"> and </w:t>
                  </w:r>
                  <w:proofErr w:type="spellStart"/>
                  <w:r w:rsidR="00905E2C">
                    <w:t>Manifattura</w:t>
                  </w:r>
                  <w:proofErr w:type="spellEnd"/>
                  <w:r w:rsidR="00905E2C">
                    <w:t xml:space="preserve"> Tabacchi, Via </w:t>
                  </w:r>
                  <w:proofErr w:type="spellStart"/>
                  <w:r w:rsidR="00905E2C">
                    <w:t>delle</w:t>
                  </w:r>
                  <w:proofErr w:type="spellEnd"/>
                  <w:r w:rsidR="00905E2C">
                    <w:t xml:space="preserve"> </w:t>
                  </w:r>
                  <w:proofErr w:type="spellStart"/>
                  <w:r w:rsidR="00905E2C">
                    <w:t>Cascine</w:t>
                  </w:r>
                  <w:proofErr w:type="spellEnd"/>
                  <w:r w:rsidR="00905E2C">
                    <w:t xml:space="preserve"> 35, 50144, Florence, Italy. Non-campus property also includes the </w:t>
                  </w:r>
                  <w:proofErr w:type="spellStart"/>
                  <w:r w:rsidR="00905E2C">
                    <w:t>Polimoda</w:t>
                  </w:r>
                  <w:proofErr w:type="spellEnd"/>
                  <w:r w:rsidR="00905E2C">
                    <w:t xml:space="preserve"> Design Lab located at </w:t>
                  </w:r>
                </w:sdtContent>
              </w:sdt>
              <w:sdt>
                <w:sdtPr>
                  <w:tag w:val="goog_rdk_521"/>
                  <w:id w:val="-1447214254"/>
                </w:sdtPr>
                <w:sdtEndPr/>
                <w:sdtContent>
                  <w:r w:rsidR="00905E2C" w:rsidRPr="00D948BF">
                    <w:rPr>
                      <w:highlight w:val="white"/>
                    </w:rPr>
                    <w:t xml:space="preserve">Via Galileo Galilei 31, 50018 </w:t>
                  </w:r>
                  <w:proofErr w:type="spellStart"/>
                  <w:r w:rsidR="00905E2C" w:rsidRPr="00D948BF">
                    <w:rPr>
                      <w:highlight w:val="white"/>
                    </w:rPr>
                    <w:t>Scandicci</w:t>
                  </w:r>
                  <w:proofErr w:type="spellEnd"/>
                </w:sdtContent>
              </w:sdt>
              <w:sdt>
                <w:sdtPr>
                  <w:tag w:val="goog_rdk_522"/>
                  <w:id w:val="-368901248"/>
                </w:sdtPr>
                <w:sdtEndPr/>
                <w:sdtContent>
                  <w:r w:rsidR="00905E2C">
                    <w:t xml:space="preserve">; </w:t>
                  </w:r>
                  <w:proofErr w:type="gramStart"/>
                  <w:r w:rsidR="00905E2C">
                    <w:t>Plus</w:t>
                  </w:r>
                  <w:proofErr w:type="gramEnd"/>
                  <w:r w:rsidR="00905E2C">
                    <w:t xml:space="preserve"> Hostel Florence, Via Santa Caterina </w:t>
                  </w:r>
                  <w:proofErr w:type="spellStart"/>
                  <w:r w:rsidR="00905E2C">
                    <w:t>D’Alessandria</w:t>
                  </w:r>
                  <w:proofErr w:type="spellEnd"/>
                  <w:r w:rsidR="00905E2C">
                    <w:t xml:space="preserve">, 15, 50129 Firenze (used for approximately one week for orientation); and accommodations used during certain overnight trips to Milan and Turin originating from Florence. </w:t>
                  </w:r>
                </w:sdtContent>
              </w:sdt>
            </w:sdtContent>
          </w:sdt>
        </w:p>
      </w:sdtContent>
    </w:sdt>
    <w:sdt>
      <w:sdtPr>
        <w:tag w:val="goog_rdk_525"/>
        <w:id w:val="-1104756535"/>
      </w:sdtPr>
      <w:sdtEndPr/>
      <w:sdtContent>
        <w:p w14:paraId="00000418" w14:textId="77777777" w:rsidR="00602977" w:rsidRDefault="000F334D" w:rsidP="00D948BF">
          <w:pPr>
            <w:keepLines w:val="0"/>
            <w:widowControl/>
            <w:ind w:left="720"/>
          </w:pPr>
          <w:sdt>
            <w:sdtPr>
              <w:tag w:val="goog_rdk_524"/>
              <w:id w:val="-1100645506"/>
            </w:sdtPr>
            <w:sdtEndPr/>
            <w:sdtContent/>
          </w:sdt>
        </w:p>
      </w:sdtContent>
    </w:sdt>
    <w:sdt>
      <w:sdtPr>
        <w:tag w:val="goog_rdk_528"/>
        <w:id w:val="-1040688876"/>
      </w:sdtPr>
      <w:sdtEndPr/>
      <w:sdtContent>
        <w:p w14:paraId="00000419" w14:textId="77777777" w:rsidR="00602977" w:rsidRDefault="000F334D" w:rsidP="00D948BF">
          <w:pPr>
            <w:keepLines w:val="0"/>
            <w:widowControl/>
            <w:ind w:left="720"/>
          </w:pPr>
          <w:sdt>
            <w:sdtPr>
              <w:tag w:val="goog_rdk_526"/>
              <w:id w:val="1205663561"/>
            </w:sdtPr>
            <w:sdtEndPr/>
            <w:sdtContent>
              <w:sdt>
                <w:sdtPr>
                  <w:tag w:val="goog_rdk_527"/>
                  <w:id w:val="-1598563189"/>
                </w:sdtPr>
                <w:sdtEndPr/>
                <w:sdtContent>
                  <w:r w:rsidR="00905E2C">
                    <w:t xml:space="preserve">FIT does not own any property in Florence, and all statistics are reported only for locations while FIT is in use/control of such property. </w:t>
                  </w:r>
                </w:sdtContent>
              </w:sdt>
            </w:sdtContent>
          </w:sdt>
        </w:p>
      </w:sdtContent>
    </w:sdt>
    <w:sdt>
      <w:sdtPr>
        <w:tag w:val="goog_rdk_530"/>
        <w:id w:val="1124757236"/>
      </w:sdtPr>
      <w:sdtEndPr/>
      <w:sdtContent>
        <w:p w14:paraId="0000041A" w14:textId="77777777" w:rsidR="00602977" w:rsidRDefault="000F334D" w:rsidP="00D948BF">
          <w:pPr>
            <w:ind w:left="720"/>
          </w:pPr>
          <w:sdt>
            <w:sdtPr>
              <w:tag w:val="goog_rdk_529"/>
              <w:id w:val="-1687449095"/>
            </w:sdtPr>
            <w:sdtEndPr/>
            <w:sdtContent/>
          </w:sdt>
        </w:p>
      </w:sdtContent>
    </w:sdt>
    <w:sdt>
      <w:sdtPr>
        <w:tag w:val="goog_rdk_533"/>
        <w:id w:val="1301812884"/>
      </w:sdtPr>
      <w:sdtEndPr/>
      <w:sdtContent>
        <w:p w14:paraId="0000041B" w14:textId="77777777" w:rsidR="00602977" w:rsidRPr="00D948BF" w:rsidRDefault="000F334D">
          <w:pPr>
            <w:rPr>
              <w:b/>
            </w:rPr>
          </w:pPr>
          <w:sdt>
            <w:sdtPr>
              <w:tag w:val="goog_rdk_531"/>
              <w:id w:val="-2033143220"/>
            </w:sdtPr>
            <w:sdtEndPr/>
            <w:sdtContent>
              <w:r w:rsidR="00905E2C">
                <w:br w:type="page"/>
              </w:r>
              <w:sdt>
                <w:sdtPr>
                  <w:tag w:val="goog_rdk_532"/>
                  <w:id w:val="1357989979"/>
                </w:sdtPr>
                <w:sdtEndPr/>
                <w:sdtContent/>
              </w:sdt>
            </w:sdtContent>
          </w:sdt>
        </w:p>
      </w:sdtContent>
    </w:sdt>
    <w:bookmarkStart w:id="109" w:name="_Toc209537406" w:displacedByCustomXml="next"/>
    <w:sdt>
      <w:sdtPr>
        <w:tag w:val="goog_rdk_536"/>
        <w:id w:val="-1125240064"/>
      </w:sdtPr>
      <w:sdtEndPr/>
      <w:sdtContent>
        <w:p w14:paraId="0000041C" w14:textId="77777777" w:rsidR="00602977" w:rsidRDefault="000F334D" w:rsidP="00D948BF">
          <w:pPr>
            <w:pStyle w:val="Heading4"/>
            <w:numPr>
              <w:ilvl w:val="0"/>
              <w:numId w:val="2"/>
            </w:numPr>
            <w:ind w:left="1080"/>
          </w:pPr>
          <w:sdt>
            <w:sdtPr>
              <w:tag w:val="goog_rdk_534"/>
              <w:id w:val="1677810867"/>
            </w:sdtPr>
            <w:sdtEndPr/>
            <w:sdtContent>
              <w:sdt>
                <w:sdtPr>
                  <w:tag w:val="goog_rdk_535"/>
                  <w:id w:val="593021240"/>
                </w:sdtPr>
                <w:sdtEndPr/>
                <w:sdtContent>
                  <w:r w:rsidR="00905E2C">
                    <w:t>FIT in Milan</w:t>
                  </w:r>
                </w:sdtContent>
              </w:sdt>
            </w:sdtContent>
          </w:sdt>
        </w:p>
      </w:sdtContent>
    </w:sdt>
    <w:bookmarkEnd w:id="109" w:displacedByCustomXml="prev"/>
    <w:sdt>
      <w:sdtPr>
        <w:tag w:val="goog_rdk_541"/>
        <w:id w:val="44773529"/>
      </w:sdtPr>
      <w:sdtEndPr/>
      <w:sdtContent>
        <w:p w14:paraId="0000041D" w14:textId="77777777" w:rsidR="00602977" w:rsidRDefault="000F334D" w:rsidP="00D948BF">
          <w:pPr>
            <w:keepLines w:val="0"/>
            <w:widowControl/>
            <w:ind w:left="720"/>
          </w:pPr>
          <w:sdt>
            <w:sdtPr>
              <w:tag w:val="goog_rdk_537"/>
              <w:id w:val="-932594012"/>
            </w:sdtPr>
            <w:sdtEndPr/>
            <w:sdtContent>
              <w:sdt>
                <w:sdtPr>
                  <w:tag w:val="goog_rdk_538"/>
                  <w:id w:val="11046813"/>
                </w:sdtPr>
                <w:sdtEndPr/>
                <w:sdtContent>
                  <w:r w:rsidR="00905E2C">
                    <w:t xml:space="preserve">For purposes of FIT’s 2024 statistics, on-campus property of the </w:t>
                  </w:r>
                  <w:proofErr w:type="spellStart"/>
                  <w:r w:rsidR="00905E2C">
                    <w:t>Politecnico</w:t>
                  </w:r>
                  <w:proofErr w:type="spellEnd"/>
                  <w:r w:rsidR="00905E2C">
                    <w:t xml:space="preserve"> Campus Bovisa consists of the B1, B2, B3, B4, B5, B5A, B6, B7, B8, B9, B9A buildings located between Via Durando 10 and in Via </w:t>
                  </w:r>
                  <w:proofErr w:type="spellStart"/>
                  <w:r w:rsidR="00905E2C">
                    <w:t>Candiani</w:t>
                  </w:r>
                  <w:proofErr w:type="spellEnd"/>
                  <w:r w:rsidR="00905E2C">
                    <w:t xml:space="preserve"> 72, as well as the various unnamed roadways, paths, and green spaces within the campus. “The Bovisa campus” is a gated </w:t>
                  </w:r>
                </w:sdtContent>
              </w:sdt>
              <w:sdt>
                <w:sdtPr>
                  <w:tag w:val="goog_rdk_539"/>
                  <w:id w:val="281388476"/>
                </w:sdtPr>
                <w:sdtEndPr/>
                <w:sdtContent>
                  <w:r w:rsidR="00905E2C">
                    <w:t>complex comprised of</w:t>
                  </w:r>
                </w:sdtContent>
              </w:sdt>
              <w:sdt>
                <w:sdtPr>
                  <w:tag w:val="goog_rdk_540"/>
                  <w:id w:val="366072247"/>
                </w:sdtPr>
                <w:sdtEndPr/>
                <w:sdtContent>
                  <w:r w:rsidR="00905E2C">
                    <w:t xml:space="preserve"> several buildings with administrative offices, classrooms, laboratories, educational facilities, workshops, and open spaces. A self-standing café is located within the </w:t>
                  </w:r>
                  <w:proofErr w:type="spellStart"/>
                  <w:r w:rsidR="00905E2C">
                    <w:t>Politecnico</w:t>
                  </w:r>
                  <w:proofErr w:type="spellEnd"/>
                  <w:r w:rsidR="00905E2C">
                    <w:t xml:space="preserve"> di Milano Campus Bovisa gated area. Two more pedestrian entrances to the campus are located on Via Don Giovanni </w:t>
                  </w:r>
                  <w:proofErr w:type="spellStart"/>
                  <w:r w:rsidR="00905E2C">
                    <w:t>Verità</w:t>
                  </w:r>
                  <w:proofErr w:type="spellEnd"/>
                  <w:r w:rsidR="00905E2C">
                    <w:t xml:space="preserve"> 25 and Via </w:t>
                  </w:r>
                  <w:proofErr w:type="spellStart"/>
                  <w:r w:rsidR="00905E2C">
                    <w:t>Privata</w:t>
                  </w:r>
                  <w:proofErr w:type="spellEnd"/>
                  <w:r w:rsidR="00905E2C">
                    <w:t xml:space="preserve"> Simone Schiaffino.</w:t>
                  </w:r>
                </w:sdtContent>
              </w:sdt>
            </w:sdtContent>
          </w:sdt>
        </w:p>
      </w:sdtContent>
    </w:sdt>
    <w:sdt>
      <w:sdtPr>
        <w:tag w:val="goog_rdk_543"/>
        <w:id w:val="1158198825"/>
      </w:sdtPr>
      <w:sdtEndPr/>
      <w:sdtContent>
        <w:p w14:paraId="0000041E" w14:textId="77777777" w:rsidR="00602977" w:rsidRDefault="000F334D" w:rsidP="00D948BF">
          <w:pPr>
            <w:ind w:left="720"/>
          </w:pPr>
          <w:sdt>
            <w:sdtPr>
              <w:tag w:val="goog_rdk_542"/>
              <w:id w:val="-997458342"/>
            </w:sdtPr>
            <w:sdtEndPr/>
            <w:sdtContent/>
          </w:sdt>
        </w:p>
      </w:sdtContent>
    </w:sdt>
    <w:sdt>
      <w:sdtPr>
        <w:tag w:val="goog_rdk_546"/>
        <w:id w:val="-1344423000"/>
      </w:sdtPr>
      <w:sdtEndPr/>
      <w:sdtContent>
        <w:p w14:paraId="0000041F" w14:textId="77777777" w:rsidR="00602977" w:rsidRDefault="000F334D" w:rsidP="00D948BF">
          <w:pPr>
            <w:ind w:left="720"/>
          </w:pPr>
          <w:sdt>
            <w:sdtPr>
              <w:tag w:val="goog_rdk_544"/>
              <w:id w:val="1197896539"/>
            </w:sdtPr>
            <w:sdtEndPr/>
            <w:sdtContent>
              <w:sdt>
                <w:sdtPr>
                  <w:tag w:val="goog_rdk_545"/>
                  <w:id w:val="-2095700698"/>
                </w:sdtPr>
                <w:sdtEndPr/>
                <w:sdtContent>
                  <w:r w:rsidR="00905E2C">
                    <w:t xml:space="preserve">FIT does not own any property in Milan and all statistics are reported only for locations while FIT is in use/control of such property. </w:t>
                  </w:r>
                </w:sdtContent>
              </w:sdt>
            </w:sdtContent>
          </w:sdt>
        </w:p>
      </w:sdtContent>
    </w:sdt>
    <w:sdt>
      <w:sdtPr>
        <w:tag w:val="goog_rdk_548"/>
        <w:id w:val="-250760188"/>
      </w:sdtPr>
      <w:sdtEndPr/>
      <w:sdtContent>
        <w:p w14:paraId="00000420" w14:textId="77777777" w:rsidR="00602977" w:rsidRDefault="000F334D" w:rsidP="00D948BF">
          <w:pPr>
            <w:ind w:left="720"/>
          </w:pPr>
          <w:sdt>
            <w:sdtPr>
              <w:tag w:val="goog_rdk_547"/>
              <w:id w:val="644562021"/>
            </w:sdtPr>
            <w:sdtEndPr/>
            <w:sdtContent/>
          </w:sdt>
        </w:p>
      </w:sdtContent>
    </w:sdt>
    <w:bookmarkStart w:id="110" w:name="_Toc209537407" w:displacedByCustomXml="next"/>
    <w:sdt>
      <w:sdtPr>
        <w:tag w:val="goog_rdk_551"/>
        <w:id w:val="-602270250"/>
      </w:sdtPr>
      <w:sdtEndPr/>
      <w:sdtContent>
        <w:p w14:paraId="00000421" w14:textId="77777777" w:rsidR="00602977" w:rsidRDefault="000F334D" w:rsidP="00D948BF">
          <w:pPr>
            <w:pStyle w:val="Heading4"/>
            <w:numPr>
              <w:ilvl w:val="0"/>
              <w:numId w:val="4"/>
            </w:numPr>
            <w:ind w:left="1080"/>
          </w:pPr>
          <w:sdt>
            <w:sdtPr>
              <w:tag w:val="goog_rdk_549"/>
              <w:id w:val="-285329723"/>
            </w:sdtPr>
            <w:sdtEndPr/>
            <w:sdtContent>
              <w:sdt>
                <w:sdtPr>
                  <w:tag w:val="goog_rdk_550"/>
                  <w:id w:val="390613131"/>
                </w:sdtPr>
                <w:sdtEndPr/>
                <w:sdtContent>
                  <w:r w:rsidR="00905E2C">
                    <w:t>FIT at SUNY Korea</w:t>
                  </w:r>
                </w:sdtContent>
              </w:sdt>
            </w:sdtContent>
          </w:sdt>
        </w:p>
      </w:sdtContent>
    </w:sdt>
    <w:bookmarkEnd w:id="110" w:displacedByCustomXml="prev"/>
    <w:sdt>
      <w:sdtPr>
        <w:tag w:val="goog_rdk_554"/>
        <w:id w:val="24096930"/>
      </w:sdtPr>
      <w:sdtEndPr/>
      <w:sdtContent>
        <w:p w14:paraId="00000422" w14:textId="77777777" w:rsidR="00602977" w:rsidRDefault="000F334D" w:rsidP="00D948BF">
          <w:pPr>
            <w:ind w:left="720"/>
          </w:pPr>
          <w:sdt>
            <w:sdtPr>
              <w:tag w:val="goog_rdk_552"/>
              <w:id w:val="1147258780"/>
            </w:sdtPr>
            <w:sdtEndPr/>
            <w:sdtContent>
              <w:sdt>
                <w:sdtPr>
                  <w:tag w:val="goog_rdk_553"/>
                  <w:id w:val="480884515"/>
                </w:sdtPr>
                <w:sdtEndPr/>
                <w:sdtContent>
                  <w:r w:rsidR="00905E2C">
                    <w:t xml:space="preserve">For purposes of FIT’s 2024 statistics, on-campus property of the SUNY Korea campus at the Incheon Global Campus consists of the Academic C building utilized by FIT; SUNY Korea Academic Buildings A and B and IGC Buildings 2, 3, 4, and 8 utilized by other universities; the Multi-Complex Building, with its library, IT Center, and student and support centers; the auditorium; the cafeteria; residential facilities of Student Housing A and B; and Guest House. </w:t>
                  </w:r>
                </w:sdtContent>
              </w:sdt>
            </w:sdtContent>
          </w:sdt>
        </w:p>
      </w:sdtContent>
    </w:sdt>
    <w:sdt>
      <w:sdtPr>
        <w:tag w:val="goog_rdk_556"/>
        <w:id w:val="-2070428617"/>
      </w:sdtPr>
      <w:sdtEndPr/>
      <w:sdtContent>
        <w:p w14:paraId="00000423" w14:textId="77777777" w:rsidR="00602977" w:rsidRDefault="000F334D" w:rsidP="00D948BF">
          <w:pPr>
            <w:ind w:left="720"/>
          </w:pPr>
          <w:sdt>
            <w:sdtPr>
              <w:tag w:val="goog_rdk_555"/>
              <w:id w:val="1810005151"/>
            </w:sdtPr>
            <w:sdtEndPr/>
            <w:sdtContent/>
          </w:sdt>
        </w:p>
      </w:sdtContent>
    </w:sdt>
    <w:sdt>
      <w:sdtPr>
        <w:tag w:val="goog_rdk_560"/>
        <w:id w:val="90759674"/>
      </w:sdtPr>
      <w:sdtEndPr/>
      <w:sdtContent>
        <w:p w14:paraId="00000424" w14:textId="77777777" w:rsidR="00602977" w:rsidRDefault="000F334D" w:rsidP="00D948BF">
          <w:pPr>
            <w:ind w:left="720"/>
          </w:pPr>
          <w:sdt>
            <w:sdtPr>
              <w:tag w:val="goog_rdk_557"/>
              <w:id w:val="-770196001"/>
            </w:sdtPr>
            <w:sdtEndPr/>
            <w:sdtContent>
              <w:sdt>
                <w:sdtPr>
                  <w:tag w:val="goog_rdk_558"/>
                  <w:id w:val="721705459"/>
                </w:sdtPr>
                <w:sdtEndPr/>
                <w:sdtContent>
                  <w:r w:rsidR="00905E2C">
                    <w:t>FIT does not own any property in Korea and all statistics are reported only for locations while FIT is in use/control of such property.</w:t>
                  </w:r>
                </w:sdtContent>
              </w:sdt>
              <w:sdt>
                <w:sdtPr>
                  <w:tag w:val="goog_rdk_559"/>
                  <w:id w:val="-263974132"/>
                </w:sdtPr>
                <w:sdtEndPr/>
                <w:sdtContent/>
              </w:sdt>
            </w:sdtContent>
          </w:sdt>
        </w:p>
      </w:sdtContent>
    </w:sdt>
    <w:p w14:paraId="00000425" w14:textId="77777777" w:rsidR="00602977" w:rsidRDefault="00602977"/>
    <w:p w14:paraId="00000426" w14:textId="77777777" w:rsidR="00602977" w:rsidRDefault="00602977"/>
    <w:p w14:paraId="00000427" w14:textId="77777777" w:rsidR="00602977" w:rsidRDefault="00905E2C">
      <w:pPr>
        <w:pStyle w:val="Heading3"/>
      </w:pPr>
      <w:bookmarkStart w:id="111" w:name="_Toc209537408"/>
      <w:r>
        <w:t>Public Property Adjacent to On-Campus Property</w:t>
      </w:r>
      <w:bookmarkEnd w:id="111"/>
    </w:p>
    <w:p w14:paraId="00000428" w14:textId="5C8832AC" w:rsidR="00602977" w:rsidRDefault="00905E2C">
      <w:r>
        <w:t xml:space="preserve">Public property includes the sidewalks and roadbeds within and adjacent to FIT’s </w:t>
      </w:r>
      <w:sdt>
        <w:sdtPr>
          <w:tag w:val="goog_rdk_561"/>
          <w:id w:val="-1229508737"/>
        </w:sdtPr>
        <w:sdtEndPr/>
        <w:sdtContent>
          <w:r>
            <w:t xml:space="preserve">NYC </w:t>
          </w:r>
        </w:sdtContent>
      </w:sdt>
      <w:r>
        <w:t>on-campus geography as well as the entrances of public transit stations up to the point of paid entry. The map of FIT’s on-campus geography for 202</w:t>
      </w:r>
      <w:sdt>
        <w:sdtPr>
          <w:tag w:val="goog_rdk_562"/>
          <w:id w:val="1803512238"/>
        </w:sdtPr>
        <w:sdtEndPr/>
        <w:sdtContent>
          <w:r>
            <w:t>4</w:t>
          </w:r>
        </w:sdtContent>
      </w:sdt>
      <w:r>
        <w:t xml:space="preserve">, attached as Appendix C, includes FIT’s public property geography. </w:t>
      </w:r>
    </w:p>
    <w:p w14:paraId="0000043F" w14:textId="022E9B5A" w:rsidR="00602977" w:rsidRPr="00D948BF" w:rsidRDefault="00602977"/>
    <w:bookmarkStart w:id="112" w:name="_Toc209537409" w:displacedByCustomXml="next"/>
    <w:sdt>
      <w:sdtPr>
        <w:tag w:val="goog_rdk_642"/>
        <w:id w:val="670481113"/>
      </w:sdtPr>
      <w:sdtEndPr/>
      <w:sdtContent>
        <w:p w14:paraId="00000440" w14:textId="77777777" w:rsidR="00602977" w:rsidRPr="00D948BF" w:rsidRDefault="000F334D">
          <w:pPr>
            <w:pStyle w:val="Heading3"/>
          </w:pPr>
          <w:sdt>
            <w:sdtPr>
              <w:tag w:val="goog_rdk_640"/>
              <w:id w:val="1297099198"/>
            </w:sdtPr>
            <w:sdtEndPr/>
            <w:sdtContent>
              <w:sdt>
                <w:sdtPr>
                  <w:tag w:val="goog_rdk_641"/>
                  <w:id w:val="-893532728"/>
                </w:sdtPr>
                <w:sdtEndPr/>
                <w:sdtContent>
                  <w:r w:rsidR="00905E2C" w:rsidRPr="00D948BF">
                    <w:t xml:space="preserve">Non-Campus Property </w:t>
                  </w:r>
                </w:sdtContent>
              </w:sdt>
              <w:bookmarkStart w:id="113" w:name="_heading=h.p4b6ogx2f8lf" w:colFirst="0" w:colLast="0"/>
              <w:bookmarkEnd w:id="113"/>
            </w:sdtContent>
          </w:sdt>
        </w:p>
      </w:sdtContent>
    </w:sdt>
    <w:bookmarkEnd w:id="112" w:displacedByCustomXml="prev"/>
    <w:sdt>
      <w:sdtPr>
        <w:tag w:val="goog_rdk_645"/>
        <w:id w:val="1930191945"/>
      </w:sdtPr>
      <w:sdtEndPr/>
      <w:sdtContent>
        <w:p w14:paraId="00000441" w14:textId="77777777" w:rsidR="00602977" w:rsidRPr="00D948BF" w:rsidRDefault="000F334D">
          <w:sdt>
            <w:sdtPr>
              <w:tag w:val="goog_rdk_643"/>
              <w:id w:val="-1853591349"/>
            </w:sdtPr>
            <w:sdtEndPr/>
            <w:sdtContent>
              <w:sdt>
                <w:sdtPr>
                  <w:tag w:val="goog_rdk_644"/>
                  <w:id w:val="-1629276156"/>
                </w:sdtPr>
                <w:sdtEndPr/>
                <w:sdtContent>
                  <w:r w:rsidR="00905E2C" w:rsidRPr="00D948BF">
                    <w:t>For purposes of FIT’s 2024 statistics, non-campus property includes various locations, whether domestic or abroad, that are not within the contiguous area of the NYC campus or on a separate campus but that support various academic, student life, and athletic programs in which the location is under the control of FIT. A list of these properties is compiled yearly and maintained by the Department of Public Safety for purposes of Clery statistics. Statistics for FIT’s non-campus locations located abroad and within the United States are reported separately within this report.</w:t>
                  </w:r>
                </w:sdtContent>
              </w:sdt>
            </w:sdtContent>
          </w:sdt>
        </w:p>
      </w:sdtContent>
    </w:sdt>
    <w:sdt>
      <w:sdtPr>
        <w:tag w:val="goog_rdk_649"/>
        <w:id w:val="1177257867"/>
      </w:sdtPr>
      <w:sdtEndPr/>
      <w:sdtContent>
        <w:p w14:paraId="00000443" w14:textId="03AA2F99" w:rsidR="00602977" w:rsidRDefault="000F334D">
          <w:pPr>
            <w:rPr>
              <w:b/>
            </w:rPr>
          </w:pPr>
          <w:sdt>
            <w:sdtPr>
              <w:tag w:val="goog_rdk_647"/>
              <w:id w:val="-75382452"/>
            </w:sdtPr>
            <w:sdtEndPr/>
            <w:sdtContent>
              <w:sdt>
                <w:sdtPr>
                  <w:tag w:val="goog_rdk_648"/>
                  <w:id w:val="2090004660"/>
                </w:sdtPr>
                <w:sdtEndPr/>
                <w:sdtContent/>
              </w:sdt>
            </w:sdtContent>
          </w:sdt>
        </w:p>
      </w:sdtContent>
    </w:sdt>
    <w:bookmarkStart w:id="114" w:name="_Toc209537410" w:displacedByCustomXml="next"/>
    <w:sdt>
      <w:sdtPr>
        <w:tag w:val="goog_rdk_652"/>
        <w:id w:val="-706892032"/>
      </w:sdtPr>
      <w:sdtEndPr/>
      <w:sdtContent>
        <w:p w14:paraId="00000444" w14:textId="14895C66" w:rsidR="00602977" w:rsidRDefault="00905E2C" w:rsidP="00D948BF">
          <w:pPr>
            <w:pStyle w:val="Heading4"/>
            <w:numPr>
              <w:ilvl w:val="0"/>
              <w:numId w:val="3"/>
            </w:numPr>
          </w:pPr>
          <w:r>
            <w:t xml:space="preserve">Short-Term </w:t>
          </w:r>
          <w:sdt>
            <w:sdtPr>
              <w:tag w:val="goog_rdk_650"/>
              <w:id w:val="270885417"/>
            </w:sdtPr>
            <w:sdtEndPr/>
            <w:sdtContent>
              <w:r>
                <w:t>Student Travel</w:t>
              </w:r>
            </w:sdtContent>
          </w:sdt>
        </w:p>
      </w:sdtContent>
    </w:sdt>
    <w:bookmarkEnd w:id="114" w:displacedByCustomXml="prev"/>
    <w:sdt>
      <w:sdtPr>
        <w:tag w:val="goog_rdk_664"/>
        <w:id w:val="1926388254"/>
      </w:sdtPr>
      <w:sdtEndPr/>
      <w:sdtContent>
        <w:p w14:paraId="00000445" w14:textId="19A4DB2A" w:rsidR="00602977" w:rsidRDefault="00905E2C" w:rsidP="00D40480">
          <w:pPr>
            <w:ind w:left="360"/>
          </w:pPr>
          <w:r>
            <w:t>FIT offers a broad array of short-term international study abroad programs led by distinguished faculty. Students can explore educational opportunities for</w:t>
          </w:r>
          <w:sdt>
            <w:sdtPr>
              <w:tag w:val="goog_rdk_653"/>
              <w:id w:val="1504998179"/>
            </w:sdtPr>
            <w:sdtEndPr/>
            <w:sdtContent>
              <w:r>
                <w:t xml:space="preserve"> a week or less in such countries as India, Japan, Morocco, France, Italy, Spain, and the United Kingdom. Similarly, students can participate in a variety of faculty</w:t>
              </w:r>
            </w:sdtContent>
          </w:sdt>
          <w:sdt>
            <w:sdtPr>
              <w:tag w:val="goog_rdk_654"/>
              <w:id w:val="958759331"/>
            </w:sdtPr>
            <w:sdtEndPr/>
            <w:sdtContent>
              <w:sdt>
                <w:sdtPr>
                  <w:tag w:val="goog_rdk_655"/>
                  <w:id w:val="822057519"/>
                </w:sdtPr>
                <w:sdtEndPr/>
                <w:sdtContent>
                  <w:r>
                    <w:t xml:space="preserve"> or staff</w:t>
                  </w:r>
                </w:sdtContent>
              </w:sdt>
            </w:sdtContent>
          </w:sdt>
          <w:sdt>
            <w:sdtPr>
              <w:tag w:val="goog_rdk_656"/>
              <w:id w:val="-357118672"/>
            </w:sdtPr>
            <w:sdtEndPr/>
            <w:sdtContent>
              <w:r>
                <w:t>-led domestic excursions</w:t>
              </w:r>
            </w:sdtContent>
          </w:sdt>
          <w:sdt>
            <w:sdtPr>
              <w:tag w:val="goog_rdk_657"/>
              <w:id w:val="1754084091"/>
            </w:sdtPr>
            <w:sdtEndPr/>
            <w:sdtContent>
              <w:sdt>
                <w:sdtPr>
                  <w:tag w:val="goog_rdk_658"/>
                  <w:id w:val="1246643003"/>
                </w:sdtPr>
                <w:sdtEndPr/>
                <w:sdtContent>
                  <w:r>
                    <w:t>, including student club and athletic events.</w:t>
                  </w:r>
                </w:sdtContent>
              </w:sdt>
            </w:sdtContent>
          </w:sdt>
          <w:sdt>
            <w:sdtPr>
              <w:tag w:val="goog_rdk_661"/>
              <w:id w:val="-609645356"/>
            </w:sdtPr>
            <w:sdtEndPr/>
            <w:sdtContent>
              <w:r>
                <w:t xml:space="preserve"> </w:t>
              </w:r>
            </w:sdtContent>
          </w:sdt>
          <w:sdt>
            <w:sdtPr>
              <w:tag w:val="goog_rdk_662"/>
              <w:id w:val="-982407602"/>
            </w:sdtPr>
            <w:sdtEndPr/>
            <w:sdtContent>
              <w:sdt>
                <w:sdtPr>
                  <w:tag w:val="goog_rdk_663"/>
                  <w:id w:val="121058216"/>
                </w:sdtPr>
                <w:sdtEndPr/>
                <w:sdtContent/>
              </w:sdt>
            </w:sdtContent>
          </w:sdt>
        </w:p>
      </w:sdtContent>
    </w:sdt>
    <w:sdt>
      <w:sdtPr>
        <w:tag w:val="goog_rdk_667"/>
        <w:id w:val="919922296"/>
      </w:sdtPr>
      <w:sdtEndPr/>
      <w:sdtContent>
        <w:p w14:paraId="00000446" w14:textId="77777777" w:rsidR="00602977" w:rsidRDefault="000F334D">
          <w:sdt>
            <w:sdtPr>
              <w:tag w:val="goog_rdk_665"/>
              <w:id w:val="-2079687911"/>
            </w:sdtPr>
            <w:sdtEndPr/>
            <w:sdtContent>
              <w:sdt>
                <w:sdtPr>
                  <w:tag w:val="goog_rdk_666"/>
                  <w:id w:val="602836618"/>
                </w:sdtPr>
                <w:sdtEndPr/>
                <w:sdtContent/>
              </w:sdt>
            </w:sdtContent>
          </w:sdt>
        </w:p>
      </w:sdtContent>
    </w:sdt>
    <w:sdt>
      <w:sdtPr>
        <w:tag w:val="goog_rdk_674"/>
        <w:id w:val="-2114581840"/>
      </w:sdtPr>
      <w:sdtEndPr/>
      <w:sdtContent>
        <w:p w14:paraId="00000447" w14:textId="77777777" w:rsidR="00602977" w:rsidRDefault="000F334D">
          <w:pPr>
            <w:numPr>
              <w:ilvl w:val="0"/>
              <w:numId w:val="44"/>
            </w:numPr>
          </w:pPr>
          <w:sdt>
            <w:sdtPr>
              <w:tag w:val="goog_rdk_669"/>
              <w:id w:val="2081653806"/>
            </w:sdtPr>
            <w:sdtEndPr/>
            <w:sdtContent>
              <w:sdt>
                <w:sdtPr>
                  <w:tag w:val="goog_rdk_670"/>
                  <w:id w:val="-1901455646"/>
                </w:sdtPr>
                <w:sdtEndPr/>
                <w:sdtContent>
                  <w:r w:rsidR="00905E2C">
                    <w:t>Short stay-away trips</w:t>
                  </w:r>
                </w:sdtContent>
              </w:sdt>
              <w:sdt>
                <w:sdtPr>
                  <w:tag w:val="goog_rdk_671"/>
                  <w:id w:val="1171234126"/>
                </w:sdtPr>
                <w:sdtEndPr/>
                <w:sdtContent>
                  <w:r w:rsidR="00905E2C">
                    <w:t xml:space="preserve">.  </w:t>
                  </w:r>
                </w:sdtContent>
              </w:sdt>
              <w:sdt>
                <w:sdtPr>
                  <w:tag w:val="goog_rdk_672"/>
                  <w:id w:val="1035085056"/>
                </w:sdtPr>
                <w:sdtEndPr/>
                <w:sdtContent>
                  <w:r w:rsidR="00905E2C">
                    <w:t>If FIT has a written agreement to sponsor short stay-away trips for students of two or more nights, all locations used by students during the trip are treated as non-campus property.</w:t>
                  </w:r>
                </w:sdtContent>
              </w:sdt>
              <w:sdt>
                <w:sdtPr>
                  <w:tag w:val="goog_rdk_673"/>
                  <w:id w:val="1746458488"/>
                </w:sdtPr>
                <w:sdtEndPr/>
                <w:sdtContent>
                  <w:r w:rsidR="00905E2C">
                    <w:t xml:space="preserve">  </w:t>
                  </w:r>
                </w:sdtContent>
              </w:sdt>
            </w:sdtContent>
          </w:sdt>
        </w:p>
      </w:sdtContent>
    </w:sdt>
    <w:sdt>
      <w:sdtPr>
        <w:tag w:val="goog_rdk_690"/>
        <w:id w:val="2074403908"/>
      </w:sdtPr>
      <w:sdtEndPr/>
      <w:sdtContent>
        <w:p w14:paraId="00000448" w14:textId="6A1E5D2A" w:rsidR="00602977" w:rsidRPr="00D948BF" w:rsidRDefault="000F334D" w:rsidP="00D948BF">
          <w:pPr>
            <w:numPr>
              <w:ilvl w:val="0"/>
              <w:numId w:val="44"/>
            </w:numPr>
          </w:pPr>
          <w:sdt>
            <w:sdtPr>
              <w:tag w:val="goog_rdk_675"/>
              <w:id w:val="851349132"/>
            </w:sdtPr>
            <w:sdtEndPr/>
            <w:sdtContent>
              <w:sdt>
                <w:sdtPr>
                  <w:tag w:val="goog_rdk_676"/>
                  <w:id w:val="-1076836624"/>
                </w:sdtPr>
                <w:sdtEndPr/>
                <w:sdtContent>
                  <w:r w:rsidR="00905E2C" w:rsidRPr="00E8743D">
                    <w:t>Repeated Use of a Location for One-Night Trips.</w:t>
                  </w:r>
                </w:sdtContent>
              </w:sdt>
              <w:sdt>
                <w:sdtPr>
                  <w:tag w:val="goog_rdk_677"/>
                  <w:id w:val="1302055078"/>
                </w:sdtPr>
                <w:sdtEndPr/>
                <w:sdtContent>
                  <w:r w:rsidR="00905E2C" w:rsidRPr="00E8743D">
                    <w:t xml:space="preserve">  </w:t>
                  </w:r>
                </w:sdtContent>
              </w:sdt>
              <w:sdt>
                <w:sdtPr>
                  <w:tag w:val="goog_rdk_678"/>
                  <w:id w:val="476456523"/>
                </w:sdtPr>
                <w:sdtEndPr/>
                <w:sdtContent>
                  <w:r w:rsidR="00905E2C" w:rsidRPr="00E8743D">
                    <w:t>I</w:t>
                  </w:r>
                </w:sdtContent>
              </w:sdt>
              <w:sdt>
                <w:sdtPr>
                  <w:tag w:val="goog_rdk_679"/>
                  <w:id w:val="-602003597"/>
                </w:sdtPr>
                <w:sdtEndPr/>
                <w:sdtContent>
                  <w:r w:rsidR="00905E2C" w:rsidRPr="00E8743D">
                    <w:rPr>
                      <w:rFonts w:eastAsia="EB Garamond Medium"/>
                    </w:rPr>
                    <w:t xml:space="preserve">f FIT has a written agreement </w:t>
                  </w:r>
                </w:sdtContent>
              </w:sdt>
              <w:sdt>
                <w:sdtPr>
                  <w:tag w:val="goog_rdk_680"/>
                  <w:id w:val="951633167"/>
                </w:sdtPr>
                <w:sdtEndPr/>
                <w:sdtContent>
                  <w:r w:rsidR="00905E2C" w:rsidRPr="00E8743D">
                    <w:rPr>
                      <w:rFonts w:eastAsia="EB Garamond Medium"/>
                    </w:rPr>
                    <w:t>to sponsor</w:t>
                  </w:r>
                </w:sdtContent>
              </w:sdt>
              <w:sdt>
                <w:sdtPr>
                  <w:tag w:val="goog_rdk_681"/>
                  <w:id w:val="532056884"/>
                </w:sdtPr>
                <w:sdtEndPr/>
                <w:sdtContent>
                  <w:r w:rsidR="00905E2C" w:rsidRPr="00E8743D">
                    <w:rPr>
                      <w:rFonts w:eastAsia="EB Garamond Medium"/>
                    </w:rPr>
                    <w:t xml:space="preserve"> students on a one-night trip every year and the students stay in the same lodging accommodations each year, those portions of the accommodations are included in our non-campus geography.</w:t>
                  </w:r>
                </w:sdtContent>
              </w:sdt>
            </w:sdtContent>
          </w:sdt>
          <w:sdt>
            <w:sdtPr>
              <w:tag w:val="goog_rdk_687"/>
              <w:id w:val="-479100150"/>
            </w:sdtPr>
            <w:sdtEndPr/>
            <w:sdtContent>
              <w:sdt>
                <w:sdtPr>
                  <w:tag w:val="goog_rdk_688"/>
                  <w:id w:val="1008282094"/>
                </w:sdtPr>
                <w:sdtEndPr/>
                <w:sdtContent>
                  <w:r w:rsidR="00905E2C" w:rsidRPr="00D948BF">
                    <w:t xml:space="preserve"> </w:t>
                  </w:r>
                </w:sdtContent>
              </w:sdt>
            </w:sdtContent>
          </w:sdt>
          <w:sdt>
            <w:sdtPr>
              <w:tag w:val="goog_rdk_689"/>
              <w:id w:val="2128292962"/>
            </w:sdtPr>
            <w:sdtEndPr/>
            <w:sdtContent/>
          </w:sdt>
        </w:p>
      </w:sdtContent>
    </w:sdt>
    <w:p w14:paraId="00000449" w14:textId="77777777" w:rsidR="00602977" w:rsidRDefault="00602977">
      <w:pPr>
        <w:rPr>
          <w:b/>
        </w:rPr>
      </w:pPr>
    </w:p>
    <w:bookmarkStart w:id="115" w:name="_Toc209537411" w:displacedByCustomXml="next"/>
    <w:sdt>
      <w:sdtPr>
        <w:tag w:val="goog_rdk_692"/>
        <w:id w:val="1586380005"/>
      </w:sdtPr>
      <w:sdtEndPr/>
      <w:sdtContent>
        <w:p w14:paraId="0000044A" w14:textId="68508352" w:rsidR="00602977" w:rsidRDefault="00905E2C" w:rsidP="00D948BF">
          <w:pPr>
            <w:pStyle w:val="Heading4"/>
            <w:numPr>
              <w:ilvl w:val="0"/>
              <w:numId w:val="46"/>
            </w:numPr>
          </w:pPr>
          <w:r>
            <w:t>FIT Athletics</w:t>
          </w:r>
        </w:p>
      </w:sdtContent>
    </w:sdt>
    <w:bookmarkEnd w:id="115" w:displacedByCustomXml="prev"/>
    <w:p w14:paraId="62A6E005" w14:textId="15885145" w:rsidR="00D40480" w:rsidRDefault="000F334D" w:rsidP="00D40480">
      <w:pPr>
        <w:ind w:left="360"/>
      </w:pPr>
      <w:sdt>
        <w:sdtPr>
          <w:tag w:val="goog_rdk_698"/>
          <w:id w:val="9381427"/>
        </w:sdtPr>
        <w:sdtEndPr/>
        <w:sdtContent>
          <w:r w:rsidR="00905E2C">
            <w:t>FIT Athletics offers opportunities for students to compete on NJCAA Division III teams, including Swimming</w:t>
          </w:r>
          <w:sdt>
            <w:sdtPr>
              <w:tag w:val="goog_rdk_694"/>
              <w:id w:val="1211317431"/>
            </w:sdtPr>
            <w:sdtEndPr/>
            <w:sdtContent>
              <w:sdt>
                <w:sdtPr>
                  <w:tag w:val="goog_rdk_695"/>
                  <w:id w:val="-1227446877"/>
                </w:sdtPr>
                <w:sdtEndPr/>
                <w:sdtContent>
                  <w:r w:rsidR="00905E2C">
                    <w:t>,</w:t>
                  </w:r>
                  <w:r w:rsidR="001C1093">
                    <w:t xml:space="preserve"> </w:t>
                  </w:r>
                </w:sdtContent>
              </w:sdt>
            </w:sdtContent>
          </w:sdt>
          <w:r w:rsidR="00905E2C">
            <w:t>Track and Field,</w:t>
          </w:r>
          <w:sdt>
            <w:sdtPr>
              <w:tag w:val="goog_rdk_697"/>
              <w:id w:val="1998985906"/>
            </w:sdtPr>
            <w:sdtEndPr/>
            <w:sdtContent>
              <w:r w:rsidR="00905E2C">
                <w:t xml:space="preserve"> and Women’s Soccer</w:t>
              </w:r>
            </w:sdtContent>
          </w:sdt>
          <w:r w:rsidR="00905E2C">
            <w:t xml:space="preserve"> among others. Practices and/or competitions are held at the following non-campus facilities on designated days and hours:</w:t>
          </w:r>
        </w:sdtContent>
      </w:sdt>
    </w:p>
    <w:p w14:paraId="0000044F" w14:textId="41F78397" w:rsidR="00602977" w:rsidRDefault="000F334D" w:rsidP="00D40480">
      <w:pPr>
        <w:pStyle w:val="ListParagraph"/>
        <w:numPr>
          <w:ilvl w:val="0"/>
          <w:numId w:val="48"/>
        </w:numPr>
      </w:pPr>
      <w:sdt>
        <w:sdtPr>
          <w:tag w:val="goog_rdk_709"/>
          <w:id w:val="-336425941"/>
        </w:sdtPr>
        <w:sdtEndPr/>
        <w:sdtContent>
          <w:sdt>
            <w:sdtPr>
              <w:tag w:val="goog_rdk_706"/>
              <w:id w:val="958524088"/>
            </w:sdtPr>
            <w:sdtEndPr/>
            <w:sdtContent>
              <w:r w:rsidR="00D40480">
                <w:t xml:space="preserve">Nike Track &amp; Field Center at the Armory </w:t>
              </w:r>
            </w:sdtContent>
          </w:sdt>
          <w:r w:rsidR="00D40480">
            <w:t>Track and Field</w:t>
          </w:r>
        </w:sdtContent>
      </w:sdt>
    </w:p>
    <w:p w14:paraId="00000450" w14:textId="77777777" w:rsidR="00602977" w:rsidRDefault="00905E2C" w:rsidP="00D40480">
      <w:pPr>
        <w:ind w:left="1080"/>
      </w:pPr>
      <w:r>
        <w:t>216 Fort Washington Avenue</w:t>
      </w:r>
    </w:p>
    <w:p w14:paraId="0FEFAC4D" w14:textId="7527B44C" w:rsidR="00D40480" w:rsidRDefault="000F334D" w:rsidP="00D40480">
      <w:pPr>
        <w:ind w:left="1080"/>
      </w:pPr>
      <w:sdt>
        <w:sdtPr>
          <w:tag w:val="goog_rdk_711"/>
          <w:id w:val="273975026"/>
        </w:sdtPr>
        <w:sdtEndPr/>
        <w:sdtContent>
          <w:r w:rsidR="00905E2C">
            <w:t>New York, NY 10032</w:t>
          </w:r>
        </w:sdtContent>
      </w:sdt>
    </w:p>
    <w:p w14:paraId="00000452" w14:textId="2C172B95" w:rsidR="00602977" w:rsidRDefault="000F334D" w:rsidP="00D40480">
      <w:pPr>
        <w:pStyle w:val="ListParagraph"/>
        <w:numPr>
          <w:ilvl w:val="0"/>
          <w:numId w:val="48"/>
        </w:numPr>
      </w:pPr>
      <w:sdt>
        <w:sdtPr>
          <w:tag w:val="goog_rdk_714"/>
          <w:id w:val="-163454579"/>
        </w:sdtPr>
        <w:sdtEndPr/>
        <w:sdtContent>
          <w:sdt>
            <w:sdtPr>
              <w:tag w:val="goog_rdk_712"/>
              <w:id w:val="1187539974"/>
            </w:sdtPr>
            <w:sdtEndPr/>
            <w:sdtContent>
              <w:sdt>
                <w:sdtPr>
                  <w:tag w:val="goog_rdk_713"/>
                  <w:id w:val="1676087967"/>
                </w:sdtPr>
                <w:sdtEndPr/>
                <w:sdtContent>
                  <w:r w:rsidR="00905E2C">
                    <w:t>L</w:t>
                  </w:r>
                  <w:r w:rsidR="00D40480">
                    <w:t>e</w:t>
                  </w:r>
                  <w:r w:rsidR="00905E2C">
                    <w:t>man Manhattan Preparatory School - Swimming</w:t>
                  </w:r>
                </w:sdtContent>
              </w:sdt>
            </w:sdtContent>
          </w:sdt>
        </w:sdtContent>
      </w:sdt>
    </w:p>
    <w:sdt>
      <w:sdtPr>
        <w:tag w:val="goog_rdk_717"/>
        <w:id w:val="-494669967"/>
      </w:sdtPr>
      <w:sdtEndPr/>
      <w:sdtContent>
        <w:p w14:paraId="00000453" w14:textId="77777777" w:rsidR="00602977" w:rsidRDefault="000F334D" w:rsidP="00D40480">
          <w:pPr>
            <w:ind w:left="1080"/>
          </w:pPr>
          <w:sdt>
            <w:sdtPr>
              <w:tag w:val="goog_rdk_715"/>
              <w:id w:val="-781001031"/>
            </w:sdtPr>
            <w:sdtEndPr/>
            <w:sdtContent>
              <w:sdt>
                <w:sdtPr>
                  <w:tag w:val="goog_rdk_716"/>
                  <w:id w:val="-2129233689"/>
                </w:sdtPr>
                <w:sdtEndPr/>
                <w:sdtContent>
                  <w:r w:rsidR="00905E2C">
                    <w:t xml:space="preserve">25 Greenwich Street </w:t>
                  </w:r>
                </w:sdtContent>
              </w:sdt>
            </w:sdtContent>
          </w:sdt>
        </w:p>
      </w:sdtContent>
    </w:sdt>
    <w:sdt>
      <w:sdtPr>
        <w:tag w:val="goog_rdk_720"/>
        <w:id w:val="930070076"/>
      </w:sdtPr>
      <w:sdtEndPr/>
      <w:sdtContent>
        <w:p w14:paraId="00000454" w14:textId="77777777" w:rsidR="00602977" w:rsidRDefault="000F334D" w:rsidP="00D40480">
          <w:pPr>
            <w:ind w:left="1080"/>
          </w:pPr>
          <w:sdt>
            <w:sdtPr>
              <w:tag w:val="goog_rdk_718"/>
              <w:id w:val="-774397081"/>
            </w:sdtPr>
            <w:sdtEndPr/>
            <w:sdtContent>
              <w:sdt>
                <w:sdtPr>
                  <w:tag w:val="goog_rdk_719"/>
                  <w:id w:val="1455882419"/>
                </w:sdtPr>
                <w:sdtEndPr/>
                <w:sdtContent>
                  <w:r w:rsidR="00905E2C">
                    <w:t>New York, NY 10004</w:t>
                  </w:r>
                </w:sdtContent>
              </w:sdt>
            </w:sdtContent>
          </w:sdt>
        </w:p>
      </w:sdtContent>
    </w:sdt>
    <w:sdt>
      <w:sdtPr>
        <w:tag w:val="goog_rdk_725"/>
        <w:id w:val="-1532270522"/>
      </w:sdtPr>
      <w:sdtEndPr/>
      <w:sdtContent>
        <w:p w14:paraId="00000455" w14:textId="77777777" w:rsidR="00602977" w:rsidRDefault="000F334D" w:rsidP="00D40480">
          <w:pPr>
            <w:numPr>
              <w:ilvl w:val="0"/>
              <w:numId w:val="6"/>
            </w:numPr>
            <w:ind w:left="1080"/>
          </w:pPr>
          <w:sdt>
            <w:sdtPr>
              <w:tag w:val="goog_rdk_721"/>
              <w:id w:val="-1119773239"/>
            </w:sdtPr>
            <w:sdtEndPr/>
            <w:sdtContent>
              <w:sdt>
                <w:sdtPr>
                  <w:tag w:val="goog_rdk_722"/>
                  <w:id w:val="-187600861"/>
                </w:sdtPr>
                <w:sdtEndPr/>
                <w:sdtContent>
                  <w:r w:rsidR="00905E2C">
                    <w:t xml:space="preserve">Chelsea Park (NYC Parks Dept) - </w:t>
                  </w:r>
                </w:sdtContent>
              </w:sdt>
              <w:sdt>
                <w:sdtPr>
                  <w:tag w:val="goog_rdk_723"/>
                  <w:id w:val="1676318914"/>
                </w:sdtPr>
                <w:sdtEndPr/>
                <w:sdtContent>
                  <w:r w:rsidR="00905E2C">
                    <w:t>Women’s Soccer</w:t>
                  </w:r>
                </w:sdtContent>
              </w:sdt>
              <w:sdt>
                <w:sdtPr>
                  <w:tag w:val="goog_rdk_724"/>
                  <w:id w:val="-1130988320"/>
                </w:sdtPr>
                <w:sdtEndPr/>
                <w:sdtContent/>
              </w:sdt>
            </w:sdtContent>
          </w:sdt>
        </w:p>
      </w:sdtContent>
    </w:sdt>
    <w:sdt>
      <w:sdtPr>
        <w:tag w:val="goog_rdk_736"/>
        <w:id w:val="955257604"/>
      </w:sdtPr>
      <w:sdtEndPr/>
      <w:sdtContent>
        <w:p w14:paraId="00000456" w14:textId="77777777" w:rsidR="00602977" w:rsidRDefault="000F334D" w:rsidP="00D40480">
          <w:pPr>
            <w:ind w:left="1080"/>
          </w:pPr>
          <w:sdt>
            <w:sdtPr>
              <w:tag w:val="goog_rdk_726"/>
              <w:id w:val="-638823966"/>
            </w:sdtPr>
            <w:sdtEndPr/>
            <w:sdtContent>
              <w:sdt>
                <w:sdtPr>
                  <w:tag w:val="goog_rdk_727"/>
                  <w:id w:val="156320206"/>
                </w:sdtPr>
                <w:sdtEndPr/>
                <w:sdtContent>
                  <w:r w:rsidR="00905E2C">
                    <w:t>28th St</w:t>
                  </w:r>
                </w:sdtContent>
              </w:sdt>
            </w:sdtContent>
          </w:sdt>
          <w:sdt>
            <w:sdtPr>
              <w:tag w:val="goog_rdk_728"/>
              <w:id w:val="-73471888"/>
            </w:sdtPr>
            <w:sdtEndPr/>
            <w:sdtContent>
              <w:sdt>
                <w:sdtPr>
                  <w:tag w:val="goog_rdk_729"/>
                  <w:id w:val="2035880561"/>
                </w:sdtPr>
                <w:sdtEndPr/>
                <w:sdtContent>
                  <w:r w:rsidR="00905E2C">
                    <w:t>reet</w:t>
                  </w:r>
                </w:sdtContent>
              </w:sdt>
            </w:sdtContent>
          </w:sdt>
          <w:sdt>
            <w:sdtPr>
              <w:tag w:val="goog_rdk_730"/>
              <w:id w:val="-1190886141"/>
            </w:sdtPr>
            <w:sdtEndPr/>
            <w:sdtContent>
              <w:sdt>
                <w:sdtPr>
                  <w:tag w:val="goog_rdk_731"/>
                  <w:id w:val="1099899105"/>
                </w:sdtPr>
                <w:sdtEndPr/>
                <w:sdtContent>
                  <w:r w:rsidR="00905E2C">
                    <w:t xml:space="preserve"> between 9th and 10th</w:t>
                  </w:r>
                </w:sdtContent>
              </w:sdt>
            </w:sdtContent>
          </w:sdt>
          <w:sdt>
            <w:sdtPr>
              <w:tag w:val="goog_rdk_732"/>
              <w:id w:val="705246404"/>
            </w:sdtPr>
            <w:sdtEndPr/>
            <w:sdtContent>
              <w:sdt>
                <w:sdtPr>
                  <w:tag w:val="goog_rdk_733"/>
                  <w:id w:val="-1317658968"/>
                </w:sdtPr>
                <w:sdtEndPr/>
                <w:sdtContent>
                  <w:r w:rsidR="00905E2C">
                    <w:t xml:space="preserve"> Avenues</w:t>
                  </w:r>
                </w:sdtContent>
              </w:sdt>
            </w:sdtContent>
          </w:sdt>
          <w:sdt>
            <w:sdtPr>
              <w:tag w:val="goog_rdk_734"/>
              <w:id w:val="-368179321"/>
            </w:sdtPr>
            <w:sdtEndPr/>
            <w:sdtContent>
              <w:sdt>
                <w:sdtPr>
                  <w:tag w:val="goog_rdk_735"/>
                  <w:id w:val="752849522"/>
                </w:sdtPr>
                <w:sdtEndPr/>
                <w:sdtContent/>
              </w:sdt>
            </w:sdtContent>
          </w:sdt>
        </w:p>
      </w:sdtContent>
    </w:sdt>
    <w:sdt>
      <w:sdtPr>
        <w:tag w:val="goog_rdk_739"/>
        <w:id w:val="-246683220"/>
      </w:sdtPr>
      <w:sdtEndPr/>
      <w:sdtContent>
        <w:p w14:paraId="00000457" w14:textId="77777777" w:rsidR="00602977" w:rsidRDefault="000F334D" w:rsidP="00D40480">
          <w:pPr>
            <w:ind w:left="1080"/>
          </w:pPr>
          <w:sdt>
            <w:sdtPr>
              <w:tag w:val="goog_rdk_737"/>
              <w:id w:val="-968093629"/>
            </w:sdtPr>
            <w:sdtEndPr/>
            <w:sdtContent>
              <w:sdt>
                <w:sdtPr>
                  <w:tag w:val="goog_rdk_738"/>
                  <w:id w:val="-185390746"/>
                </w:sdtPr>
                <w:sdtEndPr/>
                <w:sdtContent>
                  <w:r w:rsidR="00905E2C">
                    <w:t xml:space="preserve">New York, NY 10001 </w:t>
                  </w:r>
                </w:sdtContent>
              </w:sdt>
            </w:sdtContent>
          </w:sdt>
        </w:p>
      </w:sdtContent>
    </w:sdt>
    <w:sdt>
      <w:sdtPr>
        <w:tag w:val="goog_rdk_742"/>
        <w:id w:val="-1466892544"/>
      </w:sdtPr>
      <w:sdtEndPr/>
      <w:sdtContent>
        <w:p w14:paraId="00000458" w14:textId="77777777" w:rsidR="00602977" w:rsidRDefault="000F334D" w:rsidP="00D40480">
          <w:pPr>
            <w:numPr>
              <w:ilvl w:val="0"/>
              <w:numId w:val="6"/>
            </w:numPr>
            <w:ind w:left="1080"/>
          </w:pPr>
          <w:sdt>
            <w:sdtPr>
              <w:tag w:val="goog_rdk_740"/>
              <w:id w:val="-467060154"/>
            </w:sdtPr>
            <w:sdtEndPr/>
            <w:sdtContent>
              <w:sdt>
                <w:sdtPr>
                  <w:tag w:val="goog_rdk_741"/>
                  <w:id w:val="-2045994358"/>
                </w:sdtPr>
                <w:sdtEndPr/>
                <w:sdtContent>
                  <w:r w:rsidR="00905E2C">
                    <w:t>CUNY Kingsborough Community College - Women’s Soccer</w:t>
                  </w:r>
                </w:sdtContent>
              </w:sdt>
            </w:sdtContent>
          </w:sdt>
        </w:p>
      </w:sdtContent>
    </w:sdt>
    <w:sdt>
      <w:sdtPr>
        <w:tag w:val="goog_rdk_757"/>
        <w:id w:val="1966795047"/>
      </w:sdtPr>
      <w:sdtEndPr/>
      <w:sdtContent>
        <w:p w14:paraId="00000459" w14:textId="30AD23AA" w:rsidR="00602977" w:rsidRDefault="000F334D" w:rsidP="00D40480">
          <w:pPr>
            <w:ind w:left="1080"/>
          </w:pPr>
          <w:sdt>
            <w:sdtPr>
              <w:tag w:val="goog_rdk_743"/>
              <w:id w:val="-85698839"/>
            </w:sdtPr>
            <w:sdtEndPr/>
            <w:sdtContent>
              <w:sdt>
                <w:sdtPr>
                  <w:tag w:val="goog_rdk_744"/>
                  <w:id w:val="-1591995877"/>
                </w:sdtPr>
                <w:sdtEndPr/>
                <w:sdtContent>
                  <w:r w:rsidR="00905E2C">
                    <w:t xml:space="preserve">2001 </w:t>
                  </w:r>
                </w:sdtContent>
              </w:sdt>
              <w:sdt>
                <w:sdtPr>
                  <w:tag w:val="goog_rdk_745"/>
                  <w:id w:val="596520361"/>
                </w:sdtPr>
                <w:sdtEndPr/>
                <w:sdtContent>
                  <w:r w:rsidR="00905E2C">
                    <w:t>Oriental</w:t>
                  </w:r>
                </w:sdtContent>
              </w:sdt>
              <w:sdt>
                <w:sdtPr>
                  <w:tag w:val="goog_rdk_746"/>
                  <w:id w:val="-801943386"/>
                </w:sdtPr>
                <w:sdtEndPr/>
                <w:sdtContent>
                  <w:r w:rsidR="00905E2C">
                    <w:t xml:space="preserve"> B</w:t>
                  </w:r>
                </w:sdtContent>
              </w:sdt>
            </w:sdtContent>
          </w:sdt>
          <w:sdt>
            <w:sdtPr>
              <w:tag w:val="goog_rdk_747"/>
              <w:id w:val="2132086964"/>
            </w:sdtPr>
            <w:sdtEndPr/>
            <w:sdtContent>
              <w:sdt>
                <w:sdtPr>
                  <w:tag w:val="goog_rdk_748"/>
                  <w:id w:val="746511046"/>
                </w:sdtPr>
                <w:sdtEndPr/>
                <w:sdtContent>
                  <w:r w:rsidR="00905E2C">
                    <w:t>oulevard</w:t>
                  </w:r>
                </w:sdtContent>
              </w:sdt>
            </w:sdtContent>
          </w:sdt>
          <w:sdt>
            <w:sdtPr>
              <w:tag w:val="goog_rdk_755"/>
              <w:id w:val="1921303933"/>
            </w:sdtPr>
            <w:sdtEndPr/>
            <w:sdtContent>
              <w:sdt>
                <w:sdtPr>
                  <w:tag w:val="goog_rdk_756"/>
                  <w:id w:val="1658927209"/>
                </w:sdtPr>
                <w:sdtEndPr/>
                <w:sdtContent/>
              </w:sdt>
            </w:sdtContent>
          </w:sdt>
        </w:p>
      </w:sdtContent>
    </w:sdt>
    <w:sdt>
      <w:sdtPr>
        <w:tag w:val="goog_rdk_764"/>
        <w:id w:val="-35418223"/>
      </w:sdtPr>
      <w:sdtEndPr/>
      <w:sdtContent>
        <w:p w14:paraId="0000045B" w14:textId="24247252" w:rsidR="00602977" w:rsidRDefault="000F334D" w:rsidP="006B43A2">
          <w:pPr>
            <w:ind w:left="1080"/>
          </w:pPr>
          <w:sdt>
            <w:sdtPr>
              <w:tag w:val="goog_rdk_758"/>
              <w:id w:val="-2010224031"/>
            </w:sdtPr>
            <w:sdtEndPr/>
            <w:sdtContent>
              <w:sdt>
                <w:sdtPr>
                  <w:tag w:val="goog_rdk_759"/>
                  <w:id w:val="1253979323"/>
                </w:sdtPr>
                <w:sdtEndPr/>
                <w:sdtContent>
                  <w:r w:rsidR="00905E2C">
                    <w:t>Brookly</w:t>
                  </w:r>
                </w:sdtContent>
              </w:sdt>
            </w:sdtContent>
          </w:sdt>
          <w:sdt>
            <w:sdtPr>
              <w:tag w:val="goog_rdk_760"/>
              <w:id w:val="1431183772"/>
            </w:sdtPr>
            <w:sdtEndPr/>
            <w:sdtContent>
              <w:sdt>
                <w:sdtPr>
                  <w:tag w:val="goog_rdk_761"/>
                  <w:id w:val="582923810"/>
                </w:sdtPr>
                <w:sdtEndPr/>
                <w:sdtContent>
                  <w:r w:rsidR="00905E2C">
                    <w:t>n</w:t>
                  </w:r>
                </w:sdtContent>
              </w:sdt>
            </w:sdtContent>
          </w:sdt>
          <w:sdt>
            <w:sdtPr>
              <w:tag w:val="goog_rdk_762"/>
              <w:id w:val="523433521"/>
            </w:sdtPr>
            <w:sdtEndPr/>
            <w:sdtContent>
              <w:sdt>
                <w:sdtPr>
                  <w:tag w:val="goog_rdk_763"/>
                  <w:id w:val="1103547841"/>
                </w:sdtPr>
                <w:sdtEndPr/>
                <w:sdtContent>
                  <w:r w:rsidR="00905E2C">
                    <w:t>, NY 11235</w:t>
                  </w:r>
                </w:sdtContent>
              </w:sdt>
            </w:sdtContent>
          </w:sdt>
        </w:p>
      </w:sdtContent>
    </w:sdt>
    <w:sdt>
      <w:sdtPr>
        <w:tag w:val="goog_rdk_768"/>
        <w:id w:val="-662637737"/>
      </w:sdtPr>
      <w:sdtEndPr/>
      <w:sdtContent>
        <w:p w14:paraId="0000045C" w14:textId="77777777" w:rsidR="00602977" w:rsidRPr="00D948BF" w:rsidRDefault="000F334D">
          <w:pPr>
            <w:ind w:left="360"/>
            <w:rPr>
              <w:rFonts w:ascii="Arial" w:eastAsia="Arial" w:hAnsi="Arial" w:cs="Arial"/>
              <w:color w:val="000000"/>
              <w:sz w:val="22"/>
              <w:szCs w:val="22"/>
            </w:rPr>
          </w:pPr>
        </w:p>
      </w:sdtContent>
    </w:sdt>
    <w:p w14:paraId="0000045D" w14:textId="77777777" w:rsidR="00602977" w:rsidRDefault="00602977">
      <w:pPr>
        <w:rPr>
          <w:color w:val="000000"/>
        </w:rPr>
      </w:pPr>
    </w:p>
    <w:p w14:paraId="0000045E" w14:textId="77777777" w:rsidR="00602977" w:rsidRDefault="00905E2C">
      <w:pPr>
        <w:rPr>
          <w:smallCaps/>
          <w:sz w:val="28"/>
          <w:szCs w:val="28"/>
        </w:rPr>
      </w:pPr>
      <w:r>
        <w:br w:type="page"/>
      </w:r>
    </w:p>
    <w:p w14:paraId="0000045F" w14:textId="77777777" w:rsidR="00602977" w:rsidRDefault="00905E2C">
      <w:pPr>
        <w:pStyle w:val="Heading2"/>
        <w:rPr>
          <w:color w:val="000000"/>
        </w:rPr>
      </w:pPr>
      <w:bookmarkStart w:id="116" w:name="_Toc209537412"/>
      <w:r>
        <w:lastRenderedPageBreak/>
        <w:t>COLLECTION OF STATISTICS</w:t>
      </w:r>
      <w:bookmarkEnd w:id="116"/>
    </w:p>
    <w:p w14:paraId="00000460" w14:textId="77777777" w:rsidR="00602977" w:rsidRDefault="00602977"/>
    <w:p w14:paraId="00000461" w14:textId="77777777" w:rsidR="00602977" w:rsidRDefault="00905E2C">
      <w:pPr>
        <w:rPr>
          <w:color w:val="000000"/>
        </w:rPr>
      </w:pPr>
      <w:r>
        <w:rPr>
          <w:color w:val="000000"/>
        </w:rPr>
        <w:t>The statistics that follow reflect reports of crimes a</w:t>
      </w:r>
      <w:r>
        <w:t xml:space="preserve">nd </w:t>
      </w:r>
      <w:r>
        <w:rPr>
          <w:color w:val="000000"/>
        </w:rPr>
        <w:t>incidents</w:t>
      </w:r>
      <w:r>
        <w:t xml:space="preserve"> received by the Office of Public Safety</w:t>
      </w:r>
      <w:r>
        <w:rPr>
          <w:color w:val="000000"/>
        </w:rPr>
        <w:t>, whether or not those reports were ever confirmed. The fact that an incident was reported and is included in these statistics does not mean that the incident actually occurred, or that, if it occurred, it was a criminal offense. The statistics that follow include all Clery-reportable incidents reported directly to FIT’s Department of Public Safety.</w:t>
      </w:r>
      <w:r>
        <w:rPr>
          <w:color w:val="000000"/>
          <w:vertAlign w:val="superscript"/>
        </w:rPr>
        <w:footnoteReference w:id="5"/>
      </w:r>
      <w:r>
        <w:rPr>
          <w:color w:val="000000"/>
        </w:rPr>
        <w:t xml:space="preserve"> Public Safety also collects statistics from FIT administrators, known as campus security authorities (CSAs), to whom students are directed by FIT policy to report criminal offenses and to other school officials who have significant responsibilities for student and campus activities. Public Safety also requests statistics from the respective CSAs and</w:t>
      </w:r>
      <w:r>
        <w:t xml:space="preserve">/or </w:t>
      </w:r>
      <w:r>
        <w:rPr>
          <w:color w:val="000000"/>
        </w:rPr>
        <w:t>local law enforcement for FIT’s non-campus</w:t>
      </w:r>
      <w:r>
        <w:t xml:space="preserve"> property</w:t>
      </w:r>
      <w:r>
        <w:rPr>
          <w:color w:val="000000"/>
        </w:rPr>
        <w:t xml:space="preserve"> and includes these statistics to the extent the statistics are available and provided to FIT. </w:t>
      </w:r>
    </w:p>
    <w:p w14:paraId="00000462" w14:textId="77777777" w:rsidR="00602977" w:rsidRDefault="00602977">
      <w:pPr>
        <w:rPr>
          <w:color w:val="000000"/>
        </w:rPr>
      </w:pPr>
    </w:p>
    <w:p w14:paraId="00000463" w14:textId="77777777" w:rsidR="00602977" w:rsidRDefault="00905E2C">
      <w:pPr>
        <w:rPr>
          <w:color w:val="000000"/>
        </w:rPr>
      </w:pPr>
      <w:r>
        <w:rPr>
          <w:color w:val="000000"/>
        </w:rPr>
        <w:t xml:space="preserve">Statistics of crimes in public recordkeeping, such as the publication of this report and the daily crime log, are always reported without </w:t>
      </w:r>
      <w:r>
        <w:t xml:space="preserve">the </w:t>
      </w:r>
      <w:r>
        <w:rPr>
          <w:color w:val="000000"/>
        </w:rPr>
        <w:t xml:space="preserve">inclusion of personally identifying information about victims. To ensure that its statistics are complete, FIT uses its best efforts to collect crime statistics reported to confidential resources at FIT in a de-identified, anonymized way that strictly maintains confidentiality. FIT also encourages its confidential resource professionals, where appropriate, to advise on other reporting options, including the option to anonymously report crimes for inclusion in Clery Act statistics (described in detail above in this report). </w:t>
      </w:r>
    </w:p>
    <w:p w14:paraId="00000464" w14:textId="77777777" w:rsidR="00602977" w:rsidRDefault="00602977">
      <w:pPr>
        <w:pStyle w:val="Heading2"/>
        <w:rPr>
          <w:color w:val="000000"/>
        </w:rPr>
      </w:pPr>
    </w:p>
    <w:p w14:paraId="00000465" w14:textId="77777777" w:rsidR="00602977" w:rsidRDefault="00905E2C">
      <w:pPr>
        <w:rPr>
          <w:b/>
        </w:rPr>
      </w:pPr>
      <w:r>
        <w:br w:type="page"/>
      </w:r>
    </w:p>
    <w:p w14:paraId="00000466" w14:textId="77777777" w:rsidR="00602977" w:rsidRDefault="00905E2C">
      <w:pPr>
        <w:jc w:val="center"/>
        <w:rPr>
          <w:b/>
          <w:color w:val="000000"/>
        </w:rPr>
      </w:pPr>
      <w:r>
        <w:rPr>
          <w:b/>
        </w:rPr>
        <w:lastRenderedPageBreak/>
        <w:t>FIT NEW YORK STATISTICS</w:t>
      </w:r>
    </w:p>
    <w:tbl>
      <w:tblPr>
        <w:tblStyle w:val="afffb"/>
        <w:tblW w:w="9955" w:type="dxa"/>
        <w:tblInd w:w="-95" w:type="dxa"/>
        <w:tblLayout w:type="fixed"/>
        <w:tblLook w:val="0420" w:firstRow="1" w:lastRow="0" w:firstColumn="0" w:lastColumn="0" w:noHBand="0" w:noVBand="1"/>
      </w:tblPr>
      <w:tblGrid>
        <w:gridCol w:w="3463"/>
        <w:gridCol w:w="908"/>
        <w:gridCol w:w="1610"/>
        <w:gridCol w:w="1113"/>
        <w:gridCol w:w="1550"/>
        <w:gridCol w:w="1311"/>
      </w:tblGrid>
      <w:tr w:rsidR="00B16585" w14:paraId="5B7E9050" w14:textId="77777777" w:rsidTr="002934CB">
        <w:trPr>
          <w:trHeight w:val="194"/>
          <w:tblHeader/>
        </w:trPr>
        <w:tc>
          <w:tcPr>
            <w:tcW w:w="3463" w:type="dxa"/>
            <w:vMerge w:val="restart"/>
            <w:tcBorders>
              <w:top w:val="single" w:sz="4" w:space="0" w:color="000000"/>
              <w:left w:val="single" w:sz="4" w:space="0" w:color="000000"/>
              <w:right w:val="single" w:sz="4" w:space="0" w:color="000000"/>
            </w:tcBorders>
            <w:tcMar>
              <w:top w:w="14" w:type="dxa"/>
              <w:left w:w="115" w:type="dxa"/>
              <w:bottom w:w="14" w:type="dxa"/>
              <w:right w:w="115" w:type="dxa"/>
            </w:tcMar>
            <w:vAlign w:val="center"/>
          </w:tcPr>
          <w:p w14:paraId="00000467" w14:textId="1BDFA9EB" w:rsidR="00B16585" w:rsidRDefault="00B16585" w:rsidP="002934CB">
            <w:pPr>
              <w:pBdr>
                <w:top w:val="nil"/>
                <w:left w:val="nil"/>
                <w:bottom w:val="nil"/>
                <w:right w:val="nil"/>
                <w:between w:val="nil"/>
              </w:pBdr>
              <w:spacing w:line="220" w:lineRule="auto"/>
              <w:jc w:val="center"/>
              <w:rPr>
                <w:color w:val="000000"/>
              </w:rPr>
            </w:pPr>
            <w:r>
              <w:rPr>
                <w:color w:val="000000"/>
              </w:rPr>
              <w:t>CRIMINAL OFFENSES</w:t>
            </w:r>
          </w:p>
        </w:tc>
        <w:tc>
          <w:tcPr>
            <w:tcW w:w="908" w:type="dxa"/>
            <w:vMerge w:val="restart"/>
            <w:tcBorders>
              <w:top w:val="single" w:sz="4" w:space="0" w:color="000000"/>
              <w:left w:val="nil"/>
              <w:right w:val="single" w:sz="4" w:space="0" w:color="000000"/>
            </w:tcBorders>
            <w:tcMar>
              <w:top w:w="14" w:type="dxa"/>
              <w:left w:w="115" w:type="dxa"/>
              <w:bottom w:w="14" w:type="dxa"/>
              <w:right w:w="115" w:type="dxa"/>
            </w:tcMar>
            <w:vAlign w:val="center"/>
          </w:tcPr>
          <w:p w14:paraId="00000468" w14:textId="65C83AD2" w:rsidR="00B16585" w:rsidRDefault="00B16585" w:rsidP="002934CB">
            <w:pPr>
              <w:pBdr>
                <w:top w:val="nil"/>
                <w:left w:val="nil"/>
                <w:bottom w:val="nil"/>
                <w:right w:val="nil"/>
                <w:between w:val="nil"/>
              </w:pBdr>
              <w:spacing w:line="221" w:lineRule="auto"/>
              <w:jc w:val="center"/>
              <w:rPr>
                <w:color w:val="000000"/>
              </w:rPr>
            </w:pPr>
            <w:r>
              <w:rPr>
                <w:color w:val="000000"/>
                <w:sz w:val="18"/>
                <w:szCs w:val="18"/>
              </w:rPr>
              <w:t>YEAR</w:t>
            </w:r>
            <w:r>
              <w:rPr>
                <w:color w:val="000000"/>
              </w:rPr>
              <w:t> </w:t>
            </w:r>
          </w:p>
        </w:tc>
        <w:tc>
          <w:tcPr>
            <w:tcW w:w="5584" w:type="dxa"/>
            <w:gridSpan w:val="4"/>
            <w:tcBorders>
              <w:top w:val="single" w:sz="4" w:space="0" w:color="000000"/>
              <w:left w:val="nil"/>
              <w:bottom w:val="single" w:sz="4" w:space="0" w:color="000000"/>
              <w:right w:val="single" w:sz="4" w:space="0" w:color="000000"/>
            </w:tcBorders>
            <w:tcMar>
              <w:top w:w="14" w:type="dxa"/>
              <w:left w:w="115" w:type="dxa"/>
              <w:bottom w:w="14" w:type="dxa"/>
              <w:right w:w="115" w:type="dxa"/>
            </w:tcMar>
            <w:vAlign w:val="bottom"/>
          </w:tcPr>
          <w:p w14:paraId="00000469" w14:textId="77777777" w:rsidR="00B16585" w:rsidRDefault="00B16585">
            <w:pPr>
              <w:pBdr>
                <w:top w:val="nil"/>
                <w:left w:val="nil"/>
                <w:bottom w:val="nil"/>
                <w:right w:val="nil"/>
                <w:between w:val="nil"/>
              </w:pBdr>
              <w:spacing w:line="220" w:lineRule="auto"/>
              <w:jc w:val="center"/>
              <w:rPr>
                <w:color w:val="000000"/>
              </w:rPr>
            </w:pPr>
            <w:r>
              <w:rPr>
                <w:color w:val="000000"/>
              </w:rPr>
              <w:t>GEOGRAPHICAL LOCATION</w:t>
            </w:r>
          </w:p>
        </w:tc>
      </w:tr>
      <w:tr w:rsidR="00B16585" w14:paraId="2173337E" w14:textId="77777777" w:rsidTr="002934CB">
        <w:trPr>
          <w:trHeight w:val="194"/>
          <w:tblHeader/>
        </w:trPr>
        <w:tc>
          <w:tcPr>
            <w:tcW w:w="3463" w:type="dxa"/>
            <w:vMerge/>
            <w:tcBorders>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46D" w14:textId="3C24FF57" w:rsidR="00B16585" w:rsidRDefault="00B16585">
            <w:pPr>
              <w:pBdr>
                <w:top w:val="nil"/>
                <w:left w:val="nil"/>
                <w:bottom w:val="nil"/>
                <w:right w:val="nil"/>
                <w:between w:val="nil"/>
              </w:pBdr>
              <w:spacing w:line="256" w:lineRule="auto"/>
              <w:jc w:val="center"/>
              <w:rPr>
                <w:color w:val="000000"/>
                <w:sz w:val="18"/>
                <w:szCs w:val="18"/>
              </w:rPr>
            </w:pPr>
          </w:p>
        </w:tc>
        <w:tc>
          <w:tcPr>
            <w:tcW w:w="908" w:type="dxa"/>
            <w:vMerge/>
            <w:tcBorders>
              <w:left w:val="nil"/>
              <w:bottom w:val="single" w:sz="4" w:space="0" w:color="000000"/>
              <w:right w:val="single" w:sz="4" w:space="0" w:color="000000"/>
            </w:tcBorders>
            <w:tcMar>
              <w:top w:w="14" w:type="dxa"/>
              <w:left w:w="108" w:type="dxa"/>
              <w:bottom w:w="14" w:type="dxa"/>
              <w:right w:w="108" w:type="dxa"/>
            </w:tcMar>
            <w:vAlign w:val="center"/>
          </w:tcPr>
          <w:p w14:paraId="0000046E" w14:textId="05603E12" w:rsidR="00B16585" w:rsidRDefault="00B16585">
            <w:pPr>
              <w:pBdr>
                <w:top w:val="nil"/>
                <w:left w:val="nil"/>
                <w:bottom w:val="nil"/>
                <w:right w:val="nil"/>
                <w:between w:val="nil"/>
              </w:pBdr>
              <w:spacing w:line="256" w:lineRule="auto"/>
              <w:jc w:val="center"/>
              <w:rPr>
                <w:color w:val="000000"/>
                <w:sz w:val="18"/>
                <w:szCs w:val="18"/>
              </w:rPr>
            </w:pPr>
          </w:p>
        </w:tc>
        <w:tc>
          <w:tcPr>
            <w:tcW w:w="1610"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46F" w14:textId="77777777" w:rsidR="00B16585" w:rsidRDefault="00B16585">
            <w:pPr>
              <w:pBdr>
                <w:top w:val="nil"/>
                <w:left w:val="nil"/>
                <w:bottom w:val="nil"/>
                <w:right w:val="nil"/>
                <w:between w:val="nil"/>
              </w:pBdr>
              <w:spacing w:line="256" w:lineRule="auto"/>
              <w:jc w:val="center"/>
              <w:rPr>
                <w:color w:val="000000"/>
                <w:sz w:val="18"/>
                <w:szCs w:val="18"/>
              </w:rPr>
            </w:pPr>
            <w:r>
              <w:rPr>
                <w:color w:val="000000"/>
                <w:sz w:val="18"/>
                <w:szCs w:val="18"/>
              </w:rPr>
              <w:t>ON-CAMPUS STUDENT HOUSING FACILITIES</w:t>
            </w:r>
          </w:p>
        </w:tc>
        <w:tc>
          <w:tcPr>
            <w:tcW w:w="1113"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470" w14:textId="77777777" w:rsidR="00B16585" w:rsidRDefault="00B16585">
            <w:pPr>
              <w:pBdr>
                <w:top w:val="nil"/>
                <w:left w:val="nil"/>
                <w:bottom w:val="nil"/>
                <w:right w:val="nil"/>
                <w:between w:val="nil"/>
              </w:pBdr>
              <w:spacing w:line="256" w:lineRule="auto"/>
              <w:jc w:val="center"/>
              <w:rPr>
                <w:color w:val="000000"/>
                <w:sz w:val="18"/>
                <w:szCs w:val="18"/>
              </w:rPr>
            </w:pPr>
            <w:r>
              <w:rPr>
                <w:color w:val="000000"/>
                <w:sz w:val="18"/>
                <w:szCs w:val="18"/>
              </w:rPr>
              <w:t>ON-CAMPUS TOTAL</w:t>
            </w:r>
          </w:p>
        </w:tc>
        <w:tc>
          <w:tcPr>
            <w:tcW w:w="1550"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471" w14:textId="77777777" w:rsidR="00B16585" w:rsidRDefault="00B16585">
            <w:pPr>
              <w:pBdr>
                <w:top w:val="nil"/>
                <w:left w:val="nil"/>
                <w:bottom w:val="nil"/>
                <w:right w:val="nil"/>
                <w:between w:val="nil"/>
              </w:pBdr>
              <w:spacing w:line="256" w:lineRule="auto"/>
              <w:jc w:val="center"/>
              <w:rPr>
                <w:color w:val="000000"/>
                <w:sz w:val="18"/>
                <w:szCs w:val="18"/>
              </w:rPr>
            </w:pPr>
            <w:r>
              <w:rPr>
                <w:color w:val="000000"/>
                <w:sz w:val="18"/>
                <w:szCs w:val="18"/>
              </w:rPr>
              <w:t>NON-CAMPUS PROPERTY</w:t>
            </w:r>
          </w:p>
        </w:tc>
        <w:tc>
          <w:tcPr>
            <w:tcW w:w="1311"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472" w14:textId="77777777" w:rsidR="00B16585" w:rsidRDefault="00B16585">
            <w:pPr>
              <w:pBdr>
                <w:top w:val="nil"/>
                <w:left w:val="nil"/>
                <w:bottom w:val="nil"/>
                <w:right w:val="nil"/>
                <w:between w:val="nil"/>
              </w:pBdr>
              <w:spacing w:line="256" w:lineRule="auto"/>
              <w:jc w:val="center"/>
              <w:rPr>
                <w:color w:val="000000"/>
                <w:sz w:val="18"/>
                <w:szCs w:val="18"/>
              </w:rPr>
            </w:pPr>
            <w:r>
              <w:rPr>
                <w:color w:val="000000"/>
                <w:sz w:val="18"/>
                <w:szCs w:val="18"/>
              </w:rPr>
              <w:t>PUBLIC PROPERTY</w:t>
            </w:r>
          </w:p>
        </w:tc>
      </w:tr>
      <w:tr w:rsidR="00602977" w14:paraId="5B8B27DD" w14:textId="77777777" w:rsidTr="002934CB">
        <w:trPr>
          <w:trHeight w:val="201"/>
        </w:trPr>
        <w:tc>
          <w:tcPr>
            <w:tcW w:w="3463" w:type="dxa"/>
            <w:vMerge w:val="restart"/>
            <w:tcBorders>
              <w:top w:val="nil"/>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73" w14:textId="77777777" w:rsidR="00602977" w:rsidRDefault="00905E2C">
            <w:pPr>
              <w:pBdr>
                <w:top w:val="nil"/>
                <w:left w:val="nil"/>
                <w:bottom w:val="nil"/>
                <w:right w:val="nil"/>
                <w:between w:val="nil"/>
              </w:pBdr>
              <w:spacing w:line="256" w:lineRule="auto"/>
              <w:jc w:val="center"/>
              <w:rPr>
                <w:color w:val="000000"/>
                <w:sz w:val="20"/>
                <w:szCs w:val="20"/>
              </w:rPr>
            </w:pPr>
            <w:r>
              <w:rPr>
                <w:color w:val="000000"/>
                <w:sz w:val="20"/>
                <w:szCs w:val="20"/>
              </w:rPr>
              <w:t>Murder / Non-Negligent Manslaughter</w:t>
            </w:r>
          </w:p>
        </w:tc>
        <w:sdt>
          <w:sdtPr>
            <w:tag w:val="goog_rdk_769"/>
            <w:id w:val="344592779"/>
          </w:sdtPr>
          <w:sdtEndPr/>
          <w:sdtContent>
            <w:tc>
              <w:tcPr>
                <w:tcW w:w="908"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74" w14:textId="0F446D59" w:rsidR="00602977" w:rsidRDefault="000F334D" w:rsidP="00A23EE5">
                <w:pPr>
                  <w:spacing w:line="256" w:lineRule="auto"/>
                  <w:jc w:val="center"/>
                  <w:rPr>
                    <w:color w:val="000000"/>
                    <w:sz w:val="18"/>
                    <w:szCs w:val="18"/>
                  </w:rPr>
                </w:pPr>
                <w:sdt>
                  <w:sdtPr>
                    <w:tag w:val="goog_rdk_771"/>
                    <w:id w:val="-942694312"/>
                  </w:sdtPr>
                  <w:sdtEndPr/>
                  <w:sdtContent>
                    <w:sdt>
                      <w:sdtPr>
                        <w:tag w:val="goog_rdk_772"/>
                        <w:id w:val="-1974792123"/>
                      </w:sdtPr>
                      <w:sdtEndPr/>
                      <w:sdtContent>
                        <w:r w:rsidR="00905E2C" w:rsidRPr="00D948BF">
                          <w:rPr>
                            <w:color w:val="000000"/>
                            <w:sz w:val="18"/>
                            <w:szCs w:val="18"/>
                          </w:rPr>
                          <w:t>202</w:t>
                        </w:r>
                      </w:sdtContent>
                    </w:sdt>
                    <w:sdt>
                      <w:sdtPr>
                        <w:tag w:val="goog_rdk_773"/>
                        <w:id w:val="-1064985392"/>
                      </w:sdtPr>
                      <w:sdtEndPr/>
                      <w:sdtContent>
                        <w:r w:rsidR="00905E2C" w:rsidRPr="00D948BF">
                          <w:rPr>
                            <w:color w:val="auto"/>
                            <w:sz w:val="18"/>
                            <w:szCs w:val="18"/>
                          </w:rPr>
                          <w:t>2</w:t>
                        </w:r>
                      </w:sdtContent>
                    </w:sdt>
                  </w:sdtContent>
                </w:sdt>
              </w:p>
            </w:tc>
          </w:sdtContent>
        </w:sdt>
        <w:sdt>
          <w:sdtPr>
            <w:tag w:val="goog_rdk_777"/>
            <w:id w:val="1720828950"/>
          </w:sdtPr>
          <w:sdtEndPr/>
          <w:sdtContent>
            <w:tc>
              <w:tcPr>
                <w:tcW w:w="161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75" w14:textId="6E922682" w:rsidR="00602977" w:rsidRDefault="000F334D" w:rsidP="00A23EE5">
                <w:pPr>
                  <w:spacing w:line="256" w:lineRule="auto"/>
                  <w:jc w:val="center"/>
                  <w:rPr>
                    <w:color w:val="000000"/>
                    <w:sz w:val="18"/>
                    <w:szCs w:val="18"/>
                  </w:rPr>
                </w:pPr>
                <w:sdt>
                  <w:sdtPr>
                    <w:tag w:val="goog_rdk_779"/>
                    <w:id w:val="1357453208"/>
                  </w:sdtPr>
                  <w:sdtEndPr/>
                  <w:sdtContent>
                    <w:sdt>
                      <w:sdtPr>
                        <w:tag w:val="goog_rdk_780"/>
                        <w:id w:val="-1065916680"/>
                      </w:sdtPr>
                      <w:sdtEndPr/>
                      <w:sdtContent>
                        <w:r w:rsidR="00905E2C" w:rsidRPr="00D948BF">
                          <w:rPr>
                            <w:color w:val="auto"/>
                            <w:sz w:val="18"/>
                            <w:szCs w:val="18"/>
                          </w:rPr>
                          <w:t>0</w:t>
                        </w:r>
                      </w:sdtContent>
                    </w:sdt>
                  </w:sdtContent>
                </w:sdt>
              </w:p>
            </w:tc>
          </w:sdtContent>
        </w:sdt>
        <w:sdt>
          <w:sdtPr>
            <w:tag w:val="goog_rdk_783"/>
            <w:id w:val="-599097464"/>
          </w:sdtPr>
          <w:sdtEndPr/>
          <w:sdtContent>
            <w:tc>
              <w:tcPr>
                <w:tcW w:w="1113"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76" w14:textId="76C833EF" w:rsidR="00602977" w:rsidRDefault="000F334D" w:rsidP="00A23EE5">
                <w:pPr>
                  <w:spacing w:line="256" w:lineRule="auto"/>
                  <w:jc w:val="center"/>
                  <w:rPr>
                    <w:color w:val="000000"/>
                    <w:sz w:val="18"/>
                    <w:szCs w:val="18"/>
                  </w:rPr>
                </w:pPr>
                <w:sdt>
                  <w:sdtPr>
                    <w:tag w:val="goog_rdk_785"/>
                    <w:id w:val="128645229"/>
                  </w:sdtPr>
                  <w:sdtEndPr/>
                  <w:sdtContent>
                    <w:sdt>
                      <w:sdtPr>
                        <w:tag w:val="goog_rdk_786"/>
                        <w:id w:val="214243349"/>
                      </w:sdtPr>
                      <w:sdtEndPr/>
                      <w:sdtContent>
                        <w:r w:rsidR="00905E2C" w:rsidRPr="00D948BF">
                          <w:rPr>
                            <w:color w:val="auto"/>
                            <w:sz w:val="18"/>
                            <w:szCs w:val="18"/>
                          </w:rPr>
                          <w:t>0</w:t>
                        </w:r>
                      </w:sdtContent>
                    </w:sdt>
                  </w:sdtContent>
                </w:sdt>
              </w:p>
            </w:tc>
          </w:sdtContent>
        </w:sdt>
        <w:sdt>
          <w:sdtPr>
            <w:tag w:val="goog_rdk_789"/>
            <w:id w:val="1445218352"/>
          </w:sdtPr>
          <w:sdtEndPr/>
          <w:sdtContent>
            <w:tc>
              <w:tcPr>
                <w:tcW w:w="155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77" w14:textId="2064215F" w:rsidR="00602977" w:rsidRDefault="000F334D" w:rsidP="00A23EE5">
                <w:pPr>
                  <w:spacing w:line="256" w:lineRule="auto"/>
                  <w:jc w:val="center"/>
                  <w:rPr>
                    <w:color w:val="000000"/>
                    <w:sz w:val="18"/>
                    <w:szCs w:val="18"/>
                  </w:rPr>
                </w:pPr>
                <w:sdt>
                  <w:sdtPr>
                    <w:tag w:val="goog_rdk_791"/>
                    <w:id w:val="-1360130664"/>
                  </w:sdtPr>
                  <w:sdtEndPr/>
                  <w:sdtContent>
                    <w:sdt>
                      <w:sdtPr>
                        <w:tag w:val="goog_rdk_792"/>
                        <w:id w:val="-125239231"/>
                      </w:sdtPr>
                      <w:sdtEndPr/>
                      <w:sdtContent>
                        <w:r w:rsidR="00905E2C" w:rsidRPr="00D948BF">
                          <w:rPr>
                            <w:color w:val="auto"/>
                            <w:sz w:val="18"/>
                            <w:szCs w:val="18"/>
                          </w:rPr>
                          <w:t>0</w:t>
                        </w:r>
                      </w:sdtContent>
                    </w:sdt>
                  </w:sdtContent>
                </w:sdt>
              </w:p>
            </w:tc>
          </w:sdtContent>
        </w:sdt>
        <w:sdt>
          <w:sdtPr>
            <w:tag w:val="goog_rdk_795"/>
            <w:id w:val="-1723515796"/>
          </w:sdtPr>
          <w:sdtEndPr/>
          <w:sdtContent>
            <w:tc>
              <w:tcPr>
                <w:tcW w:w="1311"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78" w14:textId="58F22706" w:rsidR="00602977" w:rsidRDefault="000F334D" w:rsidP="00A23EE5">
                <w:pPr>
                  <w:spacing w:line="256" w:lineRule="auto"/>
                  <w:jc w:val="center"/>
                  <w:rPr>
                    <w:color w:val="000000"/>
                    <w:sz w:val="18"/>
                    <w:szCs w:val="18"/>
                  </w:rPr>
                </w:pPr>
                <w:sdt>
                  <w:sdtPr>
                    <w:tag w:val="goog_rdk_797"/>
                    <w:id w:val="732788085"/>
                  </w:sdtPr>
                  <w:sdtEndPr/>
                  <w:sdtContent>
                    <w:sdt>
                      <w:sdtPr>
                        <w:tag w:val="goog_rdk_798"/>
                        <w:id w:val="318897500"/>
                      </w:sdtPr>
                      <w:sdtEndPr/>
                      <w:sdtContent>
                        <w:r w:rsidR="00905E2C" w:rsidRPr="00D948BF">
                          <w:rPr>
                            <w:color w:val="auto"/>
                            <w:sz w:val="18"/>
                            <w:szCs w:val="18"/>
                          </w:rPr>
                          <w:t>1</w:t>
                        </w:r>
                      </w:sdtContent>
                    </w:sdt>
                  </w:sdtContent>
                </w:sdt>
              </w:p>
            </w:tc>
          </w:sdtContent>
        </w:sdt>
      </w:tr>
      <w:tr w:rsidR="00602977" w14:paraId="048520E1" w14:textId="77777777" w:rsidTr="002934CB">
        <w:trPr>
          <w:trHeight w:val="194"/>
        </w:trPr>
        <w:tc>
          <w:tcPr>
            <w:tcW w:w="3463" w:type="dxa"/>
            <w:vMerge/>
            <w:tcBorders>
              <w:top w:val="nil"/>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79"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801"/>
            <w:id w:val="-1067546403"/>
          </w:sdtPr>
          <w:sdtEndPr/>
          <w:sdtContent>
            <w:tc>
              <w:tcPr>
                <w:tcW w:w="908"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7A" w14:textId="776EC99E" w:rsidR="00602977" w:rsidRDefault="000F334D" w:rsidP="00A23EE5">
                <w:pPr>
                  <w:spacing w:line="256" w:lineRule="auto"/>
                  <w:jc w:val="center"/>
                  <w:rPr>
                    <w:color w:val="000000"/>
                    <w:sz w:val="18"/>
                    <w:szCs w:val="18"/>
                  </w:rPr>
                </w:pPr>
                <w:sdt>
                  <w:sdtPr>
                    <w:tag w:val="goog_rdk_803"/>
                    <w:id w:val="-1687140174"/>
                  </w:sdtPr>
                  <w:sdtEndPr/>
                  <w:sdtContent>
                    <w:sdt>
                      <w:sdtPr>
                        <w:tag w:val="goog_rdk_804"/>
                        <w:id w:val="-790563644"/>
                      </w:sdtPr>
                      <w:sdtEndPr/>
                      <w:sdtContent>
                        <w:r w:rsidR="00905E2C" w:rsidRPr="00D948BF">
                          <w:rPr>
                            <w:color w:val="auto"/>
                            <w:sz w:val="18"/>
                            <w:szCs w:val="18"/>
                          </w:rPr>
                          <w:t>2023</w:t>
                        </w:r>
                      </w:sdtContent>
                    </w:sdt>
                  </w:sdtContent>
                </w:sdt>
              </w:p>
            </w:tc>
          </w:sdtContent>
        </w:sdt>
        <w:sdt>
          <w:sdtPr>
            <w:tag w:val="goog_rdk_808"/>
            <w:id w:val="-922715766"/>
          </w:sdtPr>
          <w:sdtEndPr/>
          <w:sdtContent>
            <w:tc>
              <w:tcPr>
                <w:tcW w:w="161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7B" w14:textId="6582E993" w:rsidR="00602977" w:rsidRDefault="000F334D" w:rsidP="00A23EE5">
                <w:pPr>
                  <w:spacing w:line="256" w:lineRule="auto"/>
                  <w:jc w:val="center"/>
                  <w:rPr>
                    <w:color w:val="000000"/>
                    <w:sz w:val="18"/>
                    <w:szCs w:val="18"/>
                  </w:rPr>
                </w:pPr>
                <w:sdt>
                  <w:sdtPr>
                    <w:tag w:val="goog_rdk_810"/>
                    <w:id w:val="1002222341"/>
                  </w:sdtPr>
                  <w:sdtEndPr/>
                  <w:sdtContent>
                    <w:sdt>
                      <w:sdtPr>
                        <w:tag w:val="goog_rdk_811"/>
                        <w:id w:val="1340400851"/>
                      </w:sdtPr>
                      <w:sdtEndPr/>
                      <w:sdtContent>
                        <w:r w:rsidR="00905E2C" w:rsidRPr="00D948BF">
                          <w:rPr>
                            <w:color w:val="auto"/>
                            <w:sz w:val="18"/>
                            <w:szCs w:val="18"/>
                          </w:rPr>
                          <w:t>0</w:t>
                        </w:r>
                      </w:sdtContent>
                    </w:sdt>
                  </w:sdtContent>
                </w:sdt>
              </w:p>
            </w:tc>
          </w:sdtContent>
        </w:sdt>
        <w:sdt>
          <w:sdtPr>
            <w:tag w:val="goog_rdk_814"/>
            <w:id w:val="164566021"/>
          </w:sdtPr>
          <w:sdtEndPr/>
          <w:sdtContent>
            <w:tc>
              <w:tcPr>
                <w:tcW w:w="1113"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7C" w14:textId="3D72E760" w:rsidR="00602977" w:rsidRDefault="000F334D" w:rsidP="00A23EE5">
                <w:pPr>
                  <w:spacing w:line="256" w:lineRule="auto"/>
                  <w:jc w:val="center"/>
                  <w:rPr>
                    <w:color w:val="000000"/>
                    <w:sz w:val="18"/>
                    <w:szCs w:val="18"/>
                  </w:rPr>
                </w:pPr>
                <w:sdt>
                  <w:sdtPr>
                    <w:tag w:val="goog_rdk_816"/>
                    <w:id w:val="569111951"/>
                  </w:sdtPr>
                  <w:sdtEndPr/>
                  <w:sdtContent>
                    <w:sdt>
                      <w:sdtPr>
                        <w:tag w:val="goog_rdk_817"/>
                        <w:id w:val="-185508978"/>
                      </w:sdtPr>
                      <w:sdtEndPr/>
                      <w:sdtContent>
                        <w:r w:rsidR="00905E2C" w:rsidRPr="00D948BF">
                          <w:rPr>
                            <w:color w:val="auto"/>
                            <w:sz w:val="18"/>
                            <w:szCs w:val="18"/>
                          </w:rPr>
                          <w:t>0</w:t>
                        </w:r>
                      </w:sdtContent>
                    </w:sdt>
                  </w:sdtContent>
                </w:sdt>
              </w:p>
            </w:tc>
          </w:sdtContent>
        </w:sdt>
        <w:sdt>
          <w:sdtPr>
            <w:tag w:val="goog_rdk_820"/>
            <w:id w:val="-1567883013"/>
          </w:sdtPr>
          <w:sdtEndPr/>
          <w:sdtContent>
            <w:tc>
              <w:tcPr>
                <w:tcW w:w="155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7D" w14:textId="6476C785" w:rsidR="00602977" w:rsidRDefault="000F334D" w:rsidP="00A23EE5">
                <w:pPr>
                  <w:spacing w:line="256" w:lineRule="auto"/>
                  <w:jc w:val="center"/>
                  <w:rPr>
                    <w:color w:val="000000"/>
                    <w:sz w:val="18"/>
                    <w:szCs w:val="18"/>
                  </w:rPr>
                </w:pPr>
                <w:sdt>
                  <w:sdtPr>
                    <w:tag w:val="goog_rdk_822"/>
                    <w:id w:val="911377063"/>
                  </w:sdtPr>
                  <w:sdtEndPr/>
                  <w:sdtContent>
                    <w:sdt>
                      <w:sdtPr>
                        <w:tag w:val="goog_rdk_823"/>
                        <w:id w:val="2146739752"/>
                      </w:sdtPr>
                      <w:sdtEndPr/>
                      <w:sdtContent>
                        <w:r w:rsidR="00905E2C" w:rsidRPr="00D948BF">
                          <w:rPr>
                            <w:color w:val="auto"/>
                            <w:sz w:val="18"/>
                            <w:szCs w:val="18"/>
                          </w:rPr>
                          <w:t>0</w:t>
                        </w:r>
                      </w:sdtContent>
                    </w:sdt>
                  </w:sdtContent>
                </w:sdt>
              </w:p>
            </w:tc>
          </w:sdtContent>
        </w:sdt>
        <w:sdt>
          <w:sdtPr>
            <w:tag w:val="goog_rdk_826"/>
            <w:id w:val="2001257221"/>
          </w:sdtPr>
          <w:sdtEndPr/>
          <w:sdtContent>
            <w:tc>
              <w:tcPr>
                <w:tcW w:w="1311"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7E" w14:textId="2BF3CE8A" w:rsidR="00602977" w:rsidRDefault="000F334D" w:rsidP="00A23EE5">
                <w:pPr>
                  <w:spacing w:line="256" w:lineRule="auto"/>
                  <w:jc w:val="center"/>
                  <w:rPr>
                    <w:color w:val="000000"/>
                    <w:sz w:val="18"/>
                    <w:szCs w:val="18"/>
                  </w:rPr>
                </w:pPr>
                <w:sdt>
                  <w:sdtPr>
                    <w:tag w:val="goog_rdk_828"/>
                    <w:id w:val="215443734"/>
                  </w:sdtPr>
                  <w:sdtEndPr/>
                  <w:sdtContent>
                    <w:sdt>
                      <w:sdtPr>
                        <w:tag w:val="goog_rdk_829"/>
                        <w:id w:val="-1739012729"/>
                      </w:sdtPr>
                      <w:sdtEndPr/>
                      <w:sdtContent>
                        <w:r w:rsidR="00905E2C" w:rsidRPr="00D948BF">
                          <w:rPr>
                            <w:color w:val="auto"/>
                            <w:sz w:val="18"/>
                            <w:szCs w:val="18"/>
                          </w:rPr>
                          <w:t>0</w:t>
                        </w:r>
                      </w:sdtContent>
                    </w:sdt>
                  </w:sdtContent>
                </w:sdt>
              </w:p>
            </w:tc>
          </w:sdtContent>
        </w:sdt>
      </w:tr>
      <w:tr w:rsidR="00602977" w14:paraId="024B182E" w14:textId="77777777" w:rsidTr="002934CB">
        <w:trPr>
          <w:trHeight w:val="194"/>
        </w:trPr>
        <w:tc>
          <w:tcPr>
            <w:tcW w:w="3463" w:type="dxa"/>
            <w:vMerge/>
            <w:tcBorders>
              <w:top w:val="nil"/>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7F" w14:textId="77777777" w:rsidR="00602977" w:rsidRDefault="00602977">
            <w:pPr>
              <w:keepLines w:val="0"/>
              <w:pBdr>
                <w:top w:val="nil"/>
                <w:left w:val="nil"/>
                <w:bottom w:val="nil"/>
                <w:right w:val="nil"/>
                <w:between w:val="nil"/>
              </w:pBdr>
              <w:spacing w:line="276" w:lineRule="auto"/>
              <w:rPr>
                <w:color w:val="000000"/>
                <w:sz w:val="18"/>
                <w:szCs w:val="18"/>
              </w:rPr>
            </w:pPr>
          </w:p>
        </w:tc>
        <w:tc>
          <w:tcPr>
            <w:tcW w:w="908"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80" w14:textId="4B832907" w:rsidR="00602977" w:rsidRDefault="000F334D" w:rsidP="00A23EE5">
            <w:pPr>
              <w:pBdr>
                <w:top w:val="nil"/>
                <w:left w:val="nil"/>
                <w:bottom w:val="nil"/>
                <w:right w:val="nil"/>
                <w:between w:val="nil"/>
              </w:pBdr>
              <w:spacing w:line="256" w:lineRule="auto"/>
              <w:jc w:val="center"/>
              <w:rPr>
                <w:color w:val="000000"/>
                <w:sz w:val="18"/>
                <w:szCs w:val="18"/>
              </w:rPr>
            </w:pPr>
            <w:sdt>
              <w:sdtPr>
                <w:tag w:val="goog_rdk_833"/>
                <w:id w:val="1495253340"/>
              </w:sdtPr>
              <w:sdtEndPr/>
              <w:sdtContent>
                <w:sdt>
                  <w:sdtPr>
                    <w:tag w:val="goog_rdk_834"/>
                    <w:id w:val="-1303036766"/>
                  </w:sdtPr>
                  <w:sdtEndPr/>
                  <w:sdtContent>
                    <w:r w:rsidR="00905E2C" w:rsidRPr="00D948BF">
                      <w:rPr>
                        <w:color w:val="auto"/>
                        <w:sz w:val="18"/>
                        <w:szCs w:val="18"/>
                      </w:rPr>
                      <w:t>2024</w:t>
                    </w:r>
                  </w:sdtContent>
                </w:sdt>
              </w:sdtContent>
            </w:sdt>
          </w:p>
        </w:tc>
        <w:tc>
          <w:tcPr>
            <w:tcW w:w="161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81" w14:textId="103BC6DA" w:rsidR="00602977" w:rsidRDefault="000F334D" w:rsidP="00A23EE5">
            <w:pPr>
              <w:pBdr>
                <w:top w:val="nil"/>
                <w:left w:val="nil"/>
                <w:bottom w:val="nil"/>
                <w:right w:val="nil"/>
                <w:between w:val="nil"/>
              </w:pBdr>
              <w:spacing w:line="256" w:lineRule="auto"/>
              <w:jc w:val="center"/>
              <w:rPr>
                <w:color w:val="000000"/>
                <w:sz w:val="18"/>
                <w:szCs w:val="18"/>
              </w:rPr>
            </w:pPr>
            <w:sdt>
              <w:sdtPr>
                <w:tag w:val="goog_rdk_837"/>
                <w:id w:val="-765379547"/>
              </w:sdtPr>
              <w:sdtEndPr/>
              <w:sdtContent>
                <w:sdt>
                  <w:sdtPr>
                    <w:tag w:val="goog_rdk_838"/>
                    <w:id w:val="-1355119484"/>
                  </w:sdtPr>
                  <w:sdtEndPr/>
                  <w:sdtContent>
                    <w:r w:rsidR="00905E2C" w:rsidRPr="00D948BF">
                      <w:rPr>
                        <w:color w:val="auto"/>
                        <w:sz w:val="18"/>
                        <w:szCs w:val="18"/>
                      </w:rPr>
                      <w:t>0</w:t>
                    </w:r>
                  </w:sdtContent>
                </w:sdt>
              </w:sdtContent>
            </w:sdt>
          </w:p>
        </w:tc>
        <w:tc>
          <w:tcPr>
            <w:tcW w:w="1113"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82" w14:textId="75DA9E39" w:rsidR="00602977" w:rsidRDefault="000F334D" w:rsidP="00A23EE5">
            <w:pPr>
              <w:pBdr>
                <w:top w:val="nil"/>
                <w:left w:val="nil"/>
                <w:bottom w:val="nil"/>
                <w:right w:val="nil"/>
                <w:between w:val="nil"/>
              </w:pBdr>
              <w:spacing w:line="256" w:lineRule="auto"/>
              <w:jc w:val="center"/>
              <w:rPr>
                <w:color w:val="000000"/>
                <w:sz w:val="18"/>
                <w:szCs w:val="18"/>
              </w:rPr>
            </w:pPr>
            <w:sdt>
              <w:sdtPr>
                <w:tag w:val="goog_rdk_841"/>
                <w:id w:val="1996223861"/>
              </w:sdtPr>
              <w:sdtEndPr/>
              <w:sdtContent>
                <w:sdt>
                  <w:sdtPr>
                    <w:tag w:val="goog_rdk_842"/>
                    <w:id w:val="-7825139"/>
                  </w:sdtPr>
                  <w:sdtEndPr/>
                  <w:sdtContent>
                    <w:r w:rsidR="00905E2C" w:rsidRPr="00D948BF">
                      <w:rPr>
                        <w:color w:val="auto"/>
                        <w:sz w:val="18"/>
                        <w:szCs w:val="18"/>
                      </w:rPr>
                      <w:t>0</w:t>
                    </w:r>
                  </w:sdtContent>
                </w:sdt>
              </w:sdtContent>
            </w:sdt>
          </w:p>
        </w:tc>
        <w:tc>
          <w:tcPr>
            <w:tcW w:w="155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83" w14:textId="2283E67F" w:rsidR="00602977" w:rsidRDefault="000F334D" w:rsidP="00A23EE5">
            <w:pPr>
              <w:pBdr>
                <w:top w:val="nil"/>
                <w:left w:val="nil"/>
                <w:bottom w:val="nil"/>
                <w:right w:val="nil"/>
                <w:between w:val="nil"/>
              </w:pBdr>
              <w:spacing w:line="256" w:lineRule="auto"/>
              <w:jc w:val="center"/>
              <w:rPr>
                <w:color w:val="000000"/>
                <w:sz w:val="18"/>
                <w:szCs w:val="18"/>
              </w:rPr>
            </w:pPr>
            <w:sdt>
              <w:sdtPr>
                <w:tag w:val="goog_rdk_845"/>
                <w:id w:val="1518837537"/>
              </w:sdtPr>
              <w:sdtEndPr/>
              <w:sdtContent>
                <w:sdt>
                  <w:sdtPr>
                    <w:tag w:val="goog_rdk_846"/>
                    <w:id w:val="-1228889242"/>
                  </w:sdtPr>
                  <w:sdtEndPr/>
                  <w:sdtContent>
                    <w:r w:rsidR="00905E2C" w:rsidRPr="00D948BF">
                      <w:rPr>
                        <w:color w:val="auto"/>
                        <w:sz w:val="18"/>
                        <w:szCs w:val="18"/>
                      </w:rPr>
                      <w:t>0</w:t>
                    </w:r>
                  </w:sdtContent>
                </w:sdt>
              </w:sdtContent>
            </w:sdt>
          </w:p>
        </w:tc>
        <w:tc>
          <w:tcPr>
            <w:tcW w:w="1311"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84" w14:textId="38523A9F" w:rsidR="00602977" w:rsidRDefault="000F334D" w:rsidP="00A23EE5">
            <w:pPr>
              <w:pBdr>
                <w:top w:val="nil"/>
                <w:left w:val="nil"/>
                <w:bottom w:val="nil"/>
                <w:right w:val="nil"/>
                <w:between w:val="nil"/>
              </w:pBdr>
              <w:spacing w:line="256" w:lineRule="auto"/>
              <w:jc w:val="center"/>
              <w:rPr>
                <w:color w:val="000000"/>
                <w:sz w:val="18"/>
                <w:szCs w:val="18"/>
              </w:rPr>
            </w:pPr>
            <w:sdt>
              <w:sdtPr>
                <w:tag w:val="goog_rdk_849"/>
                <w:id w:val="1220649342"/>
              </w:sdtPr>
              <w:sdtEndPr/>
              <w:sdtContent>
                <w:sdt>
                  <w:sdtPr>
                    <w:tag w:val="goog_rdk_850"/>
                    <w:id w:val="-1199225338"/>
                  </w:sdtPr>
                  <w:sdtEndPr/>
                  <w:sdtContent>
                    <w:r w:rsidR="00905E2C" w:rsidRPr="00D948BF">
                      <w:rPr>
                        <w:color w:val="auto"/>
                        <w:sz w:val="18"/>
                        <w:szCs w:val="18"/>
                      </w:rPr>
                      <w:t>0</w:t>
                    </w:r>
                  </w:sdtContent>
                </w:sdt>
              </w:sdtContent>
            </w:sdt>
          </w:p>
        </w:tc>
      </w:tr>
      <w:tr w:rsidR="00A23EE5" w14:paraId="15EB5848" w14:textId="77777777" w:rsidTr="002934CB">
        <w:trPr>
          <w:trHeight w:val="183"/>
        </w:trPr>
        <w:tc>
          <w:tcPr>
            <w:tcW w:w="3463" w:type="dxa"/>
            <w:vMerge w:val="restart"/>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485" w14:textId="77777777" w:rsidR="00A23EE5" w:rsidRDefault="00A23EE5" w:rsidP="00A23EE5">
            <w:pPr>
              <w:pBdr>
                <w:top w:val="nil"/>
                <w:left w:val="nil"/>
                <w:bottom w:val="nil"/>
                <w:right w:val="nil"/>
                <w:between w:val="nil"/>
              </w:pBdr>
              <w:spacing w:line="256" w:lineRule="auto"/>
              <w:jc w:val="center"/>
              <w:rPr>
                <w:color w:val="000000"/>
                <w:sz w:val="20"/>
                <w:szCs w:val="20"/>
              </w:rPr>
            </w:pPr>
            <w:r>
              <w:rPr>
                <w:color w:val="000000"/>
                <w:sz w:val="20"/>
                <w:szCs w:val="20"/>
              </w:rPr>
              <w:t>Manslaughter by Negligence</w:t>
            </w:r>
          </w:p>
        </w:tc>
        <w:sdt>
          <w:sdtPr>
            <w:tag w:val="goog_rdk_769"/>
            <w:id w:val="763197030"/>
          </w:sdtPr>
          <w:sdtEndPr/>
          <w:sdtContent>
            <w:tc>
              <w:tcPr>
                <w:tcW w:w="908"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486" w14:textId="5E7C5B45" w:rsidR="00A23EE5" w:rsidRDefault="000F334D" w:rsidP="00A23EE5">
                <w:pPr>
                  <w:spacing w:line="256" w:lineRule="auto"/>
                  <w:jc w:val="center"/>
                  <w:rPr>
                    <w:color w:val="000000"/>
                    <w:sz w:val="18"/>
                    <w:szCs w:val="18"/>
                  </w:rPr>
                </w:pPr>
                <w:sdt>
                  <w:sdtPr>
                    <w:tag w:val="goog_rdk_771"/>
                    <w:id w:val="1996989483"/>
                  </w:sdtPr>
                  <w:sdtEndPr/>
                  <w:sdtContent>
                    <w:sdt>
                      <w:sdtPr>
                        <w:tag w:val="goog_rdk_772"/>
                        <w:id w:val="1629812213"/>
                      </w:sdtPr>
                      <w:sdtEndPr/>
                      <w:sdtContent>
                        <w:r w:rsidR="00A23EE5" w:rsidRPr="00D948BF">
                          <w:rPr>
                            <w:color w:val="000000"/>
                            <w:sz w:val="18"/>
                            <w:szCs w:val="18"/>
                          </w:rPr>
                          <w:t>202</w:t>
                        </w:r>
                      </w:sdtContent>
                    </w:sdt>
                    <w:sdt>
                      <w:sdtPr>
                        <w:tag w:val="goog_rdk_773"/>
                        <w:id w:val="875432635"/>
                      </w:sdtPr>
                      <w:sdtEndPr/>
                      <w:sdtContent>
                        <w:r w:rsidR="00A23EE5" w:rsidRPr="00D948BF">
                          <w:rPr>
                            <w:color w:val="auto"/>
                            <w:sz w:val="18"/>
                            <w:szCs w:val="18"/>
                          </w:rPr>
                          <w:t>2</w:t>
                        </w:r>
                      </w:sdtContent>
                    </w:sdt>
                  </w:sdtContent>
                </w:sdt>
              </w:p>
            </w:tc>
          </w:sdtContent>
        </w:sdt>
        <w:sdt>
          <w:sdtPr>
            <w:tag w:val="goog_rdk_861"/>
            <w:id w:val="-2100342929"/>
          </w:sdtPr>
          <w:sdtEndPr/>
          <w:sdtContent>
            <w:tc>
              <w:tcPr>
                <w:tcW w:w="161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868"/>
                  <w:id w:val="-2014342218"/>
                </w:sdtPr>
                <w:sdtEndPr/>
                <w:sdtContent>
                  <w:p w14:paraId="00000487" w14:textId="6A97BBEF" w:rsidR="00A23EE5" w:rsidRDefault="000F334D" w:rsidP="00A23EE5">
                    <w:pPr>
                      <w:spacing w:line="256" w:lineRule="auto"/>
                      <w:jc w:val="center"/>
                      <w:rPr>
                        <w:color w:val="000000"/>
                        <w:sz w:val="18"/>
                        <w:szCs w:val="18"/>
                      </w:rPr>
                    </w:pPr>
                    <w:sdt>
                      <w:sdtPr>
                        <w:tag w:val="goog_rdk_863"/>
                        <w:id w:val="-1844333011"/>
                      </w:sdtPr>
                      <w:sdtEndPr/>
                      <w:sdtContent>
                        <w:sdt>
                          <w:sdtPr>
                            <w:tag w:val="goog_rdk_864"/>
                            <w:id w:val="-1081820512"/>
                          </w:sdtPr>
                          <w:sdtEndPr/>
                          <w:sdtContent>
                            <w:r w:rsidR="00A23EE5">
                              <w:rPr>
                                <w:color w:val="000000"/>
                                <w:sz w:val="18"/>
                                <w:szCs w:val="18"/>
                              </w:rPr>
                              <w:t>0</w:t>
                            </w:r>
                          </w:sdtContent>
                        </w:sdt>
                      </w:sdtContent>
                    </w:sdt>
                  </w:p>
                </w:sdtContent>
              </w:sdt>
            </w:tc>
          </w:sdtContent>
        </w:sdt>
        <w:sdt>
          <w:sdtPr>
            <w:tag w:val="goog_rdk_869"/>
            <w:id w:val="978462251"/>
          </w:sdtPr>
          <w:sdtEndPr/>
          <w:sdtContent>
            <w:tc>
              <w:tcPr>
                <w:tcW w:w="111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876"/>
                  <w:id w:val="1946492316"/>
                </w:sdtPr>
                <w:sdtEndPr/>
                <w:sdtContent>
                  <w:p w14:paraId="00000488" w14:textId="2439B7C8" w:rsidR="00A23EE5" w:rsidRDefault="000F334D" w:rsidP="00A23EE5">
                    <w:pPr>
                      <w:spacing w:line="256" w:lineRule="auto"/>
                      <w:jc w:val="center"/>
                      <w:rPr>
                        <w:color w:val="000000"/>
                        <w:sz w:val="18"/>
                        <w:szCs w:val="18"/>
                      </w:rPr>
                    </w:pPr>
                    <w:sdt>
                      <w:sdtPr>
                        <w:tag w:val="goog_rdk_871"/>
                        <w:id w:val="-1150164874"/>
                      </w:sdtPr>
                      <w:sdtEndPr/>
                      <w:sdtContent>
                        <w:sdt>
                          <w:sdtPr>
                            <w:tag w:val="goog_rdk_872"/>
                            <w:id w:val="1784350535"/>
                          </w:sdtPr>
                          <w:sdtEndPr/>
                          <w:sdtContent>
                            <w:r w:rsidR="00A23EE5">
                              <w:rPr>
                                <w:color w:val="000000"/>
                                <w:sz w:val="18"/>
                                <w:szCs w:val="18"/>
                              </w:rPr>
                              <w:t>0</w:t>
                            </w:r>
                          </w:sdtContent>
                        </w:sdt>
                      </w:sdtContent>
                    </w:sdt>
                  </w:p>
                </w:sdtContent>
              </w:sdt>
            </w:tc>
          </w:sdtContent>
        </w:sdt>
        <w:sdt>
          <w:sdtPr>
            <w:tag w:val="goog_rdk_877"/>
            <w:id w:val="-843212000"/>
          </w:sdtPr>
          <w:sdtEndPr/>
          <w:sdtContent>
            <w:tc>
              <w:tcPr>
                <w:tcW w:w="155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884"/>
                  <w:id w:val="361944546"/>
                </w:sdtPr>
                <w:sdtEndPr/>
                <w:sdtContent>
                  <w:p w14:paraId="00000489" w14:textId="4AAA1468" w:rsidR="00A23EE5" w:rsidRDefault="000F334D" w:rsidP="00A23EE5">
                    <w:pPr>
                      <w:spacing w:line="256" w:lineRule="auto"/>
                      <w:jc w:val="center"/>
                      <w:rPr>
                        <w:color w:val="000000"/>
                        <w:sz w:val="18"/>
                        <w:szCs w:val="18"/>
                      </w:rPr>
                    </w:pPr>
                    <w:sdt>
                      <w:sdtPr>
                        <w:tag w:val="goog_rdk_879"/>
                        <w:id w:val="956455044"/>
                      </w:sdtPr>
                      <w:sdtEndPr/>
                      <w:sdtContent>
                        <w:sdt>
                          <w:sdtPr>
                            <w:tag w:val="goog_rdk_880"/>
                            <w:id w:val="-981222327"/>
                          </w:sdtPr>
                          <w:sdtEndPr/>
                          <w:sdtContent>
                            <w:r w:rsidR="00A23EE5">
                              <w:rPr>
                                <w:color w:val="000000"/>
                                <w:sz w:val="18"/>
                                <w:szCs w:val="18"/>
                              </w:rPr>
                              <w:t>0</w:t>
                            </w:r>
                          </w:sdtContent>
                        </w:sdt>
                      </w:sdtContent>
                    </w:sdt>
                  </w:p>
                </w:sdtContent>
              </w:sdt>
            </w:tc>
          </w:sdtContent>
        </w:sdt>
        <w:sdt>
          <w:sdtPr>
            <w:tag w:val="goog_rdk_885"/>
            <w:id w:val="285060890"/>
          </w:sdtPr>
          <w:sdtEndPr/>
          <w:sdtContent>
            <w:tc>
              <w:tcPr>
                <w:tcW w:w="1311"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892"/>
                  <w:id w:val="328386800"/>
                </w:sdtPr>
                <w:sdtEndPr/>
                <w:sdtContent>
                  <w:p w14:paraId="0000048A" w14:textId="53F4DD4B" w:rsidR="00A23EE5" w:rsidRDefault="000F334D" w:rsidP="00A23EE5">
                    <w:pPr>
                      <w:spacing w:line="256" w:lineRule="auto"/>
                      <w:jc w:val="center"/>
                      <w:rPr>
                        <w:color w:val="000000"/>
                        <w:sz w:val="18"/>
                        <w:szCs w:val="18"/>
                      </w:rPr>
                    </w:pPr>
                    <w:sdt>
                      <w:sdtPr>
                        <w:tag w:val="goog_rdk_887"/>
                        <w:id w:val="997249240"/>
                      </w:sdtPr>
                      <w:sdtEndPr/>
                      <w:sdtContent>
                        <w:sdt>
                          <w:sdtPr>
                            <w:tag w:val="goog_rdk_888"/>
                            <w:id w:val="-720771161"/>
                          </w:sdtPr>
                          <w:sdtEndPr/>
                          <w:sdtContent>
                            <w:r w:rsidR="00A23EE5">
                              <w:rPr>
                                <w:color w:val="000000"/>
                                <w:sz w:val="18"/>
                                <w:szCs w:val="18"/>
                              </w:rPr>
                              <w:t>0</w:t>
                            </w:r>
                          </w:sdtContent>
                        </w:sdt>
                      </w:sdtContent>
                    </w:sdt>
                  </w:p>
                </w:sdtContent>
              </w:sdt>
            </w:tc>
          </w:sdtContent>
        </w:sdt>
      </w:tr>
      <w:tr w:rsidR="00A23EE5" w14:paraId="00A68526" w14:textId="77777777" w:rsidTr="002934CB">
        <w:trPr>
          <w:trHeight w:val="194"/>
        </w:trPr>
        <w:tc>
          <w:tcPr>
            <w:tcW w:w="3463"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48B" w14:textId="77777777" w:rsidR="00A23EE5" w:rsidRDefault="00A23EE5" w:rsidP="00A23EE5">
            <w:pPr>
              <w:keepLines w:val="0"/>
              <w:pBdr>
                <w:top w:val="nil"/>
                <w:left w:val="nil"/>
                <w:bottom w:val="nil"/>
                <w:right w:val="nil"/>
                <w:between w:val="nil"/>
              </w:pBdr>
              <w:spacing w:line="276" w:lineRule="auto"/>
              <w:rPr>
                <w:color w:val="000000"/>
                <w:sz w:val="18"/>
                <w:szCs w:val="18"/>
              </w:rPr>
            </w:pPr>
          </w:p>
        </w:tc>
        <w:sdt>
          <w:sdtPr>
            <w:tag w:val="goog_rdk_801"/>
            <w:id w:val="-2131153624"/>
          </w:sdtPr>
          <w:sdtEndPr/>
          <w:sdtContent>
            <w:tc>
              <w:tcPr>
                <w:tcW w:w="908"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48C" w14:textId="47D6C995" w:rsidR="00A23EE5" w:rsidRDefault="000F334D" w:rsidP="00A23EE5">
                <w:pPr>
                  <w:spacing w:line="256" w:lineRule="auto"/>
                  <w:jc w:val="center"/>
                  <w:rPr>
                    <w:color w:val="000000"/>
                    <w:sz w:val="18"/>
                    <w:szCs w:val="18"/>
                  </w:rPr>
                </w:pPr>
                <w:sdt>
                  <w:sdtPr>
                    <w:tag w:val="goog_rdk_803"/>
                    <w:id w:val="-1774307006"/>
                  </w:sdtPr>
                  <w:sdtEndPr/>
                  <w:sdtContent>
                    <w:sdt>
                      <w:sdtPr>
                        <w:tag w:val="goog_rdk_804"/>
                        <w:id w:val="-181055125"/>
                      </w:sdtPr>
                      <w:sdtEndPr/>
                      <w:sdtContent>
                        <w:r w:rsidR="00A23EE5" w:rsidRPr="00D948BF">
                          <w:rPr>
                            <w:color w:val="auto"/>
                            <w:sz w:val="18"/>
                            <w:szCs w:val="18"/>
                          </w:rPr>
                          <w:t>2023</w:t>
                        </w:r>
                      </w:sdtContent>
                    </w:sdt>
                  </w:sdtContent>
                </w:sdt>
              </w:p>
            </w:tc>
          </w:sdtContent>
        </w:sdt>
        <w:sdt>
          <w:sdtPr>
            <w:tag w:val="goog_rdk_901"/>
            <w:id w:val="-830778752"/>
          </w:sdtPr>
          <w:sdtEndPr/>
          <w:sdtContent>
            <w:tc>
              <w:tcPr>
                <w:tcW w:w="161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908"/>
                  <w:id w:val="-1437933808"/>
                </w:sdtPr>
                <w:sdtEndPr/>
                <w:sdtContent>
                  <w:p w14:paraId="0000048D" w14:textId="2A271F7D" w:rsidR="00A23EE5" w:rsidRDefault="000F334D" w:rsidP="00A23EE5">
                    <w:pPr>
                      <w:spacing w:line="256" w:lineRule="auto"/>
                      <w:jc w:val="center"/>
                      <w:rPr>
                        <w:color w:val="000000"/>
                        <w:sz w:val="18"/>
                        <w:szCs w:val="18"/>
                      </w:rPr>
                    </w:pPr>
                    <w:sdt>
                      <w:sdtPr>
                        <w:tag w:val="goog_rdk_907"/>
                        <w:id w:val="-1048917024"/>
                      </w:sdtPr>
                      <w:sdtEndPr/>
                      <w:sdtContent>
                        <w:sdt>
                          <w:sdtPr>
                            <w:tag w:val="goog_rdk_864"/>
                            <w:id w:val="-1867118531"/>
                          </w:sdtPr>
                          <w:sdtEndPr/>
                          <w:sdtContent>
                            <w:r w:rsidR="00A23EE5">
                              <w:rPr>
                                <w:color w:val="000000"/>
                                <w:sz w:val="18"/>
                                <w:szCs w:val="18"/>
                              </w:rPr>
                              <w:t>0</w:t>
                            </w:r>
                          </w:sdtContent>
                        </w:sdt>
                      </w:sdtContent>
                    </w:sdt>
                  </w:p>
                </w:sdtContent>
              </w:sdt>
            </w:tc>
          </w:sdtContent>
        </w:sdt>
        <w:sdt>
          <w:sdtPr>
            <w:tag w:val="goog_rdk_909"/>
            <w:id w:val="1738304596"/>
          </w:sdtPr>
          <w:sdtEndPr/>
          <w:sdtContent>
            <w:tc>
              <w:tcPr>
                <w:tcW w:w="111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916"/>
                  <w:id w:val="-1108420195"/>
                </w:sdtPr>
                <w:sdtEndPr/>
                <w:sdtContent>
                  <w:p w14:paraId="0000048E" w14:textId="22F87D3E" w:rsidR="00A23EE5" w:rsidRDefault="000F334D" w:rsidP="00A23EE5">
                    <w:pPr>
                      <w:spacing w:line="256" w:lineRule="auto"/>
                      <w:jc w:val="center"/>
                      <w:rPr>
                        <w:color w:val="000000"/>
                        <w:sz w:val="18"/>
                        <w:szCs w:val="18"/>
                      </w:rPr>
                    </w:pPr>
                    <w:sdt>
                      <w:sdtPr>
                        <w:tag w:val="goog_rdk_911"/>
                        <w:id w:val="490731748"/>
                      </w:sdtPr>
                      <w:sdtEndPr/>
                      <w:sdtContent>
                        <w:sdt>
                          <w:sdtPr>
                            <w:tag w:val="goog_rdk_912"/>
                            <w:id w:val="1876458722"/>
                          </w:sdtPr>
                          <w:sdtEndPr/>
                          <w:sdtContent>
                            <w:r w:rsidR="00A23EE5">
                              <w:rPr>
                                <w:color w:val="000000"/>
                                <w:sz w:val="18"/>
                                <w:szCs w:val="18"/>
                              </w:rPr>
                              <w:t>0</w:t>
                            </w:r>
                          </w:sdtContent>
                        </w:sdt>
                      </w:sdtContent>
                    </w:sdt>
                  </w:p>
                </w:sdtContent>
              </w:sdt>
            </w:tc>
          </w:sdtContent>
        </w:sdt>
        <w:sdt>
          <w:sdtPr>
            <w:tag w:val="goog_rdk_917"/>
            <w:id w:val="-435168496"/>
          </w:sdtPr>
          <w:sdtEndPr/>
          <w:sdtContent>
            <w:tc>
              <w:tcPr>
                <w:tcW w:w="155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924"/>
                  <w:id w:val="1120558387"/>
                </w:sdtPr>
                <w:sdtEndPr/>
                <w:sdtContent>
                  <w:p w14:paraId="0000048F" w14:textId="055A9400" w:rsidR="00A23EE5" w:rsidRDefault="000F334D" w:rsidP="00A23EE5">
                    <w:pPr>
                      <w:spacing w:line="256" w:lineRule="auto"/>
                      <w:jc w:val="center"/>
                      <w:rPr>
                        <w:color w:val="000000"/>
                        <w:sz w:val="18"/>
                        <w:szCs w:val="18"/>
                      </w:rPr>
                    </w:pPr>
                    <w:sdt>
                      <w:sdtPr>
                        <w:tag w:val="goog_rdk_919"/>
                        <w:id w:val="1254751711"/>
                      </w:sdtPr>
                      <w:sdtEndPr/>
                      <w:sdtContent>
                        <w:sdt>
                          <w:sdtPr>
                            <w:tag w:val="goog_rdk_920"/>
                            <w:id w:val="1832457528"/>
                          </w:sdtPr>
                          <w:sdtEndPr/>
                          <w:sdtContent>
                            <w:r w:rsidR="00A23EE5">
                              <w:rPr>
                                <w:color w:val="000000"/>
                                <w:sz w:val="18"/>
                                <w:szCs w:val="18"/>
                              </w:rPr>
                              <w:t>0</w:t>
                            </w:r>
                          </w:sdtContent>
                        </w:sdt>
                      </w:sdtContent>
                    </w:sdt>
                  </w:p>
                </w:sdtContent>
              </w:sdt>
            </w:tc>
          </w:sdtContent>
        </w:sdt>
        <w:sdt>
          <w:sdtPr>
            <w:tag w:val="goog_rdk_925"/>
            <w:id w:val="-2047801243"/>
          </w:sdtPr>
          <w:sdtEndPr/>
          <w:sdtContent>
            <w:tc>
              <w:tcPr>
                <w:tcW w:w="1311"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932"/>
                  <w:id w:val="-476572478"/>
                </w:sdtPr>
                <w:sdtEndPr/>
                <w:sdtContent>
                  <w:p w14:paraId="00000490" w14:textId="69F838C8" w:rsidR="00A23EE5" w:rsidRDefault="000F334D" w:rsidP="00A23EE5">
                    <w:pPr>
                      <w:spacing w:line="256" w:lineRule="auto"/>
                      <w:jc w:val="center"/>
                      <w:rPr>
                        <w:color w:val="000000"/>
                        <w:sz w:val="18"/>
                        <w:szCs w:val="18"/>
                      </w:rPr>
                    </w:pPr>
                    <w:sdt>
                      <w:sdtPr>
                        <w:tag w:val="goog_rdk_927"/>
                        <w:id w:val="610119071"/>
                      </w:sdtPr>
                      <w:sdtEndPr/>
                      <w:sdtContent>
                        <w:sdt>
                          <w:sdtPr>
                            <w:tag w:val="goog_rdk_928"/>
                            <w:id w:val="-881790"/>
                          </w:sdtPr>
                          <w:sdtEndPr/>
                          <w:sdtContent>
                            <w:r w:rsidR="00A23EE5">
                              <w:rPr>
                                <w:color w:val="000000"/>
                                <w:sz w:val="18"/>
                                <w:szCs w:val="18"/>
                              </w:rPr>
                              <w:t>0</w:t>
                            </w:r>
                          </w:sdtContent>
                        </w:sdt>
                      </w:sdtContent>
                    </w:sdt>
                  </w:p>
                </w:sdtContent>
              </w:sdt>
            </w:tc>
          </w:sdtContent>
        </w:sdt>
      </w:tr>
      <w:tr w:rsidR="00A23EE5" w14:paraId="0F4EB5C2" w14:textId="77777777" w:rsidTr="002934CB">
        <w:trPr>
          <w:trHeight w:val="194"/>
        </w:trPr>
        <w:tc>
          <w:tcPr>
            <w:tcW w:w="3463"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491" w14:textId="77777777" w:rsidR="00A23EE5" w:rsidRDefault="00A23EE5" w:rsidP="00A23EE5">
            <w:pPr>
              <w:keepLines w:val="0"/>
              <w:pBdr>
                <w:top w:val="nil"/>
                <w:left w:val="nil"/>
                <w:bottom w:val="nil"/>
                <w:right w:val="nil"/>
                <w:between w:val="nil"/>
              </w:pBdr>
              <w:spacing w:line="276" w:lineRule="auto"/>
              <w:rPr>
                <w:color w:val="000000"/>
                <w:sz w:val="18"/>
                <w:szCs w:val="18"/>
              </w:rPr>
            </w:pPr>
          </w:p>
        </w:tc>
        <w:tc>
          <w:tcPr>
            <w:tcW w:w="908"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492" w14:textId="3A15DE49" w:rsidR="00A23EE5" w:rsidRDefault="000F334D" w:rsidP="00A23EE5">
            <w:pPr>
              <w:pBdr>
                <w:top w:val="nil"/>
                <w:left w:val="nil"/>
                <w:bottom w:val="nil"/>
                <w:right w:val="nil"/>
                <w:between w:val="nil"/>
              </w:pBdr>
              <w:spacing w:line="256" w:lineRule="auto"/>
              <w:jc w:val="center"/>
              <w:rPr>
                <w:color w:val="000000"/>
                <w:sz w:val="18"/>
                <w:szCs w:val="18"/>
              </w:rPr>
            </w:pPr>
            <w:sdt>
              <w:sdtPr>
                <w:tag w:val="goog_rdk_833"/>
                <w:id w:val="271912330"/>
              </w:sdtPr>
              <w:sdtEndPr/>
              <w:sdtContent>
                <w:sdt>
                  <w:sdtPr>
                    <w:tag w:val="goog_rdk_834"/>
                    <w:id w:val="-1591534366"/>
                  </w:sdtPr>
                  <w:sdtEndPr/>
                  <w:sdtContent>
                    <w:r w:rsidR="00A23EE5" w:rsidRPr="00D948BF">
                      <w:rPr>
                        <w:color w:val="auto"/>
                        <w:sz w:val="18"/>
                        <w:szCs w:val="18"/>
                      </w:rPr>
                      <w:t>2024</w:t>
                    </w:r>
                  </w:sdtContent>
                </w:sdt>
              </w:sdtContent>
            </w:sdt>
          </w:p>
        </w:tc>
        <w:tc>
          <w:tcPr>
            <w:tcW w:w="161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493" w14:textId="37ED7FEC" w:rsidR="00A23EE5" w:rsidRDefault="000F334D" w:rsidP="00A23EE5">
            <w:pPr>
              <w:pBdr>
                <w:top w:val="nil"/>
                <w:left w:val="nil"/>
                <w:bottom w:val="nil"/>
                <w:right w:val="nil"/>
                <w:between w:val="nil"/>
              </w:pBdr>
              <w:spacing w:line="256" w:lineRule="auto"/>
              <w:jc w:val="center"/>
              <w:rPr>
                <w:color w:val="000000"/>
                <w:sz w:val="18"/>
                <w:szCs w:val="18"/>
              </w:rPr>
            </w:pPr>
            <w:sdt>
              <w:sdtPr>
                <w:tag w:val="goog_rdk_937"/>
                <w:id w:val="1954315145"/>
              </w:sdtPr>
              <w:sdtEndPr/>
              <w:sdtContent>
                <w:r w:rsidR="00A23EE5">
                  <w:rPr>
                    <w:color w:val="000000"/>
                    <w:sz w:val="18"/>
                    <w:szCs w:val="18"/>
                  </w:rPr>
                  <w:t>0</w:t>
                </w:r>
              </w:sdtContent>
            </w:sdt>
          </w:p>
        </w:tc>
        <w:tc>
          <w:tcPr>
            <w:tcW w:w="111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494" w14:textId="2C0F7668" w:rsidR="00A23EE5" w:rsidRDefault="000F334D" w:rsidP="00A23EE5">
            <w:pPr>
              <w:pBdr>
                <w:top w:val="nil"/>
                <w:left w:val="nil"/>
                <w:bottom w:val="nil"/>
                <w:right w:val="nil"/>
                <w:between w:val="nil"/>
              </w:pBdr>
              <w:spacing w:line="256" w:lineRule="auto"/>
              <w:jc w:val="center"/>
              <w:rPr>
                <w:color w:val="000000"/>
                <w:sz w:val="18"/>
                <w:szCs w:val="18"/>
              </w:rPr>
            </w:pPr>
            <w:sdt>
              <w:sdtPr>
                <w:tag w:val="goog_rdk_940"/>
                <w:id w:val="1900857516"/>
              </w:sdtPr>
              <w:sdtEndPr/>
              <w:sdtContent>
                <w:r w:rsidR="00A23EE5">
                  <w:rPr>
                    <w:color w:val="000000"/>
                    <w:sz w:val="18"/>
                    <w:szCs w:val="18"/>
                  </w:rPr>
                  <w:t>0</w:t>
                </w:r>
              </w:sdtContent>
            </w:sdt>
          </w:p>
        </w:tc>
        <w:tc>
          <w:tcPr>
            <w:tcW w:w="155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495" w14:textId="7E35182C" w:rsidR="00A23EE5" w:rsidRDefault="000F334D" w:rsidP="00A23EE5">
            <w:pPr>
              <w:pBdr>
                <w:top w:val="nil"/>
                <w:left w:val="nil"/>
                <w:bottom w:val="nil"/>
                <w:right w:val="nil"/>
                <w:between w:val="nil"/>
              </w:pBdr>
              <w:spacing w:line="256" w:lineRule="auto"/>
              <w:jc w:val="center"/>
              <w:rPr>
                <w:color w:val="000000"/>
                <w:sz w:val="18"/>
                <w:szCs w:val="18"/>
              </w:rPr>
            </w:pPr>
            <w:sdt>
              <w:sdtPr>
                <w:tag w:val="goog_rdk_943"/>
                <w:id w:val="824818338"/>
              </w:sdtPr>
              <w:sdtEndPr/>
              <w:sdtContent>
                <w:r w:rsidR="00A23EE5">
                  <w:rPr>
                    <w:color w:val="000000"/>
                    <w:sz w:val="18"/>
                    <w:szCs w:val="18"/>
                  </w:rPr>
                  <w:t>0</w:t>
                </w:r>
              </w:sdtContent>
            </w:sdt>
          </w:p>
        </w:tc>
        <w:tc>
          <w:tcPr>
            <w:tcW w:w="1311"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496" w14:textId="2143E669" w:rsidR="00A23EE5" w:rsidRDefault="000F334D" w:rsidP="00A23EE5">
            <w:pPr>
              <w:pBdr>
                <w:top w:val="nil"/>
                <w:left w:val="nil"/>
                <w:bottom w:val="nil"/>
                <w:right w:val="nil"/>
                <w:between w:val="nil"/>
              </w:pBdr>
              <w:spacing w:line="256" w:lineRule="auto"/>
              <w:jc w:val="center"/>
              <w:rPr>
                <w:color w:val="000000"/>
                <w:sz w:val="18"/>
                <w:szCs w:val="18"/>
              </w:rPr>
            </w:pPr>
            <w:sdt>
              <w:sdtPr>
                <w:tag w:val="goog_rdk_946"/>
                <w:id w:val="1364131041"/>
              </w:sdtPr>
              <w:sdtEndPr/>
              <w:sdtContent>
                <w:r w:rsidR="00A23EE5">
                  <w:rPr>
                    <w:color w:val="000000"/>
                    <w:sz w:val="18"/>
                    <w:szCs w:val="18"/>
                  </w:rPr>
                  <w:t>0</w:t>
                </w:r>
              </w:sdtContent>
            </w:sdt>
          </w:p>
        </w:tc>
      </w:tr>
      <w:tr w:rsidR="00A23EE5" w14:paraId="599F9ABC" w14:textId="77777777" w:rsidTr="002934CB">
        <w:trPr>
          <w:trHeight w:val="174"/>
        </w:trPr>
        <w:tc>
          <w:tcPr>
            <w:tcW w:w="3463" w:type="dxa"/>
            <w:vMerge w:val="restart"/>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97" w14:textId="77777777" w:rsidR="00A23EE5" w:rsidRDefault="00A23EE5" w:rsidP="00A23EE5">
            <w:pPr>
              <w:pBdr>
                <w:top w:val="nil"/>
                <w:left w:val="nil"/>
                <w:bottom w:val="nil"/>
                <w:right w:val="nil"/>
                <w:between w:val="nil"/>
              </w:pBdr>
              <w:spacing w:line="200" w:lineRule="auto"/>
              <w:jc w:val="center"/>
              <w:rPr>
                <w:color w:val="000000"/>
                <w:sz w:val="20"/>
                <w:szCs w:val="20"/>
              </w:rPr>
            </w:pPr>
            <w:r>
              <w:rPr>
                <w:color w:val="000000"/>
                <w:sz w:val="20"/>
                <w:szCs w:val="20"/>
              </w:rPr>
              <w:t>Sexual Assault: Rape</w:t>
            </w:r>
          </w:p>
        </w:tc>
        <w:sdt>
          <w:sdtPr>
            <w:tag w:val="goog_rdk_948"/>
            <w:id w:val="-1332188935"/>
          </w:sdtPr>
          <w:sdtEndPr/>
          <w:sdtContent>
            <w:tc>
              <w:tcPr>
                <w:tcW w:w="908"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98" w14:textId="0C5A0BDE" w:rsidR="00A23EE5" w:rsidRDefault="000F334D" w:rsidP="00A23EE5">
                <w:pPr>
                  <w:spacing w:line="256" w:lineRule="auto"/>
                  <w:jc w:val="center"/>
                  <w:rPr>
                    <w:color w:val="000000"/>
                    <w:sz w:val="18"/>
                    <w:szCs w:val="18"/>
                  </w:rPr>
                </w:pPr>
                <w:sdt>
                  <w:sdtPr>
                    <w:tag w:val="goog_rdk_950"/>
                    <w:id w:val="981889710"/>
                  </w:sdtPr>
                  <w:sdtEndPr/>
                  <w:sdtContent>
                    <w:sdt>
                      <w:sdtPr>
                        <w:tag w:val="goog_rdk_951"/>
                        <w:id w:val="1573981217"/>
                      </w:sdtPr>
                      <w:sdtEndPr/>
                      <w:sdtContent>
                        <w:r w:rsidR="00A23EE5" w:rsidRPr="00D948BF">
                          <w:rPr>
                            <w:color w:val="000000"/>
                            <w:sz w:val="18"/>
                            <w:szCs w:val="18"/>
                          </w:rPr>
                          <w:t>202</w:t>
                        </w:r>
                      </w:sdtContent>
                    </w:sdt>
                    <w:sdt>
                      <w:sdtPr>
                        <w:tag w:val="goog_rdk_952"/>
                        <w:id w:val="-37797563"/>
                      </w:sdtPr>
                      <w:sdtEndPr/>
                      <w:sdtContent>
                        <w:r w:rsidR="00A23EE5" w:rsidRPr="00D948BF">
                          <w:rPr>
                            <w:color w:val="auto"/>
                            <w:sz w:val="18"/>
                            <w:szCs w:val="18"/>
                          </w:rPr>
                          <w:t>2</w:t>
                        </w:r>
                      </w:sdtContent>
                    </w:sdt>
                  </w:sdtContent>
                </w:sdt>
              </w:p>
            </w:tc>
          </w:sdtContent>
        </w:sdt>
        <w:sdt>
          <w:sdtPr>
            <w:tag w:val="goog_rdk_956"/>
            <w:id w:val="-1844921773"/>
          </w:sdtPr>
          <w:sdtEndPr/>
          <w:sdtContent>
            <w:tc>
              <w:tcPr>
                <w:tcW w:w="161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99" w14:textId="76AA0EC7" w:rsidR="00A23EE5" w:rsidRDefault="000F334D" w:rsidP="00A23EE5">
                <w:pPr>
                  <w:spacing w:line="256" w:lineRule="auto"/>
                  <w:jc w:val="center"/>
                  <w:rPr>
                    <w:color w:val="000000"/>
                    <w:sz w:val="18"/>
                    <w:szCs w:val="18"/>
                  </w:rPr>
                </w:pPr>
                <w:sdt>
                  <w:sdtPr>
                    <w:tag w:val="goog_rdk_958"/>
                    <w:id w:val="259317232"/>
                  </w:sdtPr>
                  <w:sdtEndPr/>
                  <w:sdtContent>
                    <w:sdt>
                      <w:sdtPr>
                        <w:tag w:val="goog_rdk_959"/>
                        <w:id w:val="-1270918957"/>
                      </w:sdtPr>
                      <w:sdtEndPr/>
                      <w:sdtContent>
                        <w:r w:rsidR="00A23EE5" w:rsidRPr="00D948BF">
                          <w:rPr>
                            <w:color w:val="auto"/>
                            <w:sz w:val="18"/>
                            <w:szCs w:val="18"/>
                          </w:rPr>
                          <w:t>1</w:t>
                        </w:r>
                      </w:sdtContent>
                    </w:sdt>
                  </w:sdtContent>
                </w:sdt>
              </w:p>
            </w:tc>
          </w:sdtContent>
        </w:sdt>
        <w:sdt>
          <w:sdtPr>
            <w:tag w:val="goog_rdk_962"/>
            <w:id w:val="-64083015"/>
          </w:sdtPr>
          <w:sdtEndPr/>
          <w:sdtContent>
            <w:tc>
              <w:tcPr>
                <w:tcW w:w="1113"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9A" w14:textId="739583C0" w:rsidR="00A23EE5" w:rsidRDefault="000F334D" w:rsidP="00A23EE5">
                <w:pPr>
                  <w:spacing w:line="256" w:lineRule="auto"/>
                  <w:jc w:val="center"/>
                  <w:rPr>
                    <w:color w:val="000000"/>
                    <w:sz w:val="18"/>
                    <w:szCs w:val="18"/>
                  </w:rPr>
                </w:pPr>
                <w:sdt>
                  <w:sdtPr>
                    <w:tag w:val="goog_rdk_964"/>
                    <w:id w:val="313853085"/>
                  </w:sdtPr>
                  <w:sdtEndPr/>
                  <w:sdtContent>
                    <w:sdt>
                      <w:sdtPr>
                        <w:tag w:val="goog_rdk_965"/>
                        <w:id w:val="1469883488"/>
                      </w:sdtPr>
                      <w:sdtEndPr/>
                      <w:sdtContent>
                        <w:r w:rsidR="00A23EE5" w:rsidRPr="00D948BF">
                          <w:rPr>
                            <w:color w:val="auto"/>
                            <w:sz w:val="18"/>
                            <w:szCs w:val="18"/>
                          </w:rPr>
                          <w:t>1</w:t>
                        </w:r>
                      </w:sdtContent>
                    </w:sdt>
                  </w:sdtContent>
                </w:sdt>
              </w:p>
            </w:tc>
          </w:sdtContent>
        </w:sdt>
        <w:sdt>
          <w:sdtPr>
            <w:tag w:val="goog_rdk_968"/>
            <w:id w:val="-1272482351"/>
          </w:sdtPr>
          <w:sdtEndPr/>
          <w:sdtContent>
            <w:tc>
              <w:tcPr>
                <w:tcW w:w="155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9B" w14:textId="004CC45D" w:rsidR="00A23EE5" w:rsidRDefault="000F334D" w:rsidP="00A23EE5">
                <w:pPr>
                  <w:spacing w:line="256" w:lineRule="auto"/>
                  <w:jc w:val="center"/>
                  <w:rPr>
                    <w:color w:val="000000"/>
                    <w:sz w:val="18"/>
                    <w:szCs w:val="18"/>
                  </w:rPr>
                </w:pPr>
                <w:sdt>
                  <w:sdtPr>
                    <w:tag w:val="goog_rdk_970"/>
                    <w:id w:val="43758311"/>
                  </w:sdtPr>
                  <w:sdtEndPr/>
                  <w:sdtContent>
                    <w:sdt>
                      <w:sdtPr>
                        <w:tag w:val="goog_rdk_971"/>
                        <w:id w:val="-1869718975"/>
                      </w:sdtPr>
                      <w:sdtEndPr/>
                      <w:sdtContent>
                        <w:r w:rsidR="00A23EE5" w:rsidRPr="00D948BF">
                          <w:rPr>
                            <w:color w:val="auto"/>
                            <w:sz w:val="18"/>
                            <w:szCs w:val="18"/>
                          </w:rPr>
                          <w:t>0</w:t>
                        </w:r>
                      </w:sdtContent>
                    </w:sdt>
                  </w:sdtContent>
                </w:sdt>
              </w:p>
            </w:tc>
          </w:sdtContent>
        </w:sdt>
        <w:sdt>
          <w:sdtPr>
            <w:tag w:val="goog_rdk_974"/>
            <w:id w:val="-1641501956"/>
          </w:sdtPr>
          <w:sdtEndPr/>
          <w:sdtContent>
            <w:tc>
              <w:tcPr>
                <w:tcW w:w="1311"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9C" w14:textId="5C5174D6" w:rsidR="00A23EE5" w:rsidRDefault="000F334D" w:rsidP="00A23EE5">
                <w:pPr>
                  <w:spacing w:line="256" w:lineRule="auto"/>
                  <w:jc w:val="center"/>
                  <w:rPr>
                    <w:color w:val="000000"/>
                    <w:sz w:val="18"/>
                    <w:szCs w:val="18"/>
                  </w:rPr>
                </w:pPr>
                <w:sdt>
                  <w:sdtPr>
                    <w:tag w:val="goog_rdk_976"/>
                    <w:id w:val="-1406274419"/>
                  </w:sdtPr>
                  <w:sdtEndPr/>
                  <w:sdtContent>
                    <w:sdt>
                      <w:sdtPr>
                        <w:tag w:val="goog_rdk_977"/>
                        <w:id w:val="-1128456212"/>
                      </w:sdtPr>
                      <w:sdtEndPr/>
                      <w:sdtContent>
                        <w:r w:rsidR="00A23EE5" w:rsidRPr="00D948BF">
                          <w:rPr>
                            <w:color w:val="auto"/>
                            <w:sz w:val="18"/>
                            <w:szCs w:val="18"/>
                          </w:rPr>
                          <w:t>0</w:t>
                        </w:r>
                      </w:sdtContent>
                    </w:sdt>
                  </w:sdtContent>
                </w:sdt>
              </w:p>
            </w:tc>
          </w:sdtContent>
        </w:sdt>
      </w:tr>
      <w:tr w:rsidR="00A23EE5" w14:paraId="5AFFF9AC" w14:textId="77777777" w:rsidTr="002934CB">
        <w:trPr>
          <w:trHeight w:val="194"/>
        </w:trPr>
        <w:tc>
          <w:tcPr>
            <w:tcW w:w="3463"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9D" w14:textId="77777777" w:rsidR="00A23EE5" w:rsidRDefault="00A23EE5" w:rsidP="00A23EE5">
            <w:pPr>
              <w:keepLines w:val="0"/>
              <w:pBdr>
                <w:top w:val="nil"/>
                <w:left w:val="nil"/>
                <w:bottom w:val="nil"/>
                <w:right w:val="nil"/>
                <w:between w:val="nil"/>
              </w:pBdr>
              <w:spacing w:line="276" w:lineRule="auto"/>
              <w:rPr>
                <w:color w:val="000000"/>
                <w:sz w:val="18"/>
                <w:szCs w:val="18"/>
              </w:rPr>
            </w:pPr>
          </w:p>
        </w:tc>
        <w:sdt>
          <w:sdtPr>
            <w:tag w:val="goog_rdk_980"/>
            <w:id w:val="1229903743"/>
          </w:sdtPr>
          <w:sdtEndPr/>
          <w:sdtContent>
            <w:tc>
              <w:tcPr>
                <w:tcW w:w="908"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9E" w14:textId="0E8839E1" w:rsidR="00A23EE5" w:rsidRDefault="000F334D" w:rsidP="00A23EE5">
                <w:pPr>
                  <w:spacing w:line="256" w:lineRule="auto"/>
                  <w:jc w:val="center"/>
                  <w:rPr>
                    <w:color w:val="000000"/>
                    <w:sz w:val="18"/>
                    <w:szCs w:val="18"/>
                  </w:rPr>
                </w:pPr>
                <w:sdt>
                  <w:sdtPr>
                    <w:tag w:val="goog_rdk_982"/>
                    <w:id w:val="-623884532"/>
                  </w:sdtPr>
                  <w:sdtEndPr/>
                  <w:sdtContent>
                    <w:sdt>
                      <w:sdtPr>
                        <w:tag w:val="goog_rdk_983"/>
                        <w:id w:val="400419022"/>
                      </w:sdtPr>
                      <w:sdtEndPr/>
                      <w:sdtContent>
                        <w:r w:rsidR="00A23EE5" w:rsidRPr="00D948BF">
                          <w:rPr>
                            <w:color w:val="auto"/>
                            <w:sz w:val="18"/>
                            <w:szCs w:val="18"/>
                          </w:rPr>
                          <w:t>2023</w:t>
                        </w:r>
                      </w:sdtContent>
                    </w:sdt>
                  </w:sdtContent>
                </w:sdt>
              </w:p>
            </w:tc>
          </w:sdtContent>
        </w:sdt>
        <w:sdt>
          <w:sdtPr>
            <w:tag w:val="goog_rdk_987"/>
            <w:id w:val="1793983910"/>
          </w:sdtPr>
          <w:sdtEndPr/>
          <w:sdtContent>
            <w:tc>
              <w:tcPr>
                <w:tcW w:w="161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9F" w14:textId="63AE3A9D" w:rsidR="00A23EE5" w:rsidRDefault="000F334D" w:rsidP="00A23EE5">
                <w:pPr>
                  <w:spacing w:line="256" w:lineRule="auto"/>
                  <w:jc w:val="center"/>
                  <w:rPr>
                    <w:color w:val="000000"/>
                    <w:sz w:val="18"/>
                    <w:szCs w:val="18"/>
                  </w:rPr>
                </w:pPr>
                <w:sdt>
                  <w:sdtPr>
                    <w:tag w:val="goog_rdk_989"/>
                    <w:id w:val="-489328682"/>
                  </w:sdtPr>
                  <w:sdtEndPr/>
                  <w:sdtContent>
                    <w:sdt>
                      <w:sdtPr>
                        <w:tag w:val="goog_rdk_990"/>
                        <w:id w:val="2095880849"/>
                      </w:sdtPr>
                      <w:sdtEndPr/>
                      <w:sdtContent>
                        <w:r w:rsidR="00A23EE5" w:rsidRPr="00D948BF">
                          <w:rPr>
                            <w:color w:val="auto"/>
                            <w:sz w:val="18"/>
                            <w:szCs w:val="18"/>
                          </w:rPr>
                          <w:t>2</w:t>
                        </w:r>
                      </w:sdtContent>
                    </w:sdt>
                  </w:sdtContent>
                </w:sdt>
              </w:p>
            </w:tc>
          </w:sdtContent>
        </w:sdt>
        <w:sdt>
          <w:sdtPr>
            <w:tag w:val="goog_rdk_993"/>
            <w:id w:val="1848634018"/>
          </w:sdtPr>
          <w:sdtEndPr/>
          <w:sdtContent>
            <w:tc>
              <w:tcPr>
                <w:tcW w:w="1113"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A0" w14:textId="0DCC3D16" w:rsidR="00A23EE5" w:rsidRDefault="000F334D" w:rsidP="00A23EE5">
                <w:pPr>
                  <w:spacing w:line="256" w:lineRule="auto"/>
                  <w:jc w:val="center"/>
                  <w:rPr>
                    <w:color w:val="000000"/>
                    <w:sz w:val="18"/>
                    <w:szCs w:val="18"/>
                  </w:rPr>
                </w:pPr>
                <w:sdt>
                  <w:sdtPr>
                    <w:tag w:val="goog_rdk_995"/>
                    <w:id w:val="-1494595158"/>
                  </w:sdtPr>
                  <w:sdtEndPr/>
                  <w:sdtContent>
                    <w:sdt>
                      <w:sdtPr>
                        <w:tag w:val="goog_rdk_996"/>
                        <w:id w:val="-1052134762"/>
                      </w:sdtPr>
                      <w:sdtEndPr/>
                      <w:sdtContent>
                        <w:r w:rsidR="00A23EE5" w:rsidRPr="00D948BF">
                          <w:rPr>
                            <w:color w:val="auto"/>
                            <w:sz w:val="18"/>
                            <w:szCs w:val="18"/>
                          </w:rPr>
                          <w:t>2</w:t>
                        </w:r>
                      </w:sdtContent>
                    </w:sdt>
                  </w:sdtContent>
                </w:sdt>
              </w:p>
            </w:tc>
          </w:sdtContent>
        </w:sdt>
        <w:sdt>
          <w:sdtPr>
            <w:tag w:val="goog_rdk_999"/>
            <w:id w:val="1642002236"/>
          </w:sdtPr>
          <w:sdtEndPr/>
          <w:sdtContent>
            <w:tc>
              <w:tcPr>
                <w:tcW w:w="155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A1" w14:textId="46A9F76F" w:rsidR="00A23EE5" w:rsidRDefault="000F334D" w:rsidP="00A23EE5">
                <w:pPr>
                  <w:spacing w:line="256" w:lineRule="auto"/>
                  <w:jc w:val="center"/>
                  <w:rPr>
                    <w:color w:val="000000"/>
                    <w:sz w:val="18"/>
                    <w:szCs w:val="18"/>
                  </w:rPr>
                </w:pPr>
                <w:sdt>
                  <w:sdtPr>
                    <w:tag w:val="goog_rdk_1001"/>
                    <w:id w:val="1459981188"/>
                  </w:sdtPr>
                  <w:sdtEndPr/>
                  <w:sdtContent>
                    <w:sdt>
                      <w:sdtPr>
                        <w:tag w:val="goog_rdk_1002"/>
                        <w:id w:val="226402228"/>
                      </w:sdtPr>
                      <w:sdtEndPr/>
                      <w:sdtContent>
                        <w:r w:rsidR="00A23EE5" w:rsidRPr="00D948BF">
                          <w:rPr>
                            <w:color w:val="auto"/>
                            <w:sz w:val="18"/>
                            <w:szCs w:val="18"/>
                          </w:rPr>
                          <w:t>0</w:t>
                        </w:r>
                      </w:sdtContent>
                    </w:sdt>
                  </w:sdtContent>
                </w:sdt>
              </w:p>
            </w:tc>
          </w:sdtContent>
        </w:sdt>
        <w:sdt>
          <w:sdtPr>
            <w:tag w:val="goog_rdk_1005"/>
            <w:id w:val="-610463262"/>
          </w:sdtPr>
          <w:sdtEndPr/>
          <w:sdtContent>
            <w:tc>
              <w:tcPr>
                <w:tcW w:w="1311"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A2" w14:textId="6F20E767" w:rsidR="00A23EE5" w:rsidRDefault="000F334D" w:rsidP="00A23EE5">
                <w:pPr>
                  <w:spacing w:line="256" w:lineRule="auto"/>
                  <w:jc w:val="center"/>
                  <w:rPr>
                    <w:color w:val="000000"/>
                    <w:sz w:val="18"/>
                    <w:szCs w:val="18"/>
                  </w:rPr>
                </w:pPr>
                <w:sdt>
                  <w:sdtPr>
                    <w:tag w:val="goog_rdk_1007"/>
                    <w:id w:val="-1916715337"/>
                  </w:sdtPr>
                  <w:sdtEndPr/>
                  <w:sdtContent>
                    <w:sdt>
                      <w:sdtPr>
                        <w:tag w:val="goog_rdk_1008"/>
                        <w:id w:val="-11736484"/>
                      </w:sdtPr>
                      <w:sdtEndPr/>
                      <w:sdtContent>
                        <w:r w:rsidR="00A23EE5" w:rsidRPr="00D948BF">
                          <w:rPr>
                            <w:color w:val="auto"/>
                            <w:sz w:val="18"/>
                            <w:szCs w:val="18"/>
                          </w:rPr>
                          <w:t>2</w:t>
                        </w:r>
                      </w:sdtContent>
                    </w:sdt>
                  </w:sdtContent>
                </w:sdt>
              </w:p>
            </w:tc>
          </w:sdtContent>
        </w:sdt>
      </w:tr>
      <w:tr w:rsidR="00A23EE5" w14:paraId="291A15B3" w14:textId="77777777" w:rsidTr="002934CB">
        <w:trPr>
          <w:trHeight w:val="194"/>
        </w:trPr>
        <w:tc>
          <w:tcPr>
            <w:tcW w:w="3463"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A3" w14:textId="77777777" w:rsidR="00A23EE5" w:rsidRDefault="00A23EE5" w:rsidP="00A23EE5">
            <w:pPr>
              <w:keepLines w:val="0"/>
              <w:pBdr>
                <w:top w:val="nil"/>
                <w:left w:val="nil"/>
                <w:bottom w:val="nil"/>
                <w:right w:val="nil"/>
                <w:between w:val="nil"/>
              </w:pBdr>
              <w:spacing w:line="276" w:lineRule="auto"/>
              <w:rPr>
                <w:color w:val="000000"/>
                <w:sz w:val="18"/>
                <w:szCs w:val="18"/>
              </w:rPr>
            </w:pPr>
          </w:p>
        </w:tc>
        <w:tc>
          <w:tcPr>
            <w:tcW w:w="908"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A4" w14:textId="3B7024F9"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012"/>
                <w:id w:val="1805589116"/>
              </w:sdtPr>
              <w:sdtEndPr/>
              <w:sdtContent>
                <w:sdt>
                  <w:sdtPr>
                    <w:tag w:val="goog_rdk_1013"/>
                    <w:id w:val="17680531"/>
                  </w:sdtPr>
                  <w:sdtEndPr/>
                  <w:sdtContent>
                    <w:r w:rsidR="00A23EE5" w:rsidRPr="00D948BF">
                      <w:rPr>
                        <w:color w:val="auto"/>
                        <w:sz w:val="18"/>
                        <w:szCs w:val="18"/>
                      </w:rPr>
                      <w:t>2024</w:t>
                    </w:r>
                  </w:sdtContent>
                </w:sdt>
              </w:sdtContent>
            </w:sdt>
          </w:p>
        </w:tc>
        <w:tc>
          <w:tcPr>
            <w:tcW w:w="161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A5" w14:textId="7185241B"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016"/>
                <w:id w:val="802372081"/>
              </w:sdtPr>
              <w:sdtEndPr/>
              <w:sdtContent>
                <w:sdt>
                  <w:sdtPr>
                    <w:tag w:val="goog_rdk_1017"/>
                    <w:id w:val="-2087066556"/>
                  </w:sdtPr>
                  <w:sdtEndPr/>
                  <w:sdtContent>
                    <w:r w:rsidR="00A23EE5" w:rsidRPr="00D948BF">
                      <w:rPr>
                        <w:color w:val="auto"/>
                        <w:sz w:val="18"/>
                        <w:szCs w:val="18"/>
                      </w:rPr>
                      <w:t>1</w:t>
                    </w:r>
                  </w:sdtContent>
                </w:sdt>
              </w:sdtContent>
            </w:sdt>
          </w:p>
        </w:tc>
        <w:tc>
          <w:tcPr>
            <w:tcW w:w="1113"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A6" w14:textId="0F0C6510"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020"/>
                <w:id w:val="-1872434472"/>
              </w:sdtPr>
              <w:sdtEndPr/>
              <w:sdtContent>
                <w:sdt>
                  <w:sdtPr>
                    <w:tag w:val="goog_rdk_1021"/>
                    <w:id w:val="1007582585"/>
                  </w:sdtPr>
                  <w:sdtEndPr/>
                  <w:sdtContent>
                    <w:r w:rsidR="00A23EE5" w:rsidRPr="00D948BF">
                      <w:rPr>
                        <w:color w:val="auto"/>
                        <w:sz w:val="18"/>
                        <w:szCs w:val="18"/>
                      </w:rPr>
                      <w:t>1</w:t>
                    </w:r>
                  </w:sdtContent>
                </w:sdt>
              </w:sdtContent>
            </w:sdt>
          </w:p>
        </w:tc>
        <w:tc>
          <w:tcPr>
            <w:tcW w:w="155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A7" w14:textId="3BDD22F6"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024"/>
                <w:id w:val="1465000174"/>
              </w:sdtPr>
              <w:sdtEndPr/>
              <w:sdtContent>
                <w:sdt>
                  <w:sdtPr>
                    <w:tag w:val="goog_rdk_1025"/>
                    <w:id w:val="-1147936385"/>
                  </w:sdtPr>
                  <w:sdtEndPr/>
                  <w:sdtContent>
                    <w:r w:rsidR="00A23EE5" w:rsidRPr="00D948BF">
                      <w:rPr>
                        <w:color w:val="auto"/>
                        <w:sz w:val="18"/>
                        <w:szCs w:val="18"/>
                      </w:rPr>
                      <w:t>0</w:t>
                    </w:r>
                  </w:sdtContent>
                </w:sdt>
              </w:sdtContent>
            </w:sdt>
          </w:p>
        </w:tc>
        <w:tc>
          <w:tcPr>
            <w:tcW w:w="1311"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A8" w14:textId="739B50C4"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028"/>
                <w:id w:val="-1794934388"/>
              </w:sdtPr>
              <w:sdtEndPr/>
              <w:sdtContent>
                <w:sdt>
                  <w:sdtPr>
                    <w:tag w:val="goog_rdk_1029"/>
                    <w:id w:val="859662936"/>
                  </w:sdtPr>
                  <w:sdtEndPr/>
                  <w:sdtContent>
                    <w:r w:rsidR="00A23EE5" w:rsidRPr="00D948BF">
                      <w:rPr>
                        <w:color w:val="auto"/>
                        <w:sz w:val="18"/>
                        <w:szCs w:val="18"/>
                      </w:rPr>
                      <w:t>0</w:t>
                    </w:r>
                  </w:sdtContent>
                </w:sdt>
              </w:sdtContent>
            </w:sdt>
          </w:p>
        </w:tc>
      </w:tr>
      <w:tr w:rsidR="00A23EE5" w14:paraId="68BF422D" w14:textId="77777777" w:rsidTr="002934CB">
        <w:trPr>
          <w:trHeight w:val="156"/>
        </w:trPr>
        <w:tc>
          <w:tcPr>
            <w:tcW w:w="3463" w:type="dxa"/>
            <w:vMerge w:val="restart"/>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4A9" w14:textId="77777777" w:rsidR="00A23EE5" w:rsidRDefault="00A23EE5" w:rsidP="00A23EE5">
            <w:pPr>
              <w:pBdr>
                <w:top w:val="nil"/>
                <w:left w:val="nil"/>
                <w:bottom w:val="nil"/>
                <w:right w:val="nil"/>
                <w:between w:val="nil"/>
              </w:pBdr>
              <w:spacing w:line="256" w:lineRule="auto"/>
              <w:jc w:val="center"/>
              <w:rPr>
                <w:color w:val="000000"/>
                <w:sz w:val="20"/>
                <w:szCs w:val="20"/>
              </w:rPr>
            </w:pPr>
            <w:r>
              <w:rPr>
                <w:color w:val="000000"/>
                <w:sz w:val="20"/>
                <w:szCs w:val="20"/>
              </w:rPr>
              <w:t>Sexual Assault: Fondling</w:t>
            </w:r>
          </w:p>
        </w:tc>
        <w:sdt>
          <w:sdtPr>
            <w:tag w:val="goog_rdk_1031"/>
            <w:id w:val="369864266"/>
          </w:sdtPr>
          <w:sdtEndPr/>
          <w:sdtContent>
            <w:tc>
              <w:tcPr>
                <w:tcW w:w="908"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4AA" w14:textId="3ECAE73C" w:rsidR="00A23EE5" w:rsidRDefault="000F334D" w:rsidP="00A23EE5">
                <w:pPr>
                  <w:spacing w:line="256" w:lineRule="auto"/>
                  <w:jc w:val="center"/>
                  <w:rPr>
                    <w:color w:val="000000"/>
                    <w:sz w:val="18"/>
                    <w:szCs w:val="18"/>
                  </w:rPr>
                </w:pPr>
                <w:sdt>
                  <w:sdtPr>
                    <w:tag w:val="goog_rdk_1033"/>
                    <w:id w:val="631988500"/>
                  </w:sdtPr>
                  <w:sdtEndPr/>
                  <w:sdtContent>
                    <w:sdt>
                      <w:sdtPr>
                        <w:tag w:val="goog_rdk_1034"/>
                        <w:id w:val="-815291185"/>
                      </w:sdtPr>
                      <w:sdtEndPr/>
                      <w:sdtContent>
                        <w:r w:rsidR="00A23EE5" w:rsidRPr="00D948BF">
                          <w:rPr>
                            <w:color w:val="000000"/>
                            <w:sz w:val="18"/>
                            <w:szCs w:val="18"/>
                          </w:rPr>
                          <w:t>202</w:t>
                        </w:r>
                      </w:sdtContent>
                    </w:sdt>
                    <w:sdt>
                      <w:sdtPr>
                        <w:tag w:val="goog_rdk_1035"/>
                        <w:id w:val="-1878659494"/>
                      </w:sdtPr>
                      <w:sdtEndPr/>
                      <w:sdtContent>
                        <w:r w:rsidR="00A23EE5" w:rsidRPr="00D948BF">
                          <w:rPr>
                            <w:color w:val="auto"/>
                            <w:sz w:val="18"/>
                            <w:szCs w:val="18"/>
                          </w:rPr>
                          <w:t>2</w:t>
                        </w:r>
                      </w:sdtContent>
                    </w:sdt>
                  </w:sdtContent>
                </w:sdt>
              </w:p>
            </w:tc>
          </w:sdtContent>
        </w:sdt>
        <w:sdt>
          <w:sdtPr>
            <w:tag w:val="goog_rdk_1039"/>
            <w:id w:val="-1128987747"/>
          </w:sdtPr>
          <w:sdtEndPr/>
          <w:sdtContent>
            <w:tc>
              <w:tcPr>
                <w:tcW w:w="161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1046"/>
                  <w:id w:val="548131499"/>
                </w:sdtPr>
                <w:sdtEndPr/>
                <w:sdtContent>
                  <w:p w14:paraId="000004AB" w14:textId="6DBCF6C4" w:rsidR="00A23EE5" w:rsidRDefault="000F334D" w:rsidP="00A23EE5">
                    <w:pPr>
                      <w:spacing w:line="256" w:lineRule="auto"/>
                      <w:jc w:val="center"/>
                      <w:rPr>
                        <w:color w:val="000000"/>
                        <w:sz w:val="18"/>
                        <w:szCs w:val="18"/>
                      </w:rPr>
                    </w:pPr>
                    <w:sdt>
                      <w:sdtPr>
                        <w:tag w:val="goog_rdk_1041"/>
                        <w:id w:val="-1107621280"/>
                      </w:sdtPr>
                      <w:sdtEndPr/>
                      <w:sdtContent>
                        <w:sdt>
                          <w:sdtPr>
                            <w:tag w:val="goog_rdk_1042"/>
                            <w:id w:val="135360913"/>
                          </w:sdtPr>
                          <w:sdtEndPr/>
                          <w:sdtContent>
                            <w:r w:rsidR="00A23EE5">
                              <w:rPr>
                                <w:color w:val="000000"/>
                                <w:sz w:val="18"/>
                                <w:szCs w:val="18"/>
                              </w:rPr>
                              <w:t>0</w:t>
                            </w:r>
                          </w:sdtContent>
                        </w:sdt>
                      </w:sdtContent>
                    </w:sdt>
                    <w:sdt>
                      <w:sdtPr>
                        <w:tag w:val="goog_rdk_1045"/>
                        <w:id w:val="445004685"/>
                      </w:sdtPr>
                      <w:sdtEndPr/>
                      <w:sdtContent/>
                    </w:sdt>
                  </w:p>
                </w:sdtContent>
              </w:sdt>
            </w:tc>
          </w:sdtContent>
        </w:sdt>
        <w:sdt>
          <w:sdtPr>
            <w:tag w:val="goog_rdk_1047"/>
            <w:id w:val="-1525319999"/>
          </w:sdtPr>
          <w:sdtEndPr/>
          <w:sdtContent>
            <w:tc>
              <w:tcPr>
                <w:tcW w:w="111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1054"/>
                  <w:id w:val="-835407609"/>
                </w:sdtPr>
                <w:sdtEndPr/>
                <w:sdtContent>
                  <w:p w14:paraId="000004AC" w14:textId="465B6041" w:rsidR="00A23EE5" w:rsidRDefault="000F334D" w:rsidP="00A23EE5">
                    <w:pPr>
                      <w:spacing w:line="256" w:lineRule="auto"/>
                      <w:jc w:val="center"/>
                      <w:rPr>
                        <w:color w:val="000000"/>
                        <w:sz w:val="18"/>
                        <w:szCs w:val="18"/>
                      </w:rPr>
                    </w:pPr>
                    <w:sdt>
                      <w:sdtPr>
                        <w:tag w:val="goog_rdk_1049"/>
                        <w:id w:val="474206062"/>
                      </w:sdtPr>
                      <w:sdtEndPr/>
                      <w:sdtContent>
                        <w:sdt>
                          <w:sdtPr>
                            <w:tag w:val="goog_rdk_1050"/>
                            <w:id w:val="-544800950"/>
                          </w:sdtPr>
                          <w:sdtEndPr/>
                          <w:sdtContent>
                            <w:r w:rsidR="00A23EE5">
                              <w:rPr>
                                <w:color w:val="000000"/>
                                <w:sz w:val="18"/>
                                <w:szCs w:val="18"/>
                              </w:rPr>
                              <w:t>1</w:t>
                            </w:r>
                          </w:sdtContent>
                        </w:sdt>
                      </w:sdtContent>
                    </w:sdt>
                  </w:p>
                </w:sdtContent>
              </w:sdt>
            </w:tc>
          </w:sdtContent>
        </w:sdt>
        <w:sdt>
          <w:sdtPr>
            <w:tag w:val="goog_rdk_1055"/>
            <w:id w:val="-175711864"/>
          </w:sdtPr>
          <w:sdtEndPr/>
          <w:sdtContent>
            <w:tc>
              <w:tcPr>
                <w:tcW w:w="155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1062"/>
                  <w:id w:val="-1639043444"/>
                </w:sdtPr>
                <w:sdtEndPr/>
                <w:sdtContent>
                  <w:p w14:paraId="000004AD" w14:textId="28C5A530" w:rsidR="00A23EE5" w:rsidRDefault="000F334D" w:rsidP="00A23EE5">
                    <w:pPr>
                      <w:spacing w:line="256" w:lineRule="auto"/>
                      <w:jc w:val="center"/>
                      <w:rPr>
                        <w:color w:val="000000"/>
                        <w:sz w:val="18"/>
                        <w:szCs w:val="18"/>
                      </w:rPr>
                    </w:pPr>
                    <w:sdt>
                      <w:sdtPr>
                        <w:tag w:val="goog_rdk_1057"/>
                        <w:id w:val="358503862"/>
                      </w:sdtPr>
                      <w:sdtEndPr/>
                      <w:sdtContent>
                        <w:sdt>
                          <w:sdtPr>
                            <w:tag w:val="goog_rdk_1058"/>
                            <w:id w:val="1392462513"/>
                          </w:sdtPr>
                          <w:sdtEndPr/>
                          <w:sdtContent>
                            <w:r w:rsidR="00A23EE5">
                              <w:rPr>
                                <w:color w:val="000000"/>
                                <w:sz w:val="18"/>
                                <w:szCs w:val="18"/>
                              </w:rPr>
                              <w:t>0</w:t>
                            </w:r>
                          </w:sdtContent>
                        </w:sdt>
                      </w:sdtContent>
                    </w:sdt>
                  </w:p>
                </w:sdtContent>
              </w:sdt>
            </w:tc>
          </w:sdtContent>
        </w:sdt>
        <w:sdt>
          <w:sdtPr>
            <w:tag w:val="goog_rdk_1063"/>
            <w:id w:val="-1645872091"/>
          </w:sdtPr>
          <w:sdtEndPr/>
          <w:sdtContent>
            <w:tc>
              <w:tcPr>
                <w:tcW w:w="1311"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4AE" w14:textId="390A580C" w:rsidR="00A23EE5" w:rsidRDefault="000F334D" w:rsidP="00A23EE5">
                <w:pPr>
                  <w:spacing w:line="256" w:lineRule="auto"/>
                  <w:jc w:val="center"/>
                  <w:rPr>
                    <w:color w:val="000000"/>
                    <w:sz w:val="18"/>
                    <w:szCs w:val="18"/>
                  </w:rPr>
                </w:pPr>
                <w:sdt>
                  <w:sdtPr>
                    <w:tag w:val="goog_rdk_1065"/>
                    <w:id w:val="1901889223"/>
                  </w:sdtPr>
                  <w:sdtEndPr/>
                  <w:sdtContent>
                    <w:sdt>
                      <w:sdtPr>
                        <w:tag w:val="goog_rdk_1066"/>
                        <w:id w:val="-1764858321"/>
                      </w:sdtPr>
                      <w:sdtEndPr/>
                      <w:sdtContent>
                        <w:r w:rsidR="00A23EE5" w:rsidRPr="00D948BF">
                          <w:rPr>
                            <w:color w:val="auto"/>
                            <w:sz w:val="18"/>
                            <w:szCs w:val="18"/>
                          </w:rPr>
                          <w:t>0</w:t>
                        </w:r>
                      </w:sdtContent>
                    </w:sdt>
                  </w:sdtContent>
                </w:sdt>
              </w:p>
            </w:tc>
          </w:sdtContent>
        </w:sdt>
      </w:tr>
      <w:tr w:rsidR="00A23EE5" w14:paraId="0C5AA380" w14:textId="77777777" w:rsidTr="002934CB">
        <w:trPr>
          <w:trHeight w:val="194"/>
        </w:trPr>
        <w:tc>
          <w:tcPr>
            <w:tcW w:w="3463"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4AF" w14:textId="77777777" w:rsidR="00A23EE5" w:rsidRDefault="00A23EE5" w:rsidP="00A23EE5">
            <w:pPr>
              <w:keepLines w:val="0"/>
              <w:pBdr>
                <w:top w:val="nil"/>
                <w:left w:val="nil"/>
                <w:bottom w:val="nil"/>
                <w:right w:val="nil"/>
                <w:between w:val="nil"/>
              </w:pBdr>
              <w:spacing w:line="276" w:lineRule="auto"/>
              <w:rPr>
                <w:color w:val="000000"/>
                <w:sz w:val="18"/>
                <w:szCs w:val="18"/>
              </w:rPr>
            </w:pPr>
          </w:p>
        </w:tc>
        <w:sdt>
          <w:sdtPr>
            <w:tag w:val="goog_rdk_1069"/>
            <w:id w:val="1877076439"/>
          </w:sdtPr>
          <w:sdtEndPr/>
          <w:sdtContent>
            <w:tc>
              <w:tcPr>
                <w:tcW w:w="908"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4B0" w14:textId="27079336" w:rsidR="00A23EE5" w:rsidRDefault="000F334D" w:rsidP="00A23EE5">
                <w:pPr>
                  <w:spacing w:line="256" w:lineRule="auto"/>
                  <w:jc w:val="center"/>
                  <w:rPr>
                    <w:color w:val="000000"/>
                    <w:sz w:val="18"/>
                    <w:szCs w:val="18"/>
                  </w:rPr>
                </w:pPr>
                <w:sdt>
                  <w:sdtPr>
                    <w:tag w:val="goog_rdk_1071"/>
                    <w:id w:val="-1627595912"/>
                  </w:sdtPr>
                  <w:sdtEndPr/>
                  <w:sdtContent>
                    <w:sdt>
                      <w:sdtPr>
                        <w:tag w:val="goog_rdk_1072"/>
                        <w:id w:val="-2056239721"/>
                      </w:sdtPr>
                      <w:sdtEndPr/>
                      <w:sdtContent>
                        <w:r w:rsidR="00A23EE5" w:rsidRPr="00D948BF">
                          <w:rPr>
                            <w:color w:val="auto"/>
                            <w:sz w:val="18"/>
                            <w:szCs w:val="18"/>
                          </w:rPr>
                          <w:t>2023</w:t>
                        </w:r>
                      </w:sdtContent>
                    </w:sdt>
                  </w:sdtContent>
                </w:sdt>
              </w:p>
            </w:tc>
          </w:sdtContent>
        </w:sdt>
        <w:sdt>
          <w:sdtPr>
            <w:tag w:val="goog_rdk_1076"/>
            <w:id w:val="-126791060"/>
          </w:sdtPr>
          <w:sdtEndPr/>
          <w:sdtContent>
            <w:tc>
              <w:tcPr>
                <w:tcW w:w="161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1083"/>
                  <w:id w:val="1564370678"/>
                </w:sdtPr>
                <w:sdtEndPr/>
                <w:sdtContent>
                  <w:p w14:paraId="000004B1" w14:textId="3F4581B1" w:rsidR="00A23EE5" w:rsidRDefault="000F334D" w:rsidP="00A23EE5">
                    <w:pPr>
                      <w:spacing w:line="256" w:lineRule="auto"/>
                      <w:jc w:val="center"/>
                      <w:rPr>
                        <w:color w:val="000000"/>
                        <w:sz w:val="18"/>
                        <w:szCs w:val="18"/>
                      </w:rPr>
                    </w:pPr>
                    <w:sdt>
                      <w:sdtPr>
                        <w:tag w:val="goog_rdk_1078"/>
                        <w:id w:val="1015316486"/>
                      </w:sdtPr>
                      <w:sdtEndPr/>
                      <w:sdtContent>
                        <w:sdt>
                          <w:sdtPr>
                            <w:tag w:val="goog_rdk_1079"/>
                            <w:id w:val="1614502848"/>
                          </w:sdtPr>
                          <w:sdtEndPr/>
                          <w:sdtContent>
                            <w:r w:rsidR="00A23EE5">
                              <w:rPr>
                                <w:color w:val="000000"/>
                                <w:sz w:val="18"/>
                                <w:szCs w:val="18"/>
                              </w:rPr>
                              <w:t>1</w:t>
                            </w:r>
                          </w:sdtContent>
                        </w:sdt>
                      </w:sdtContent>
                    </w:sdt>
                  </w:p>
                </w:sdtContent>
              </w:sdt>
            </w:tc>
          </w:sdtContent>
        </w:sdt>
        <w:sdt>
          <w:sdtPr>
            <w:tag w:val="goog_rdk_1084"/>
            <w:id w:val="-407454733"/>
          </w:sdtPr>
          <w:sdtEndPr/>
          <w:sdtContent>
            <w:tc>
              <w:tcPr>
                <w:tcW w:w="111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1091"/>
                  <w:id w:val="344161310"/>
                </w:sdtPr>
                <w:sdtEndPr/>
                <w:sdtContent>
                  <w:p w14:paraId="000004B2" w14:textId="1A96CCB7" w:rsidR="00A23EE5" w:rsidRDefault="000F334D" w:rsidP="00A23EE5">
                    <w:pPr>
                      <w:spacing w:line="256" w:lineRule="auto"/>
                      <w:jc w:val="center"/>
                      <w:rPr>
                        <w:color w:val="000000"/>
                        <w:sz w:val="18"/>
                        <w:szCs w:val="18"/>
                      </w:rPr>
                    </w:pPr>
                    <w:sdt>
                      <w:sdtPr>
                        <w:tag w:val="goog_rdk_1086"/>
                        <w:id w:val="-101277322"/>
                      </w:sdtPr>
                      <w:sdtEndPr/>
                      <w:sdtContent>
                        <w:sdt>
                          <w:sdtPr>
                            <w:tag w:val="goog_rdk_1087"/>
                            <w:id w:val="1128315250"/>
                          </w:sdtPr>
                          <w:sdtEndPr/>
                          <w:sdtContent>
                            <w:r w:rsidR="00A23EE5">
                              <w:rPr>
                                <w:color w:val="000000"/>
                                <w:sz w:val="18"/>
                                <w:szCs w:val="18"/>
                              </w:rPr>
                              <w:t>1</w:t>
                            </w:r>
                          </w:sdtContent>
                        </w:sdt>
                      </w:sdtContent>
                    </w:sdt>
                  </w:p>
                </w:sdtContent>
              </w:sdt>
            </w:tc>
          </w:sdtContent>
        </w:sdt>
        <w:sdt>
          <w:sdtPr>
            <w:tag w:val="goog_rdk_1092"/>
            <w:id w:val="91149128"/>
          </w:sdtPr>
          <w:sdtEndPr/>
          <w:sdtContent>
            <w:tc>
              <w:tcPr>
                <w:tcW w:w="155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1099"/>
                  <w:id w:val="882389449"/>
                </w:sdtPr>
                <w:sdtEndPr/>
                <w:sdtContent>
                  <w:p w14:paraId="000004B3" w14:textId="02AF7DF1" w:rsidR="00A23EE5" w:rsidRDefault="000F334D" w:rsidP="00A23EE5">
                    <w:pPr>
                      <w:spacing w:line="256" w:lineRule="auto"/>
                      <w:jc w:val="center"/>
                      <w:rPr>
                        <w:color w:val="000000"/>
                        <w:sz w:val="18"/>
                        <w:szCs w:val="18"/>
                      </w:rPr>
                    </w:pPr>
                    <w:sdt>
                      <w:sdtPr>
                        <w:tag w:val="goog_rdk_1094"/>
                        <w:id w:val="-1726768039"/>
                      </w:sdtPr>
                      <w:sdtEndPr/>
                      <w:sdtContent>
                        <w:sdt>
                          <w:sdtPr>
                            <w:tag w:val="goog_rdk_1095"/>
                            <w:id w:val="-1981537823"/>
                          </w:sdtPr>
                          <w:sdtEndPr/>
                          <w:sdtContent>
                            <w:r w:rsidR="00A23EE5">
                              <w:rPr>
                                <w:color w:val="000000"/>
                                <w:sz w:val="18"/>
                                <w:szCs w:val="18"/>
                              </w:rPr>
                              <w:t>0</w:t>
                            </w:r>
                          </w:sdtContent>
                        </w:sdt>
                      </w:sdtContent>
                    </w:sdt>
                  </w:p>
                </w:sdtContent>
              </w:sdt>
            </w:tc>
          </w:sdtContent>
        </w:sdt>
        <w:sdt>
          <w:sdtPr>
            <w:tag w:val="goog_rdk_1100"/>
            <w:id w:val="-335885861"/>
          </w:sdtPr>
          <w:sdtEndPr/>
          <w:sdtContent>
            <w:tc>
              <w:tcPr>
                <w:tcW w:w="1311"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4B4" w14:textId="7F25168A" w:rsidR="00A23EE5" w:rsidRDefault="000F334D" w:rsidP="00A23EE5">
                <w:pPr>
                  <w:spacing w:line="256" w:lineRule="auto"/>
                  <w:jc w:val="center"/>
                  <w:rPr>
                    <w:color w:val="000000"/>
                    <w:sz w:val="18"/>
                    <w:szCs w:val="18"/>
                  </w:rPr>
                </w:pPr>
                <w:sdt>
                  <w:sdtPr>
                    <w:tag w:val="goog_rdk_1102"/>
                    <w:id w:val="-1206857465"/>
                  </w:sdtPr>
                  <w:sdtEndPr/>
                  <w:sdtContent>
                    <w:sdt>
                      <w:sdtPr>
                        <w:tag w:val="goog_rdk_1103"/>
                        <w:id w:val="1051189948"/>
                      </w:sdtPr>
                      <w:sdtEndPr/>
                      <w:sdtContent>
                        <w:r w:rsidR="00A23EE5" w:rsidRPr="00D948BF">
                          <w:rPr>
                            <w:color w:val="auto"/>
                            <w:sz w:val="18"/>
                            <w:szCs w:val="18"/>
                          </w:rPr>
                          <w:t>6</w:t>
                        </w:r>
                      </w:sdtContent>
                    </w:sdt>
                  </w:sdtContent>
                </w:sdt>
              </w:p>
            </w:tc>
          </w:sdtContent>
        </w:sdt>
      </w:tr>
      <w:tr w:rsidR="00A23EE5" w14:paraId="0C3F0F3D" w14:textId="77777777" w:rsidTr="002934CB">
        <w:trPr>
          <w:trHeight w:val="194"/>
        </w:trPr>
        <w:tc>
          <w:tcPr>
            <w:tcW w:w="3463"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4B5" w14:textId="77777777" w:rsidR="00A23EE5" w:rsidRDefault="00A23EE5" w:rsidP="00A23EE5">
            <w:pPr>
              <w:keepLines w:val="0"/>
              <w:pBdr>
                <w:top w:val="nil"/>
                <w:left w:val="nil"/>
                <w:bottom w:val="nil"/>
                <w:right w:val="nil"/>
                <w:between w:val="nil"/>
              </w:pBdr>
              <w:spacing w:line="276" w:lineRule="auto"/>
              <w:rPr>
                <w:color w:val="000000"/>
                <w:sz w:val="18"/>
                <w:szCs w:val="18"/>
              </w:rPr>
            </w:pPr>
          </w:p>
        </w:tc>
        <w:tc>
          <w:tcPr>
            <w:tcW w:w="908"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4B6" w14:textId="609F2AF4"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107"/>
                <w:id w:val="-998277226"/>
              </w:sdtPr>
              <w:sdtEndPr/>
              <w:sdtContent>
                <w:sdt>
                  <w:sdtPr>
                    <w:tag w:val="goog_rdk_1108"/>
                    <w:id w:val="-575860410"/>
                  </w:sdtPr>
                  <w:sdtEndPr/>
                  <w:sdtContent>
                    <w:r w:rsidR="00A23EE5" w:rsidRPr="00D948BF">
                      <w:rPr>
                        <w:color w:val="auto"/>
                        <w:sz w:val="18"/>
                        <w:szCs w:val="18"/>
                      </w:rPr>
                      <w:t>2024</w:t>
                    </w:r>
                  </w:sdtContent>
                </w:sdt>
              </w:sdtContent>
            </w:sdt>
          </w:p>
        </w:tc>
        <w:tc>
          <w:tcPr>
            <w:tcW w:w="161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4B7" w14:textId="3170CBE7" w:rsidR="00A23EE5" w:rsidRDefault="000F334D" w:rsidP="00B9771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1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4B8" w14:textId="4F4B1D48" w:rsidR="00A23EE5" w:rsidRDefault="000F334D" w:rsidP="000F334D">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5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4B9" w14:textId="1768A6B7"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115"/>
                <w:id w:val="1354280769"/>
              </w:sdtPr>
              <w:sdtEndPr/>
              <w:sdtContent>
                <w:r w:rsidR="00A23EE5">
                  <w:rPr>
                    <w:color w:val="000000"/>
                    <w:sz w:val="18"/>
                    <w:szCs w:val="18"/>
                  </w:rPr>
                  <w:t>0</w:t>
                </w:r>
              </w:sdtContent>
            </w:sdt>
          </w:p>
        </w:tc>
        <w:tc>
          <w:tcPr>
            <w:tcW w:w="1311"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4BA" w14:textId="6082A648"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118"/>
                <w:id w:val="-766829426"/>
              </w:sdtPr>
              <w:sdtEndPr/>
              <w:sdtContent>
                <w:sdt>
                  <w:sdtPr>
                    <w:tag w:val="goog_rdk_1119"/>
                    <w:id w:val="1354061904"/>
                  </w:sdtPr>
                  <w:sdtEndPr/>
                  <w:sdtContent>
                    <w:r w:rsidR="00A23EE5" w:rsidRPr="00D948BF">
                      <w:rPr>
                        <w:color w:val="auto"/>
                        <w:sz w:val="18"/>
                        <w:szCs w:val="18"/>
                      </w:rPr>
                      <w:t>3</w:t>
                    </w:r>
                  </w:sdtContent>
                </w:sdt>
              </w:sdtContent>
            </w:sdt>
          </w:p>
        </w:tc>
      </w:tr>
      <w:tr w:rsidR="00A23EE5" w14:paraId="6A38514D" w14:textId="77777777" w:rsidTr="002934CB">
        <w:trPr>
          <w:trHeight w:val="138"/>
        </w:trPr>
        <w:tc>
          <w:tcPr>
            <w:tcW w:w="3463" w:type="dxa"/>
            <w:vMerge w:val="restart"/>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BB" w14:textId="77777777" w:rsidR="00A23EE5" w:rsidRDefault="00A23EE5" w:rsidP="00A23EE5">
            <w:pPr>
              <w:pBdr>
                <w:top w:val="nil"/>
                <w:left w:val="nil"/>
                <w:bottom w:val="nil"/>
                <w:right w:val="nil"/>
                <w:between w:val="nil"/>
              </w:pBdr>
              <w:spacing w:line="256" w:lineRule="auto"/>
              <w:jc w:val="center"/>
              <w:rPr>
                <w:color w:val="000000"/>
                <w:sz w:val="20"/>
                <w:szCs w:val="20"/>
              </w:rPr>
            </w:pPr>
            <w:r>
              <w:rPr>
                <w:color w:val="000000"/>
                <w:sz w:val="20"/>
                <w:szCs w:val="20"/>
              </w:rPr>
              <w:t>Sexual Assault: Incest</w:t>
            </w:r>
          </w:p>
        </w:tc>
        <w:sdt>
          <w:sdtPr>
            <w:tag w:val="goog_rdk_1121"/>
            <w:id w:val="1180141451"/>
          </w:sdtPr>
          <w:sdtEndPr/>
          <w:sdtContent>
            <w:tc>
              <w:tcPr>
                <w:tcW w:w="908"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BC" w14:textId="78125EB4" w:rsidR="00A23EE5" w:rsidRDefault="000F334D" w:rsidP="00A23EE5">
                <w:pPr>
                  <w:spacing w:line="256" w:lineRule="auto"/>
                  <w:jc w:val="center"/>
                  <w:rPr>
                    <w:color w:val="000000"/>
                    <w:sz w:val="18"/>
                    <w:szCs w:val="18"/>
                  </w:rPr>
                </w:pPr>
                <w:sdt>
                  <w:sdtPr>
                    <w:tag w:val="goog_rdk_1123"/>
                    <w:id w:val="336766598"/>
                  </w:sdtPr>
                  <w:sdtEndPr/>
                  <w:sdtContent>
                    <w:sdt>
                      <w:sdtPr>
                        <w:tag w:val="goog_rdk_1124"/>
                        <w:id w:val="-831968292"/>
                      </w:sdtPr>
                      <w:sdtEndPr/>
                      <w:sdtContent>
                        <w:r w:rsidR="00A23EE5" w:rsidRPr="00D948BF">
                          <w:rPr>
                            <w:color w:val="000000"/>
                            <w:sz w:val="18"/>
                            <w:szCs w:val="18"/>
                          </w:rPr>
                          <w:t>202</w:t>
                        </w:r>
                      </w:sdtContent>
                    </w:sdt>
                    <w:sdt>
                      <w:sdtPr>
                        <w:tag w:val="goog_rdk_1125"/>
                        <w:id w:val="1774493153"/>
                      </w:sdtPr>
                      <w:sdtEndPr/>
                      <w:sdtContent>
                        <w:r w:rsidR="00A23EE5" w:rsidRPr="00D948BF">
                          <w:rPr>
                            <w:color w:val="auto"/>
                            <w:sz w:val="18"/>
                            <w:szCs w:val="18"/>
                          </w:rPr>
                          <w:t>2</w:t>
                        </w:r>
                      </w:sdtContent>
                    </w:sdt>
                  </w:sdtContent>
                </w:sdt>
              </w:p>
            </w:tc>
          </w:sdtContent>
        </w:sdt>
        <w:sdt>
          <w:sdtPr>
            <w:tag w:val="goog_rdk_1129"/>
            <w:id w:val="1201611043"/>
          </w:sdtPr>
          <w:sdtEndPr/>
          <w:sdtContent>
            <w:tc>
              <w:tcPr>
                <w:tcW w:w="161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BD" w14:textId="2B636E79" w:rsidR="00A23EE5" w:rsidRDefault="000F334D" w:rsidP="00A23EE5">
                <w:pPr>
                  <w:spacing w:line="256" w:lineRule="auto"/>
                  <w:jc w:val="center"/>
                  <w:rPr>
                    <w:color w:val="000000"/>
                    <w:sz w:val="18"/>
                    <w:szCs w:val="18"/>
                  </w:rPr>
                </w:pPr>
                <w:sdt>
                  <w:sdtPr>
                    <w:tag w:val="goog_rdk_1131"/>
                    <w:id w:val="-1973280078"/>
                  </w:sdtPr>
                  <w:sdtEndPr/>
                  <w:sdtContent>
                    <w:sdt>
                      <w:sdtPr>
                        <w:tag w:val="goog_rdk_1132"/>
                        <w:id w:val="-389585100"/>
                      </w:sdtPr>
                      <w:sdtEndPr/>
                      <w:sdtContent>
                        <w:r w:rsidR="00A23EE5" w:rsidRPr="00D948BF">
                          <w:rPr>
                            <w:color w:val="auto"/>
                            <w:sz w:val="18"/>
                            <w:szCs w:val="18"/>
                          </w:rPr>
                          <w:t>0</w:t>
                        </w:r>
                      </w:sdtContent>
                    </w:sdt>
                  </w:sdtContent>
                </w:sdt>
              </w:p>
            </w:tc>
          </w:sdtContent>
        </w:sdt>
        <w:sdt>
          <w:sdtPr>
            <w:tag w:val="goog_rdk_1135"/>
            <w:id w:val="958478314"/>
          </w:sdtPr>
          <w:sdtEndPr/>
          <w:sdtContent>
            <w:tc>
              <w:tcPr>
                <w:tcW w:w="1113"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BE" w14:textId="6950CF3C" w:rsidR="00A23EE5" w:rsidRDefault="000F334D" w:rsidP="00A23EE5">
                <w:pPr>
                  <w:spacing w:line="256" w:lineRule="auto"/>
                  <w:jc w:val="center"/>
                  <w:rPr>
                    <w:color w:val="000000"/>
                    <w:sz w:val="18"/>
                    <w:szCs w:val="18"/>
                  </w:rPr>
                </w:pPr>
                <w:sdt>
                  <w:sdtPr>
                    <w:tag w:val="goog_rdk_1137"/>
                    <w:id w:val="899202099"/>
                  </w:sdtPr>
                  <w:sdtEndPr/>
                  <w:sdtContent>
                    <w:sdt>
                      <w:sdtPr>
                        <w:tag w:val="goog_rdk_1138"/>
                        <w:id w:val="-1007458246"/>
                      </w:sdtPr>
                      <w:sdtEndPr/>
                      <w:sdtContent>
                        <w:r w:rsidR="00A23EE5" w:rsidRPr="00D948BF">
                          <w:rPr>
                            <w:color w:val="auto"/>
                            <w:sz w:val="18"/>
                            <w:szCs w:val="18"/>
                          </w:rPr>
                          <w:t>0</w:t>
                        </w:r>
                      </w:sdtContent>
                    </w:sdt>
                  </w:sdtContent>
                </w:sdt>
              </w:p>
            </w:tc>
          </w:sdtContent>
        </w:sdt>
        <w:sdt>
          <w:sdtPr>
            <w:tag w:val="goog_rdk_1141"/>
            <w:id w:val="1311462800"/>
          </w:sdtPr>
          <w:sdtEndPr/>
          <w:sdtContent>
            <w:tc>
              <w:tcPr>
                <w:tcW w:w="155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BF" w14:textId="11F05FEF" w:rsidR="00A23EE5" w:rsidRDefault="000F334D" w:rsidP="00A23EE5">
                <w:pPr>
                  <w:spacing w:line="256" w:lineRule="auto"/>
                  <w:jc w:val="center"/>
                  <w:rPr>
                    <w:color w:val="000000"/>
                    <w:sz w:val="18"/>
                    <w:szCs w:val="18"/>
                  </w:rPr>
                </w:pPr>
                <w:sdt>
                  <w:sdtPr>
                    <w:tag w:val="goog_rdk_1143"/>
                    <w:id w:val="-1792654210"/>
                  </w:sdtPr>
                  <w:sdtEndPr/>
                  <w:sdtContent>
                    <w:sdt>
                      <w:sdtPr>
                        <w:tag w:val="goog_rdk_1144"/>
                        <w:id w:val="938216192"/>
                      </w:sdtPr>
                      <w:sdtEndPr/>
                      <w:sdtContent>
                        <w:r w:rsidR="00A23EE5" w:rsidRPr="00D948BF">
                          <w:rPr>
                            <w:color w:val="auto"/>
                            <w:sz w:val="18"/>
                            <w:szCs w:val="18"/>
                          </w:rPr>
                          <w:t>0</w:t>
                        </w:r>
                      </w:sdtContent>
                    </w:sdt>
                  </w:sdtContent>
                </w:sdt>
              </w:p>
            </w:tc>
          </w:sdtContent>
        </w:sdt>
        <w:sdt>
          <w:sdtPr>
            <w:tag w:val="goog_rdk_1147"/>
            <w:id w:val="-763331456"/>
          </w:sdtPr>
          <w:sdtEndPr/>
          <w:sdtContent>
            <w:tc>
              <w:tcPr>
                <w:tcW w:w="1311"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C0" w14:textId="55B55476" w:rsidR="00A23EE5" w:rsidRDefault="000F334D" w:rsidP="00A23EE5">
                <w:pPr>
                  <w:spacing w:line="256" w:lineRule="auto"/>
                  <w:jc w:val="center"/>
                  <w:rPr>
                    <w:color w:val="000000"/>
                    <w:sz w:val="18"/>
                    <w:szCs w:val="18"/>
                  </w:rPr>
                </w:pPr>
                <w:sdt>
                  <w:sdtPr>
                    <w:tag w:val="goog_rdk_1149"/>
                    <w:id w:val="-1251915258"/>
                  </w:sdtPr>
                  <w:sdtEndPr/>
                  <w:sdtContent>
                    <w:sdt>
                      <w:sdtPr>
                        <w:tag w:val="goog_rdk_1150"/>
                        <w:id w:val="-1906465828"/>
                      </w:sdtPr>
                      <w:sdtEndPr/>
                      <w:sdtContent>
                        <w:r w:rsidR="00A23EE5" w:rsidRPr="00D948BF">
                          <w:rPr>
                            <w:color w:val="auto"/>
                            <w:sz w:val="18"/>
                            <w:szCs w:val="18"/>
                          </w:rPr>
                          <w:t>0</w:t>
                        </w:r>
                      </w:sdtContent>
                    </w:sdt>
                  </w:sdtContent>
                </w:sdt>
              </w:p>
            </w:tc>
          </w:sdtContent>
        </w:sdt>
      </w:tr>
      <w:tr w:rsidR="00A23EE5" w14:paraId="0D93F561" w14:textId="77777777" w:rsidTr="002934CB">
        <w:trPr>
          <w:trHeight w:val="194"/>
        </w:trPr>
        <w:tc>
          <w:tcPr>
            <w:tcW w:w="3463"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C1" w14:textId="77777777" w:rsidR="00A23EE5" w:rsidRDefault="00A23EE5" w:rsidP="00A23EE5">
            <w:pPr>
              <w:keepLines w:val="0"/>
              <w:pBdr>
                <w:top w:val="nil"/>
                <w:left w:val="nil"/>
                <w:bottom w:val="nil"/>
                <w:right w:val="nil"/>
                <w:between w:val="nil"/>
              </w:pBdr>
              <w:spacing w:line="276" w:lineRule="auto"/>
              <w:rPr>
                <w:color w:val="000000"/>
                <w:sz w:val="18"/>
                <w:szCs w:val="18"/>
              </w:rPr>
            </w:pPr>
          </w:p>
        </w:tc>
        <w:sdt>
          <w:sdtPr>
            <w:tag w:val="goog_rdk_1153"/>
            <w:id w:val="-344882091"/>
          </w:sdtPr>
          <w:sdtEndPr/>
          <w:sdtContent>
            <w:tc>
              <w:tcPr>
                <w:tcW w:w="908"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C2" w14:textId="3A2BD4F3" w:rsidR="00A23EE5" w:rsidRDefault="000F334D" w:rsidP="00A23EE5">
                <w:pPr>
                  <w:spacing w:line="256" w:lineRule="auto"/>
                  <w:jc w:val="center"/>
                  <w:rPr>
                    <w:color w:val="000000"/>
                    <w:sz w:val="18"/>
                    <w:szCs w:val="18"/>
                  </w:rPr>
                </w:pPr>
                <w:sdt>
                  <w:sdtPr>
                    <w:tag w:val="goog_rdk_1155"/>
                    <w:id w:val="-1414803058"/>
                  </w:sdtPr>
                  <w:sdtEndPr/>
                  <w:sdtContent>
                    <w:sdt>
                      <w:sdtPr>
                        <w:tag w:val="goog_rdk_1156"/>
                        <w:id w:val="493944555"/>
                      </w:sdtPr>
                      <w:sdtEndPr/>
                      <w:sdtContent>
                        <w:r w:rsidR="00A23EE5" w:rsidRPr="00D948BF">
                          <w:rPr>
                            <w:color w:val="auto"/>
                            <w:sz w:val="18"/>
                            <w:szCs w:val="18"/>
                          </w:rPr>
                          <w:t>2023</w:t>
                        </w:r>
                      </w:sdtContent>
                    </w:sdt>
                  </w:sdtContent>
                </w:sdt>
              </w:p>
            </w:tc>
          </w:sdtContent>
        </w:sdt>
        <w:sdt>
          <w:sdtPr>
            <w:tag w:val="goog_rdk_1160"/>
            <w:id w:val="-1225723575"/>
          </w:sdtPr>
          <w:sdtEndPr/>
          <w:sdtContent>
            <w:tc>
              <w:tcPr>
                <w:tcW w:w="161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C3" w14:textId="129B5E1D" w:rsidR="00A23EE5" w:rsidRDefault="000F334D" w:rsidP="00A23EE5">
                <w:pPr>
                  <w:spacing w:line="256" w:lineRule="auto"/>
                  <w:jc w:val="center"/>
                  <w:rPr>
                    <w:color w:val="000000"/>
                    <w:sz w:val="18"/>
                    <w:szCs w:val="18"/>
                  </w:rPr>
                </w:pPr>
                <w:sdt>
                  <w:sdtPr>
                    <w:tag w:val="goog_rdk_1162"/>
                    <w:id w:val="905982318"/>
                  </w:sdtPr>
                  <w:sdtEndPr/>
                  <w:sdtContent>
                    <w:sdt>
                      <w:sdtPr>
                        <w:tag w:val="goog_rdk_1163"/>
                        <w:id w:val="1819266863"/>
                      </w:sdtPr>
                      <w:sdtEndPr/>
                      <w:sdtContent>
                        <w:r w:rsidR="00A23EE5" w:rsidRPr="00D948BF">
                          <w:rPr>
                            <w:color w:val="auto"/>
                            <w:sz w:val="18"/>
                            <w:szCs w:val="18"/>
                          </w:rPr>
                          <w:t>0</w:t>
                        </w:r>
                      </w:sdtContent>
                    </w:sdt>
                  </w:sdtContent>
                </w:sdt>
              </w:p>
            </w:tc>
          </w:sdtContent>
        </w:sdt>
        <w:sdt>
          <w:sdtPr>
            <w:tag w:val="goog_rdk_1166"/>
            <w:id w:val="-904595715"/>
          </w:sdtPr>
          <w:sdtEndPr/>
          <w:sdtContent>
            <w:tc>
              <w:tcPr>
                <w:tcW w:w="1113"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C4" w14:textId="4ED179AE" w:rsidR="00A23EE5" w:rsidRDefault="000F334D" w:rsidP="00A23EE5">
                <w:pPr>
                  <w:spacing w:line="256" w:lineRule="auto"/>
                  <w:jc w:val="center"/>
                  <w:rPr>
                    <w:color w:val="000000"/>
                    <w:sz w:val="18"/>
                    <w:szCs w:val="18"/>
                  </w:rPr>
                </w:pPr>
                <w:sdt>
                  <w:sdtPr>
                    <w:tag w:val="goog_rdk_1168"/>
                    <w:id w:val="2090818298"/>
                  </w:sdtPr>
                  <w:sdtEndPr/>
                  <w:sdtContent>
                    <w:sdt>
                      <w:sdtPr>
                        <w:tag w:val="goog_rdk_1169"/>
                        <w:id w:val="-947656871"/>
                      </w:sdtPr>
                      <w:sdtEndPr/>
                      <w:sdtContent>
                        <w:r w:rsidR="00A23EE5" w:rsidRPr="00D948BF">
                          <w:rPr>
                            <w:color w:val="auto"/>
                            <w:sz w:val="18"/>
                            <w:szCs w:val="18"/>
                          </w:rPr>
                          <w:t>0</w:t>
                        </w:r>
                      </w:sdtContent>
                    </w:sdt>
                  </w:sdtContent>
                </w:sdt>
              </w:p>
            </w:tc>
          </w:sdtContent>
        </w:sdt>
        <w:sdt>
          <w:sdtPr>
            <w:tag w:val="goog_rdk_1172"/>
            <w:id w:val="277873212"/>
          </w:sdtPr>
          <w:sdtEndPr/>
          <w:sdtContent>
            <w:tc>
              <w:tcPr>
                <w:tcW w:w="155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C5" w14:textId="434D27F1" w:rsidR="00A23EE5" w:rsidRDefault="000F334D" w:rsidP="00A23EE5">
                <w:pPr>
                  <w:spacing w:line="256" w:lineRule="auto"/>
                  <w:jc w:val="center"/>
                  <w:rPr>
                    <w:color w:val="000000"/>
                    <w:sz w:val="18"/>
                    <w:szCs w:val="18"/>
                  </w:rPr>
                </w:pPr>
                <w:sdt>
                  <w:sdtPr>
                    <w:tag w:val="goog_rdk_1174"/>
                    <w:id w:val="1033514733"/>
                  </w:sdtPr>
                  <w:sdtEndPr/>
                  <w:sdtContent>
                    <w:sdt>
                      <w:sdtPr>
                        <w:tag w:val="goog_rdk_1175"/>
                        <w:id w:val="-1134399728"/>
                      </w:sdtPr>
                      <w:sdtEndPr/>
                      <w:sdtContent>
                        <w:r w:rsidR="00A23EE5" w:rsidRPr="00D948BF">
                          <w:rPr>
                            <w:color w:val="auto"/>
                            <w:sz w:val="18"/>
                            <w:szCs w:val="18"/>
                          </w:rPr>
                          <w:t>0</w:t>
                        </w:r>
                      </w:sdtContent>
                    </w:sdt>
                  </w:sdtContent>
                </w:sdt>
              </w:p>
            </w:tc>
          </w:sdtContent>
        </w:sdt>
        <w:sdt>
          <w:sdtPr>
            <w:tag w:val="goog_rdk_1178"/>
            <w:id w:val="1292194083"/>
          </w:sdtPr>
          <w:sdtEndPr/>
          <w:sdtContent>
            <w:tc>
              <w:tcPr>
                <w:tcW w:w="1311"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C6" w14:textId="309B3D0D" w:rsidR="00A23EE5" w:rsidRDefault="000F334D" w:rsidP="00A23EE5">
                <w:pPr>
                  <w:spacing w:line="256" w:lineRule="auto"/>
                  <w:jc w:val="center"/>
                  <w:rPr>
                    <w:color w:val="000000"/>
                    <w:sz w:val="18"/>
                    <w:szCs w:val="18"/>
                  </w:rPr>
                </w:pPr>
                <w:sdt>
                  <w:sdtPr>
                    <w:tag w:val="goog_rdk_1180"/>
                    <w:id w:val="619735394"/>
                  </w:sdtPr>
                  <w:sdtEndPr/>
                  <w:sdtContent>
                    <w:sdt>
                      <w:sdtPr>
                        <w:tag w:val="goog_rdk_1181"/>
                        <w:id w:val="-1026085680"/>
                      </w:sdtPr>
                      <w:sdtEndPr/>
                      <w:sdtContent>
                        <w:r w:rsidR="00A23EE5" w:rsidRPr="00D948BF">
                          <w:rPr>
                            <w:color w:val="auto"/>
                            <w:sz w:val="18"/>
                            <w:szCs w:val="18"/>
                          </w:rPr>
                          <w:t>0</w:t>
                        </w:r>
                      </w:sdtContent>
                    </w:sdt>
                  </w:sdtContent>
                </w:sdt>
              </w:p>
            </w:tc>
          </w:sdtContent>
        </w:sdt>
      </w:tr>
      <w:tr w:rsidR="00A23EE5" w14:paraId="00394E21" w14:textId="77777777" w:rsidTr="002934CB">
        <w:trPr>
          <w:trHeight w:val="194"/>
        </w:trPr>
        <w:tc>
          <w:tcPr>
            <w:tcW w:w="3463"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C7" w14:textId="77777777" w:rsidR="00A23EE5" w:rsidRDefault="00A23EE5" w:rsidP="00A23EE5">
            <w:pPr>
              <w:keepLines w:val="0"/>
              <w:pBdr>
                <w:top w:val="nil"/>
                <w:left w:val="nil"/>
                <w:bottom w:val="nil"/>
                <w:right w:val="nil"/>
                <w:between w:val="nil"/>
              </w:pBdr>
              <w:spacing w:line="276" w:lineRule="auto"/>
              <w:rPr>
                <w:color w:val="000000"/>
                <w:sz w:val="18"/>
                <w:szCs w:val="18"/>
              </w:rPr>
            </w:pPr>
          </w:p>
        </w:tc>
        <w:tc>
          <w:tcPr>
            <w:tcW w:w="908"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C8" w14:textId="6705D0F2"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185"/>
                <w:id w:val="-872381382"/>
              </w:sdtPr>
              <w:sdtEndPr/>
              <w:sdtContent>
                <w:sdt>
                  <w:sdtPr>
                    <w:tag w:val="goog_rdk_1186"/>
                    <w:id w:val="627745344"/>
                  </w:sdtPr>
                  <w:sdtEndPr/>
                  <w:sdtContent>
                    <w:r w:rsidR="00A23EE5" w:rsidRPr="00D948BF">
                      <w:rPr>
                        <w:color w:val="auto"/>
                        <w:sz w:val="18"/>
                        <w:szCs w:val="18"/>
                      </w:rPr>
                      <w:t>2024</w:t>
                    </w:r>
                  </w:sdtContent>
                </w:sdt>
              </w:sdtContent>
            </w:sdt>
          </w:p>
        </w:tc>
        <w:tc>
          <w:tcPr>
            <w:tcW w:w="161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C9" w14:textId="0FAF2E1F" w:rsidR="00A23EE5" w:rsidRDefault="000F334D" w:rsidP="00B9771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13"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CA" w14:textId="4E89225E" w:rsidR="00A23EE5" w:rsidRDefault="000F334D" w:rsidP="00B9771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5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CB" w14:textId="3C912F67"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193"/>
                <w:id w:val="-437042534"/>
              </w:sdtPr>
              <w:sdtEndPr/>
              <w:sdtContent>
                <w:sdt>
                  <w:sdtPr>
                    <w:tag w:val="goog_rdk_1194"/>
                    <w:id w:val="-1005540260"/>
                  </w:sdtPr>
                  <w:sdtEndPr/>
                  <w:sdtContent>
                    <w:r w:rsidR="00A23EE5" w:rsidRPr="00D948BF">
                      <w:rPr>
                        <w:color w:val="auto"/>
                        <w:sz w:val="18"/>
                        <w:szCs w:val="18"/>
                      </w:rPr>
                      <w:t>0</w:t>
                    </w:r>
                  </w:sdtContent>
                </w:sdt>
              </w:sdtContent>
            </w:sdt>
          </w:p>
        </w:tc>
        <w:tc>
          <w:tcPr>
            <w:tcW w:w="1311"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CC" w14:textId="7FD9C8E0"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197"/>
                <w:id w:val="-1815597655"/>
              </w:sdtPr>
              <w:sdtEndPr/>
              <w:sdtContent>
                <w:sdt>
                  <w:sdtPr>
                    <w:tag w:val="goog_rdk_1198"/>
                    <w:id w:val="1974991443"/>
                  </w:sdtPr>
                  <w:sdtEndPr/>
                  <w:sdtContent>
                    <w:r w:rsidR="00A23EE5" w:rsidRPr="00D948BF">
                      <w:rPr>
                        <w:color w:val="auto"/>
                        <w:sz w:val="18"/>
                        <w:szCs w:val="18"/>
                      </w:rPr>
                      <w:t>0</w:t>
                    </w:r>
                  </w:sdtContent>
                </w:sdt>
              </w:sdtContent>
            </w:sdt>
          </w:p>
        </w:tc>
      </w:tr>
      <w:tr w:rsidR="00A23EE5" w14:paraId="3176EAD5" w14:textId="77777777" w:rsidTr="002934CB">
        <w:trPr>
          <w:trHeight w:val="219"/>
        </w:trPr>
        <w:tc>
          <w:tcPr>
            <w:tcW w:w="3463" w:type="dxa"/>
            <w:vMerge w:val="restart"/>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4CD" w14:textId="77777777" w:rsidR="00A23EE5" w:rsidRDefault="00A23EE5" w:rsidP="00A23EE5">
            <w:pPr>
              <w:pBdr>
                <w:top w:val="nil"/>
                <w:left w:val="nil"/>
                <w:bottom w:val="nil"/>
                <w:right w:val="nil"/>
                <w:between w:val="nil"/>
              </w:pBdr>
              <w:spacing w:line="256" w:lineRule="auto"/>
              <w:jc w:val="center"/>
              <w:rPr>
                <w:color w:val="000000"/>
                <w:sz w:val="20"/>
                <w:szCs w:val="20"/>
              </w:rPr>
            </w:pPr>
            <w:r>
              <w:rPr>
                <w:color w:val="000000"/>
                <w:sz w:val="20"/>
                <w:szCs w:val="20"/>
              </w:rPr>
              <w:t>Sexual Assault: Statutory Rape</w:t>
            </w:r>
          </w:p>
        </w:tc>
        <w:sdt>
          <w:sdtPr>
            <w:tag w:val="goog_rdk_769"/>
            <w:id w:val="-1147744281"/>
          </w:sdtPr>
          <w:sdtEndPr/>
          <w:sdtContent>
            <w:tc>
              <w:tcPr>
                <w:tcW w:w="908"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4CE" w14:textId="76235E2B" w:rsidR="00A23EE5" w:rsidRDefault="000F334D" w:rsidP="00A23EE5">
                <w:pPr>
                  <w:spacing w:line="256" w:lineRule="auto"/>
                  <w:jc w:val="center"/>
                  <w:rPr>
                    <w:color w:val="000000"/>
                    <w:sz w:val="18"/>
                    <w:szCs w:val="18"/>
                  </w:rPr>
                </w:pPr>
                <w:sdt>
                  <w:sdtPr>
                    <w:tag w:val="goog_rdk_771"/>
                    <w:id w:val="1035699915"/>
                  </w:sdtPr>
                  <w:sdtEndPr/>
                  <w:sdtContent>
                    <w:sdt>
                      <w:sdtPr>
                        <w:tag w:val="goog_rdk_772"/>
                        <w:id w:val="2090274687"/>
                      </w:sdtPr>
                      <w:sdtEndPr/>
                      <w:sdtContent>
                        <w:r w:rsidR="00A23EE5" w:rsidRPr="00D948BF">
                          <w:rPr>
                            <w:color w:val="000000"/>
                            <w:sz w:val="18"/>
                            <w:szCs w:val="18"/>
                          </w:rPr>
                          <w:t>202</w:t>
                        </w:r>
                      </w:sdtContent>
                    </w:sdt>
                    <w:sdt>
                      <w:sdtPr>
                        <w:tag w:val="goog_rdk_773"/>
                        <w:id w:val="-728383101"/>
                      </w:sdtPr>
                      <w:sdtEndPr/>
                      <w:sdtContent>
                        <w:r w:rsidR="00A23EE5" w:rsidRPr="00D948BF">
                          <w:rPr>
                            <w:color w:val="auto"/>
                            <w:sz w:val="18"/>
                            <w:szCs w:val="18"/>
                          </w:rPr>
                          <w:t>2</w:t>
                        </w:r>
                      </w:sdtContent>
                    </w:sdt>
                  </w:sdtContent>
                </w:sdt>
              </w:p>
            </w:tc>
          </w:sdtContent>
        </w:sdt>
        <w:sdt>
          <w:sdtPr>
            <w:tag w:val="goog_rdk_1208"/>
            <w:id w:val="954709034"/>
          </w:sdtPr>
          <w:sdtEndPr/>
          <w:sdtContent>
            <w:tc>
              <w:tcPr>
                <w:tcW w:w="1610"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sdt>
                <w:sdtPr>
                  <w:tag w:val="goog_rdk_1215"/>
                  <w:id w:val="1722101831"/>
                </w:sdtPr>
                <w:sdtEndPr/>
                <w:sdtContent>
                  <w:p w14:paraId="000004CF" w14:textId="0ED88AAD" w:rsidR="00A23EE5" w:rsidRDefault="000F334D" w:rsidP="00A23EE5">
                    <w:pPr>
                      <w:spacing w:line="256" w:lineRule="auto"/>
                      <w:jc w:val="center"/>
                      <w:rPr>
                        <w:color w:val="000000"/>
                        <w:sz w:val="18"/>
                        <w:szCs w:val="18"/>
                      </w:rPr>
                    </w:pPr>
                    <w:sdt>
                      <w:sdtPr>
                        <w:tag w:val="goog_rdk_1210"/>
                        <w:id w:val="1529108794"/>
                      </w:sdtPr>
                      <w:sdtEndPr/>
                      <w:sdtContent>
                        <w:sdt>
                          <w:sdtPr>
                            <w:tag w:val="goog_rdk_1211"/>
                            <w:id w:val="-54411932"/>
                          </w:sdtPr>
                          <w:sdtEndPr/>
                          <w:sdtContent>
                            <w:r w:rsidR="00A23EE5">
                              <w:rPr>
                                <w:color w:val="000000"/>
                                <w:sz w:val="18"/>
                                <w:szCs w:val="18"/>
                              </w:rPr>
                              <w:t>0</w:t>
                            </w:r>
                          </w:sdtContent>
                        </w:sdt>
                      </w:sdtContent>
                    </w:sdt>
                  </w:p>
                </w:sdtContent>
              </w:sdt>
            </w:tc>
          </w:sdtContent>
        </w:sdt>
        <w:sdt>
          <w:sdtPr>
            <w:tag w:val="goog_rdk_1216"/>
            <w:id w:val="1373948357"/>
          </w:sdtPr>
          <w:sdtEndPr/>
          <w:sdtContent>
            <w:tc>
              <w:tcPr>
                <w:tcW w:w="1113"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sdt>
                <w:sdtPr>
                  <w:tag w:val="goog_rdk_1223"/>
                  <w:id w:val="-2034139637"/>
                </w:sdtPr>
                <w:sdtEndPr/>
                <w:sdtContent>
                  <w:p w14:paraId="000004D0" w14:textId="5F0E8F39" w:rsidR="00A23EE5" w:rsidRDefault="000F334D" w:rsidP="00A23EE5">
                    <w:pPr>
                      <w:spacing w:line="256" w:lineRule="auto"/>
                      <w:jc w:val="center"/>
                      <w:rPr>
                        <w:color w:val="000000"/>
                        <w:sz w:val="18"/>
                        <w:szCs w:val="18"/>
                      </w:rPr>
                    </w:pPr>
                    <w:sdt>
                      <w:sdtPr>
                        <w:tag w:val="goog_rdk_1218"/>
                        <w:id w:val="1429157818"/>
                      </w:sdtPr>
                      <w:sdtEndPr/>
                      <w:sdtContent>
                        <w:sdt>
                          <w:sdtPr>
                            <w:tag w:val="goog_rdk_1219"/>
                            <w:id w:val="2008153477"/>
                          </w:sdtPr>
                          <w:sdtEndPr/>
                          <w:sdtContent>
                            <w:r w:rsidR="00A23EE5">
                              <w:rPr>
                                <w:color w:val="000000"/>
                                <w:sz w:val="18"/>
                                <w:szCs w:val="18"/>
                              </w:rPr>
                              <w:t>0</w:t>
                            </w:r>
                          </w:sdtContent>
                        </w:sdt>
                      </w:sdtContent>
                    </w:sdt>
                  </w:p>
                </w:sdtContent>
              </w:sdt>
            </w:tc>
          </w:sdtContent>
        </w:sdt>
        <w:sdt>
          <w:sdtPr>
            <w:tag w:val="goog_rdk_1224"/>
            <w:id w:val="1459841147"/>
          </w:sdtPr>
          <w:sdtEndPr/>
          <w:sdtContent>
            <w:tc>
              <w:tcPr>
                <w:tcW w:w="155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1231"/>
                  <w:id w:val="-373649656"/>
                </w:sdtPr>
                <w:sdtEndPr/>
                <w:sdtContent>
                  <w:p w14:paraId="000004D1" w14:textId="43911BF4" w:rsidR="00A23EE5" w:rsidRDefault="000F334D" w:rsidP="00A23EE5">
                    <w:pPr>
                      <w:spacing w:line="256" w:lineRule="auto"/>
                      <w:jc w:val="center"/>
                      <w:rPr>
                        <w:color w:val="000000"/>
                        <w:sz w:val="18"/>
                        <w:szCs w:val="18"/>
                      </w:rPr>
                    </w:pPr>
                    <w:sdt>
                      <w:sdtPr>
                        <w:tag w:val="goog_rdk_1226"/>
                        <w:id w:val="10026994"/>
                      </w:sdtPr>
                      <w:sdtEndPr/>
                      <w:sdtContent>
                        <w:sdt>
                          <w:sdtPr>
                            <w:tag w:val="goog_rdk_1227"/>
                            <w:id w:val="-953454680"/>
                          </w:sdtPr>
                          <w:sdtEndPr/>
                          <w:sdtContent>
                            <w:r w:rsidR="00A23EE5">
                              <w:rPr>
                                <w:color w:val="000000"/>
                                <w:sz w:val="18"/>
                                <w:szCs w:val="18"/>
                              </w:rPr>
                              <w:t>0</w:t>
                            </w:r>
                          </w:sdtContent>
                        </w:sdt>
                      </w:sdtContent>
                    </w:sdt>
                  </w:p>
                </w:sdtContent>
              </w:sdt>
            </w:tc>
          </w:sdtContent>
        </w:sdt>
        <w:sdt>
          <w:sdtPr>
            <w:tag w:val="goog_rdk_1232"/>
            <w:id w:val="377992376"/>
          </w:sdtPr>
          <w:sdtEndPr/>
          <w:sdtContent>
            <w:tc>
              <w:tcPr>
                <w:tcW w:w="1311"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1239"/>
                  <w:id w:val="1425380300"/>
                </w:sdtPr>
                <w:sdtEndPr/>
                <w:sdtContent>
                  <w:p w14:paraId="000004D2" w14:textId="097FC7CE" w:rsidR="00A23EE5" w:rsidRDefault="000F334D" w:rsidP="00A23EE5">
                    <w:pPr>
                      <w:spacing w:line="256" w:lineRule="auto"/>
                      <w:jc w:val="center"/>
                      <w:rPr>
                        <w:color w:val="000000"/>
                        <w:sz w:val="18"/>
                        <w:szCs w:val="18"/>
                      </w:rPr>
                    </w:pPr>
                    <w:sdt>
                      <w:sdtPr>
                        <w:tag w:val="goog_rdk_1234"/>
                        <w:id w:val="122499801"/>
                      </w:sdtPr>
                      <w:sdtEndPr/>
                      <w:sdtContent>
                        <w:sdt>
                          <w:sdtPr>
                            <w:tag w:val="goog_rdk_1235"/>
                            <w:id w:val="-1666579837"/>
                          </w:sdtPr>
                          <w:sdtEndPr/>
                          <w:sdtContent>
                            <w:r w:rsidR="00A23EE5">
                              <w:rPr>
                                <w:color w:val="000000"/>
                                <w:sz w:val="18"/>
                                <w:szCs w:val="18"/>
                              </w:rPr>
                              <w:t>0</w:t>
                            </w:r>
                          </w:sdtContent>
                        </w:sdt>
                      </w:sdtContent>
                    </w:sdt>
                  </w:p>
                </w:sdtContent>
              </w:sdt>
            </w:tc>
          </w:sdtContent>
        </w:sdt>
      </w:tr>
      <w:tr w:rsidR="00A23EE5" w14:paraId="3A1BB29D" w14:textId="77777777" w:rsidTr="002934CB">
        <w:trPr>
          <w:trHeight w:val="194"/>
        </w:trPr>
        <w:tc>
          <w:tcPr>
            <w:tcW w:w="3463"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4D3" w14:textId="77777777" w:rsidR="00A23EE5" w:rsidRDefault="00A23EE5" w:rsidP="00A23EE5">
            <w:pPr>
              <w:keepLines w:val="0"/>
              <w:pBdr>
                <w:top w:val="nil"/>
                <w:left w:val="nil"/>
                <w:bottom w:val="nil"/>
                <w:right w:val="nil"/>
                <w:between w:val="nil"/>
              </w:pBdr>
              <w:spacing w:line="276" w:lineRule="auto"/>
              <w:rPr>
                <w:color w:val="000000"/>
                <w:sz w:val="18"/>
                <w:szCs w:val="18"/>
              </w:rPr>
            </w:pPr>
          </w:p>
        </w:tc>
        <w:sdt>
          <w:sdtPr>
            <w:tag w:val="goog_rdk_801"/>
            <w:id w:val="1637209698"/>
          </w:sdtPr>
          <w:sdtEndPr/>
          <w:sdtContent>
            <w:tc>
              <w:tcPr>
                <w:tcW w:w="908"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4D4" w14:textId="646A21C7" w:rsidR="00A23EE5" w:rsidRDefault="000F334D" w:rsidP="00A23EE5">
                <w:pPr>
                  <w:spacing w:line="256" w:lineRule="auto"/>
                  <w:jc w:val="center"/>
                  <w:rPr>
                    <w:color w:val="000000"/>
                    <w:sz w:val="18"/>
                    <w:szCs w:val="18"/>
                  </w:rPr>
                </w:pPr>
                <w:sdt>
                  <w:sdtPr>
                    <w:tag w:val="goog_rdk_803"/>
                    <w:id w:val="-630631685"/>
                  </w:sdtPr>
                  <w:sdtEndPr/>
                  <w:sdtContent>
                    <w:sdt>
                      <w:sdtPr>
                        <w:tag w:val="goog_rdk_804"/>
                        <w:id w:val="-1055087562"/>
                      </w:sdtPr>
                      <w:sdtEndPr/>
                      <w:sdtContent>
                        <w:r w:rsidR="00A23EE5" w:rsidRPr="00D948BF">
                          <w:rPr>
                            <w:color w:val="auto"/>
                            <w:sz w:val="18"/>
                            <w:szCs w:val="18"/>
                          </w:rPr>
                          <w:t>2023</w:t>
                        </w:r>
                      </w:sdtContent>
                    </w:sdt>
                  </w:sdtContent>
                </w:sdt>
              </w:p>
            </w:tc>
          </w:sdtContent>
        </w:sdt>
        <w:sdt>
          <w:sdtPr>
            <w:tag w:val="goog_rdk_1248"/>
            <w:id w:val="-37523265"/>
          </w:sdtPr>
          <w:sdtEndPr/>
          <w:sdtContent>
            <w:tc>
              <w:tcPr>
                <w:tcW w:w="1610"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sdt>
                <w:sdtPr>
                  <w:tag w:val="goog_rdk_1255"/>
                  <w:id w:val="-2090318283"/>
                </w:sdtPr>
                <w:sdtEndPr/>
                <w:sdtContent>
                  <w:p w14:paraId="000004D5" w14:textId="3F71D80B" w:rsidR="00A23EE5" w:rsidRDefault="000F334D" w:rsidP="00A23EE5">
                    <w:pPr>
                      <w:spacing w:line="256" w:lineRule="auto"/>
                      <w:jc w:val="center"/>
                      <w:rPr>
                        <w:color w:val="000000"/>
                        <w:sz w:val="18"/>
                        <w:szCs w:val="18"/>
                      </w:rPr>
                    </w:pPr>
                    <w:sdt>
                      <w:sdtPr>
                        <w:tag w:val="goog_rdk_1250"/>
                        <w:id w:val="985887655"/>
                      </w:sdtPr>
                      <w:sdtEndPr/>
                      <w:sdtContent>
                        <w:sdt>
                          <w:sdtPr>
                            <w:tag w:val="goog_rdk_1251"/>
                            <w:id w:val="-26474187"/>
                          </w:sdtPr>
                          <w:sdtEndPr/>
                          <w:sdtContent>
                            <w:r w:rsidR="00A23EE5">
                              <w:rPr>
                                <w:color w:val="000000"/>
                                <w:sz w:val="18"/>
                                <w:szCs w:val="18"/>
                              </w:rPr>
                              <w:t>0</w:t>
                            </w:r>
                          </w:sdtContent>
                        </w:sdt>
                      </w:sdtContent>
                    </w:sdt>
                  </w:p>
                </w:sdtContent>
              </w:sdt>
            </w:tc>
          </w:sdtContent>
        </w:sdt>
        <w:sdt>
          <w:sdtPr>
            <w:tag w:val="goog_rdk_1256"/>
            <w:id w:val="1025843196"/>
          </w:sdtPr>
          <w:sdtEndPr/>
          <w:sdtContent>
            <w:tc>
              <w:tcPr>
                <w:tcW w:w="1113"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sdt>
                <w:sdtPr>
                  <w:tag w:val="goog_rdk_1263"/>
                  <w:id w:val="122376377"/>
                </w:sdtPr>
                <w:sdtEndPr/>
                <w:sdtContent>
                  <w:p w14:paraId="000004D6" w14:textId="23CC7A59" w:rsidR="00A23EE5" w:rsidRDefault="000F334D" w:rsidP="00A23EE5">
                    <w:pPr>
                      <w:spacing w:line="256" w:lineRule="auto"/>
                      <w:jc w:val="center"/>
                      <w:rPr>
                        <w:color w:val="000000"/>
                        <w:sz w:val="18"/>
                        <w:szCs w:val="18"/>
                      </w:rPr>
                    </w:pPr>
                    <w:sdt>
                      <w:sdtPr>
                        <w:tag w:val="goog_rdk_1258"/>
                        <w:id w:val="904432823"/>
                      </w:sdtPr>
                      <w:sdtEndPr/>
                      <w:sdtContent>
                        <w:sdt>
                          <w:sdtPr>
                            <w:tag w:val="goog_rdk_1259"/>
                            <w:id w:val="-2122445148"/>
                          </w:sdtPr>
                          <w:sdtEndPr/>
                          <w:sdtContent>
                            <w:r w:rsidR="00A23EE5">
                              <w:rPr>
                                <w:color w:val="000000"/>
                                <w:sz w:val="18"/>
                                <w:szCs w:val="18"/>
                              </w:rPr>
                              <w:t>0</w:t>
                            </w:r>
                          </w:sdtContent>
                        </w:sdt>
                      </w:sdtContent>
                    </w:sdt>
                  </w:p>
                </w:sdtContent>
              </w:sdt>
            </w:tc>
          </w:sdtContent>
        </w:sdt>
        <w:sdt>
          <w:sdtPr>
            <w:tag w:val="goog_rdk_1264"/>
            <w:id w:val="-1938121460"/>
          </w:sdtPr>
          <w:sdtEndPr/>
          <w:sdtContent>
            <w:tc>
              <w:tcPr>
                <w:tcW w:w="155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1271"/>
                  <w:id w:val="-1883264863"/>
                </w:sdtPr>
                <w:sdtEndPr/>
                <w:sdtContent>
                  <w:p w14:paraId="000004D7" w14:textId="7294F504" w:rsidR="00A23EE5" w:rsidRDefault="000F334D" w:rsidP="00A23EE5">
                    <w:pPr>
                      <w:spacing w:line="256" w:lineRule="auto"/>
                      <w:jc w:val="center"/>
                      <w:rPr>
                        <w:color w:val="000000"/>
                        <w:sz w:val="18"/>
                        <w:szCs w:val="18"/>
                      </w:rPr>
                    </w:pPr>
                    <w:sdt>
                      <w:sdtPr>
                        <w:tag w:val="goog_rdk_1266"/>
                        <w:id w:val="2066335295"/>
                      </w:sdtPr>
                      <w:sdtEndPr/>
                      <w:sdtContent>
                        <w:sdt>
                          <w:sdtPr>
                            <w:tag w:val="goog_rdk_1267"/>
                            <w:id w:val="-1825114167"/>
                          </w:sdtPr>
                          <w:sdtEndPr/>
                          <w:sdtContent>
                            <w:r w:rsidR="00A23EE5">
                              <w:rPr>
                                <w:color w:val="000000"/>
                                <w:sz w:val="18"/>
                                <w:szCs w:val="18"/>
                              </w:rPr>
                              <w:t>0</w:t>
                            </w:r>
                          </w:sdtContent>
                        </w:sdt>
                      </w:sdtContent>
                    </w:sdt>
                  </w:p>
                </w:sdtContent>
              </w:sdt>
            </w:tc>
          </w:sdtContent>
        </w:sdt>
        <w:sdt>
          <w:sdtPr>
            <w:tag w:val="goog_rdk_1272"/>
            <w:id w:val="-506010871"/>
          </w:sdtPr>
          <w:sdtEndPr/>
          <w:sdtContent>
            <w:tc>
              <w:tcPr>
                <w:tcW w:w="1311"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1279"/>
                  <w:id w:val="-1292543324"/>
                </w:sdtPr>
                <w:sdtEndPr/>
                <w:sdtContent>
                  <w:p w14:paraId="000004D8" w14:textId="02D291A0" w:rsidR="00A23EE5" w:rsidRDefault="000F334D" w:rsidP="00A23EE5">
                    <w:pPr>
                      <w:spacing w:line="256" w:lineRule="auto"/>
                      <w:jc w:val="center"/>
                      <w:rPr>
                        <w:color w:val="000000"/>
                        <w:sz w:val="18"/>
                        <w:szCs w:val="18"/>
                      </w:rPr>
                    </w:pPr>
                    <w:sdt>
                      <w:sdtPr>
                        <w:tag w:val="goog_rdk_1274"/>
                        <w:id w:val="2132904817"/>
                      </w:sdtPr>
                      <w:sdtEndPr/>
                      <w:sdtContent>
                        <w:sdt>
                          <w:sdtPr>
                            <w:tag w:val="goog_rdk_1275"/>
                            <w:id w:val="-1275639738"/>
                          </w:sdtPr>
                          <w:sdtEndPr/>
                          <w:sdtContent>
                            <w:r w:rsidR="00A23EE5">
                              <w:rPr>
                                <w:color w:val="000000"/>
                                <w:sz w:val="18"/>
                                <w:szCs w:val="18"/>
                              </w:rPr>
                              <w:t>0</w:t>
                            </w:r>
                          </w:sdtContent>
                        </w:sdt>
                      </w:sdtContent>
                    </w:sdt>
                  </w:p>
                </w:sdtContent>
              </w:sdt>
            </w:tc>
          </w:sdtContent>
        </w:sdt>
      </w:tr>
      <w:tr w:rsidR="00A23EE5" w14:paraId="53A012F7" w14:textId="77777777" w:rsidTr="002934CB">
        <w:trPr>
          <w:trHeight w:val="194"/>
        </w:trPr>
        <w:tc>
          <w:tcPr>
            <w:tcW w:w="3463"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4D9" w14:textId="77777777" w:rsidR="00A23EE5" w:rsidRDefault="00A23EE5" w:rsidP="00A23EE5">
            <w:pPr>
              <w:keepLines w:val="0"/>
              <w:pBdr>
                <w:top w:val="nil"/>
                <w:left w:val="nil"/>
                <w:bottom w:val="nil"/>
                <w:right w:val="nil"/>
                <w:between w:val="nil"/>
              </w:pBdr>
              <w:spacing w:line="276" w:lineRule="auto"/>
              <w:rPr>
                <w:color w:val="000000"/>
                <w:sz w:val="18"/>
                <w:szCs w:val="18"/>
              </w:rPr>
            </w:pPr>
          </w:p>
        </w:tc>
        <w:tc>
          <w:tcPr>
            <w:tcW w:w="908"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4DA" w14:textId="74B20C97" w:rsidR="00A23EE5" w:rsidRDefault="000F334D" w:rsidP="00A23EE5">
            <w:pPr>
              <w:pBdr>
                <w:top w:val="nil"/>
                <w:left w:val="nil"/>
                <w:bottom w:val="nil"/>
                <w:right w:val="nil"/>
                <w:between w:val="nil"/>
              </w:pBdr>
              <w:spacing w:line="256" w:lineRule="auto"/>
              <w:jc w:val="center"/>
              <w:rPr>
                <w:color w:val="000000"/>
                <w:sz w:val="18"/>
                <w:szCs w:val="18"/>
              </w:rPr>
            </w:pPr>
            <w:sdt>
              <w:sdtPr>
                <w:tag w:val="goog_rdk_833"/>
                <w:id w:val="897172324"/>
              </w:sdtPr>
              <w:sdtEndPr/>
              <w:sdtContent>
                <w:sdt>
                  <w:sdtPr>
                    <w:tag w:val="goog_rdk_834"/>
                    <w:id w:val="1100372622"/>
                  </w:sdtPr>
                  <w:sdtEndPr/>
                  <w:sdtContent>
                    <w:r w:rsidR="00A23EE5" w:rsidRPr="00D948BF">
                      <w:rPr>
                        <w:color w:val="auto"/>
                        <w:sz w:val="18"/>
                        <w:szCs w:val="18"/>
                      </w:rPr>
                      <w:t>2024</w:t>
                    </w:r>
                  </w:sdtContent>
                </w:sdt>
              </w:sdtContent>
            </w:sdt>
          </w:p>
        </w:tc>
        <w:tc>
          <w:tcPr>
            <w:tcW w:w="1610"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4DB" w14:textId="7DF85872" w:rsidR="00A23EE5" w:rsidRDefault="000F334D" w:rsidP="00D67C6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13"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4DC" w14:textId="3B66079F" w:rsidR="00A23EE5" w:rsidRDefault="000F334D" w:rsidP="00D67C6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5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4DD" w14:textId="0E5FDFC7"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288"/>
                <w:id w:val="-807093151"/>
              </w:sdtPr>
              <w:sdtEndPr/>
              <w:sdtContent>
                <w:r w:rsidR="00A23EE5">
                  <w:rPr>
                    <w:color w:val="000000"/>
                    <w:sz w:val="18"/>
                    <w:szCs w:val="18"/>
                  </w:rPr>
                  <w:t>0</w:t>
                </w:r>
              </w:sdtContent>
            </w:sdt>
          </w:p>
        </w:tc>
        <w:tc>
          <w:tcPr>
            <w:tcW w:w="1311"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4DE" w14:textId="142BBC28"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291"/>
                <w:id w:val="1751509834"/>
              </w:sdtPr>
              <w:sdtEndPr/>
              <w:sdtContent>
                <w:r w:rsidR="00A23EE5">
                  <w:rPr>
                    <w:color w:val="000000"/>
                    <w:sz w:val="18"/>
                    <w:szCs w:val="18"/>
                  </w:rPr>
                  <w:t>0</w:t>
                </w:r>
              </w:sdtContent>
            </w:sdt>
          </w:p>
        </w:tc>
      </w:tr>
      <w:tr w:rsidR="00A23EE5" w14:paraId="3F047714" w14:textId="77777777" w:rsidTr="002934CB">
        <w:trPr>
          <w:trHeight w:val="183"/>
        </w:trPr>
        <w:tc>
          <w:tcPr>
            <w:tcW w:w="3463" w:type="dxa"/>
            <w:vMerge w:val="restart"/>
            <w:tcBorders>
              <w:top w:val="single" w:sz="4" w:space="0" w:color="000000"/>
              <w:left w:val="single" w:sz="4" w:space="0" w:color="000000"/>
              <w:bottom w:val="single" w:sz="4" w:space="0" w:color="000000"/>
              <w:right w:val="single" w:sz="4" w:space="0" w:color="000000"/>
            </w:tcBorders>
            <w:shd w:val="clear" w:color="auto" w:fill="F2F2F2"/>
            <w:tcMar>
              <w:top w:w="14" w:type="dxa"/>
              <w:left w:w="115" w:type="dxa"/>
              <w:bottom w:w="14" w:type="dxa"/>
              <w:right w:w="115" w:type="dxa"/>
            </w:tcMar>
            <w:vAlign w:val="center"/>
          </w:tcPr>
          <w:p w14:paraId="000004DF" w14:textId="77777777" w:rsidR="00A23EE5" w:rsidRDefault="00A23EE5" w:rsidP="00A23EE5">
            <w:pPr>
              <w:pBdr>
                <w:top w:val="nil"/>
                <w:left w:val="nil"/>
                <w:bottom w:val="nil"/>
                <w:right w:val="nil"/>
                <w:between w:val="nil"/>
              </w:pBdr>
              <w:spacing w:line="256" w:lineRule="auto"/>
              <w:jc w:val="center"/>
              <w:rPr>
                <w:color w:val="000000"/>
                <w:sz w:val="20"/>
                <w:szCs w:val="20"/>
              </w:rPr>
            </w:pPr>
            <w:r>
              <w:rPr>
                <w:color w:val="000000"/>
                <w:sz w:val="20"/>
                <w:szCs w:val="20"/>
              </w:rPr>
              <w:t>Robbery</w:t>
            </w:r>
          </w:p>
        </w:tc>
        <w:sdt>
          <w:sdtPr>
            <w:tag w:val="goog_rdk_1293"/>
            <w:id w:val="1792721325"/>
          </w:sdtPr>
          <w:sdtEndPr/>
          <w:sdtContent>
            <w:tc>
              <w:tcPr>
                <w:tcW w:w="908"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4E0" w14:textId="5F0F2CD3" w:rsidR="00A23EE5" w:rsidRDefault="000F334D" w:rsidP="00A23EE5">
                <w:pPr>
                  <w:spacing w:line="256" w:lineRule="auto"/>
                  <w:jc w:val="center"/>
                  <w:rPr>
                    <w:color w:val="000000"/>
                    <w:sz w:val="18"/>
                    <w:szCs w:val="18"/>
                  </w:rPr>
                </w:pPr>
                <w:sdt>
                  <w:sdtPr>
                    <w:tag w:val="goog_rdk_1295"/>
                    <w:id w:val="-1304896589"/>
                  </w:sdtPr>
                  <w:sdtEndPr/>
                  <w:sdtContent>
                    <w:sdt>
                      <w:sdtPr>
                        <w:tag w:val="goog_rdk_1296"/>
                        <w:id w:val="1399819383"/>
                      </w:sdtPr>
                      <w:sdtEndPr/>
                      <w:sdtContent>
                        <w:r w:rsidR="00A23EE5" w:rsidRPr="00D948BF">
                          <w:rPr>
                            <w:color w:val="000000"/>
                            <w:sz w:val="18"/>
                            <w:szCs w:val="18"/>
                          </w:rPr>
                          <w:t>202</w:t>
                        </w:r>
                      </w:sdtContent>
                    </w:sdt>
                    <w:sdt>
                      <w:sdtPr>
                        <w:tag w:val="goog_rdk_1297"/>
                        <w:id w:val="-574768009"/>
                      </w:sdtPr>
                      <w:sdtEndPr/>
                      <w:sdtContent>
                        <w:r w:rsidR="00A23EE5" w:rsidRPr="00D948BF">
                          <w:rPr>
                            <w:color w:val="auto"/>
                            <w:sz w:val="18"/>
                            <w:szCs w:val="18"/>
                          </w:rPr>
                          <w:t>2</w:t>
                        </w:r>
                      </w:sdtContent>
                    </w:sdt>
                  </w:sdtContent>
                </w:sdt>
              </w:p>
            </w:tc>
          </w:sdtContent>
        </w:sdt>
        <w:sdt>
          <w:sdtPr>
            <w:tag w:val="goog_rdk_1301"/>
            <w:id w:val="-2098448380"/>
          </w:sdtPr>
          <w:sdtEndPr/>
          <w:sdtContent>
            <w:tc>
              <w:tcPr>
                <w:tcW w:w="1610"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4E1" w14:textId="4AEDB542" w:rsidR="00A23EE5" w:rsidRDefault="000F334D" w:rsidP="00A23EE5">
                <w:pPr>
                  <w:spacing w:line="256" w:lineRule="auto"/>
                  <w:jc w:val="center"/>
                  <w:rPr>
                    <w:color w:val="000000"/>
                    <w:sz w:val="18"/>
                    <w:szCs w:val="18"/>
                  </w:rPr>
                </w:pPr>
                <w:sdt>
                  <w:sdtPr>
                    <w:tag w:val="goog_rdk_1303"/>
                    <w:id w:val="-1866100706"/>
                  </w:sdtPr>
                  <w:sdtEndPr/>
                  <w:sdtContent>
                    <w:sdt>
                      <w:sdtPr>
                        <w:tag w:val="goog_rdk_1304"/>
                        <w:id w:val="-93443021"/>
                      </w:sdtPr>
                      <w:sdtEndPr/>
                      <w:sdtContent>
                        <w:r w:rsidR="00A23EE5" w:rsidRPr="00D948BF">
                          <w:rPr>
                            <w:color w:val="auto"/>
                            <w:sz w:val="18"/>
                            <w:szCs w:val="18"/>
                          </w:rPr>
                          <w:t>0</w:t>
                        </w:r>
                      </w:sdtContent>
                    </w:sdt>
                  </w:sdtContent>
                </w:sdt>
              </w:p>
            </w:tc>
          </w:sdtContent>
        </w:sdt>
        <w:sdt>
          <w:sdtPr>
            <w:tag w:val="goog_rdk_1307"/>
            <w:id w:val="-1136249113"/>
          </w:sdtPr>
          <w:sdtEndPr/>
          <w:sdtContent>
            <w:tc>
              <w:tcPr>
                <w:tcW w:w="1113"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4E2" w14:textId="4FED7A23" w:rsidR="00A23EE5" w:rsidRDefault="000F334D" w:rsidP="00A23EE5">
                <w:pPr>
                  <w:spacing w:line="256" w:lineRule="auto"/>
                  <w:jc w:val="center"/>
                  <w:rPr>
                    <w:color w:val="000000"/>
                    <w:sz w:val="18"/>
                    <w:szCs w:val="18"/>
                  </w:rPr>
                </w:pPr>
                <w:sdt>
                  <w:sdtPr>
                    <w:tag w:val="goog_rdk_1309"/>
                    <w:id w:val="86030549"/>
                  </w:sdtPr>
                  <w:sdtEndPr/>
                  <w:sdtContent>
                    <w:sdt>
                      <w:sdtPr>
                        <w:tag w:val="goog_rdk_1310"/>
                        <w:id w:val="-725975287"/>
                      </w:sdtPr>
                      <w:sdtEndPr/>
                      <w:sdtContent>
                        <w:r w:rsidR="00A23EE5" w:rsidRPr="00D948BF">
                          <w:rPr>
                            <w:color w:val="auto"/>
                            <w:sz w:val="18"/>
                            <w:szCs w:val="18"/>
                          </w:rPr>
                          <w:t>0</w:t>
                        </w:r>
                      </w:sdtContent>
                    </w:sdt>
                  </w:sdtContent>
                </w:sdt>
              </w:p>
            </w:tc>
          </w:sdtContent>
        </w:sdt>
        <w:sdt>
          <w:sdtPr>
            <w:tag w:val="goog_rdk_1313"/>
            <w:id w:val="-1955659583"/>
          </w:sdtPr>
          <w:sdtEndPr/>
          <w:sdtContent>
            <w:tc>
              <w:tcPr>
                <w:tcW w:w="155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E3" w14:textId="39933AFB" w:rsidR="00A23EE5" w:rsidRDefault="000F334D" w:rsidP="00A23EE5">
                <w:pPr>
                  <w:spacing w:line="256" w:lineRule="auto"/>
                  <w:jc w:val="center"/>
                  <w:rPr>
                    <w:color w:val="000000"/>
                    <w:sz w:val="18"/>
                    <w:szCs w:val="18"/>
                  </w:rPr>
                </w:pPr>
                <w:sdt>
                  <w:sdtPr>
                    <w:tag w:val="goog_rdk_1315"/>
                    <w:id w:val="738526479"/>
                  </w:sdtPr>
                  <w:sdtEndPr/>
                  <w:sdtContent>
                    <w:sdt>
                      <w:sdtPr>
                        <w:tag w:val="goog_rdk_1316"/>
                        <w:id w:val="-1124638141"/>
                      </w:sdtPr>
                      <w:sdtEndPr/>
                      <w:sdtContent>
                        <w:r w:rsidR="00A23EE5" w:rsidRPr="00D948BF">
                          <w:rPr>
                            <w:color w:val="auto"/>
                            <w:sz w:val="18"/>
                            <w:szCs w:val="18"/>
                          </w:rPr>
                          <w:t>0</w:t>
                        </w:r>
                      </w:sdtContent>
                    </w:sdt>
                  </w:sdtContent>
                </w:sdt>
              </w:p>
            </w:tc>
          </w:sdtContent>
        </w:sdt>
        <w:sdt>
          <w:sdtPr>
            <w:tag w:val="goog_rdk_1319"/>
            <w:id w:val="-1636288563"/>
          </w:sdtPr>
          <w:sdtEndPr/>
          <w:sdtContent>
            <w:tc>
              <w:tcPr>
                <w:tcW w:w="1311"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E4" w14:textId="4B431B04" w:rsidR="00A23EE5" w:rsidRDefault="000F334D" w:rsidP="00A23EE5">
                <w:pPr>
                  <w:spacing w:line="256" w:lineRule="auto"/>
                  <w:jc w:val="center"/>
                  <w:rPr>
                    <w:color w:val="000000"/>
                    <w:sz w:val="18"/>
                    <w:szCs w:val="18"/>
                  </w:rPr>
                </w:pPr>
                <w:sdt>
                  <w:sdtPr>
                    <w:tag w:val="goog_rdk_1321"/>
                    <w:id w:val="355537001"/>
                  </w:sdtPr>
                  <w:sdtEndPr/>
                  <w:sdtContent>
                    <w:sdt>
                      <w:sdtPr>
                        <w:tag w:val="goog_rdk_1322"/>
                        <w:id w:val="1517019486"/>
                      </w:sdtPr>
                      <w:sdtEndPr/>
                      <w:sdtContent>
                        <w:r w:rsidR="00A23EE5" w:rsidRPr="00D948BF">
                          <w:rPr>
                            <w:color w:val="auto"/>
                            <w:sz w:val="18"/>
                            <w:szCs w:val="18"/>
                          </w:rPr>
                          <w:t>0</w:t>
                        </w:r>
                      </w:sdtContent>
                    </w:sdt>
                  </w:sdtContent>
                </w:sdt>
              </w:p>
            </w:tc>
          </w:sdtContent>
        </w:sdt>
      </w:tr>
      <w:tr w:rsidR="00A23EE5" w14:paraId="295922F1" w14:textId="77777777" w:rsidTr="002934CB">
        <w:trPr>
          <w:trHeight w:val="194"/>
        </w:trPr>
        <w:tc>
          <w:tcPr>
            <w:tcW w:w="3463"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15" w:type="dxa"/>
              <w:bottom w:w="14" w:type="dxa"/>
              <w:right w:w="115" w:type="dxa"/>
            </w:tcMar>
            <w:vAlign w:val="center"/>
          </w:tcPr>
          <w:p w14:paraId="000004E5" w14:textId="77777777" w:rsidR="00A23EE5" w:rsidRDefault="00A23EE5" w:rsidP="00A23EE5">
            <w:pPr>
              <w:keepLines w:val="0"/>
              <w:pBdr>
                <w:top w:val="nil"/>
                <w:left w:val="nil"/>
                <w:bottom w:val="nil"/>
                <w:right w:val="nil"/>
                <w:between w:val="nil"/>
              </w:pBdr>
              <w:spacing w:line="276" w:lineRule="auto"/>
              <w:rPr>
                <w:color w:val="000000"/>
                <w:sz w:val="18"/>
                <w:szCs w:val="18"/>
              </w:rPr>
            </w:pPr>
          </w:p>
        </w:tc>
        <w:sdt>
          <w:sdtPr>
            <w:tag w:val="goog_rdk_1325"/>
            <w:id w:val="1611444532"/>
          </w:sdtPr>
          <w:sdtEndPr/>
          <w:sdtContent>
            <w:tc>
              <w:tcPr>
                <w:tcW w:w="908"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4E6" w14:textId="6F23CB9F" w:rsidR="00A23EE5" w:rsidRDefault="000F334D" w:rsidP="00A23EE5">
                <w:pPr>
                  <w:spacing w:line="256" w:lineRule="auto"/>
                  <w:jc w:val="center"/>
                  <w:rPr>
                    <w:color w:val="000000"/>
                    <w:sz w:val="18"/>
                    <w:szCs w:val="18"/>
                  </w:rPr>
                </w:pPr>
                <w:sdt>
                  <w:sdtPr>
                    <w:tag w:val="goog_rdk_1327"/>
                    <w:id w:val="-229569056"/>
                  </w:sdtPr>
                  <w:sdtEndPr/>
                  <w:sdtContent>
                    <w:sdt>
                      <w:sdtPr>
                        <w:tag w:val="goog_rdk_1328"/>
                        <w:id w:val="-805901007"/>
                      </w:sdtPr>
                      <w:sdtEndPr/>
                      <w:sdtContent>
                        <w:r w:rsidR="00A23EE5" w:rsidRPr="00D948BF">
                          <w:rPr>
                            <w:color w:val="auto"/>
                            <w:sz w:val="18"/>
                            <w:szCs w:val="18"/>
                          </w:rPr>
                          <w:t>2023</w:t>
                        </w:r>
                      </w:sdtContent>
                    </w:sdt>
                  </w:sdtContent>
                </w:sdt>
              </w:p>
            </w:tc>
          </w:sdtContent>
        </w:sdt>
        <w:sdt>
          <w:sdtPr>
            <w:tag w:val="goog_rdk_1332"/>
            <w:id w:val="2084708602"/>
          </w:sdtPr>
          <w:sdtEndPr/>
          <w:sdtContent>
            <w:tc>
              <w:tcPr>
                <w:tcW w:w="1610"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sdt>
                <w:sdtPr>
                  <w:tag w:val="goog_rdk_1339"/>
                  <w:id w:val="-432693170"/>
                </w:sdtPr>
                <w:sdtEndPr/>
                <w:sdtContent>
                  <w:p w14:paraId="000004E7" w14:textId="5BB61E4A" w:rsidR="00A23EE5" w:rsidRDefault="000F334D" w:rsidP="00A23EE5">
                    <w:pPr>
                      <w:spacing w:line="256" w:lineRule="auto"/>
                      <w:jc w:val="center"/>
                      <w:rPr>
                        <w:color w:val="000000"/>
                        <w:sz w:val="18"/>
                        <w:szCs w:val="18"/>
                      </w:rPr>
                    </w:pPr>
                    <w:sdt>
                      <w:sdtPr>
                        <w:tag w:val="goog_rdk_1334"/>
                        <w:id w:val="-90557382"/>
                      </w:sdtPr>
                      <w:sdtEndPr/>
                      <w:sdtContent>
                        <w:sdt>
                          <w:sdtPr>
                            <w:tag w:val="goog_rdk_1335"/>
                            <w:id w:val="805763196"/>
                          </w:sdtPr>
                          <w:sdtEndPr/>
                          <w:sdtContent>
                            <w:r w:rsidR="00A23EE5">
                              <w:rPr>
                                <w:color w:val="000000"/>
                                <w:sz w:val="18"/>
                                <w:szCs w:val="18"/>
                              </w:rPr>
                              <w:t>0</w:t>
                            </w:r>
                          </w:sdtContent>
                        </w:sdt>
                      </w:sdtContent>
                    </w:sdt>
                  </w:p>
                </w:sdtContent>
              </w:sdt>
            </w:tc>
          </w:sdtContent>
        </w:sdt>
        <w:sdt>
          <w:sdtPr>
            <w:tag w:val="goog_rdk_1340"/>
            <w:id w:val="2042633544"/>
          </w:sdtPr>
          <w:sdtEndPr/>
          <w:sdtContent>
            <w:tc>
              <w:tcPr>
                <w:tcW w:w="1113"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sdt>
                <w:sdtPr>
                  <w:tag w:val="goog_rdk_1347"/>
                  <w:id w:val="-1986232240"/>
                </w:sdtPr>
                <w:sdtEndPr/>
                <w:sdtContent>
                  <w:p w14:paraId="000004E8" w14:textId="3FD78B36" w:rsidR="00A23EE5" w:rsidRDefault="000F334D" w:rsidP="00A23EE5">
                    <w:pPr>
                      <w:spacing w:line="256" w:lineRule="auto"/>
                      <w:jc w:val="center"/>
                      <w:rPr>
                        <w:color w:val="000000"/>
                        <w:sz w:val="18"/>
                        <w:szCs w:val="18"/>
                      </w:rPr>
                    </w:pPr>
                    <w:sdt>
                      <w:sdtPr>
                        <w:tag w:val="goog_rdk_1342"/>
                        <w:id w:val="-136616026"/>
                      </w:sdtPr>
                      <w:sdtEndPr/>
                      <w:sdtContent>
                        <w:sdt>
                          <w:sdtPr>
                            <w:tag w:val="goog_rdk_1343"/>
                            <w:id w:val="144967260"/>
                          </w:sdtPr>
                          <w:sdtEndPr/>
                          <w:sdtContent>
                            <w:r w:rsidR="00A23EE5">
                              <w:rPr>
                                <w:color w:val="000000"/>
                                <w:sz w:val="18"/>
                                <w:szCs w:val="18"/>
                              </w:rPr>
                              <w:t>0</w:t>
                            </w:r>
                          </w:sdtContent>
                        </w:sdt>
                      </w:sdtContent>
                    </w:sdt>
                  </w:p>
                </w:sdtContent>
              </w:sdt>
            </w:tc>
          </w:sdtContent>
        </w:sdt>
        <w:sdt>
          <w:sdtPr>
            <w:tag w:val="goog_rdk_1348"/>
            <w:id w:val="779975557"/>
          </w:sdtPr>
          <w:sdtEndPr/>
          <w:sdtContent>
            <w:tc>
              <w:tcPr>
                <w:tcW w:w="155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sdt>
                <w:sdtPr>
                  <w:tag w:val="goog_rdk_1355"/>
                  <w:id w:val="990733233"/>
                </w:sdtPr>
                <w:sdtEndPr/>
                <w:sdtContent>
                  <w:p w14:paraId="000004E9" w14:textId="5304401A" w:rsidR="00A23EE5" w:rsidRDefault="000F334D" w:rsidP="00A23EE5">
                    <w:pPr>
                      <w:spacing w:line="256" w:lineRule="auto"/>
                      <w:jc w:val="center"/>
                      <w:rPr>
                        <w:color w:val="000000"/>
                        <w:sz w:val="18"/>
                        <w:szCs w:val="18"/>
                      </w:rPr>
                    </w:pPr>
                    <w:sdt>
                      <w:sdtPr>
                        <w:tag w:val="goog_rdk_1350"/>
                        <w:id w:val="-1143792928"/>
                      </w:sdtPr>
                      <w:sdtEndPr/>
                      <w:sdtContent>
                        <w:sdt>
                          <w:sdtPr>
                            <w:tag w:val="goog_rdk_1351"/>
                            <w:id w:val="1193168404"/>
                          </w:sdtPr>
                          <w:sdtEndPr/>
                          <w:sdtContent>
                            <w:r w:rsidR="00A23EE5">
                              <w:rPr>
                                <w:color w:val="000000"/>
                                <w:sz w:val="18"/>
                                <w:szCs w:val="18"/>
                              </w:rPr>
                              <w:t>0</w:t>
                            </w:r>
                          </w:sdtContent>
                        </w:sdt>
                      </w:sdtContent>
                    </w:sdt>
                  </w:p>
                </w:sdtContent>
              </w:sdt>
            </w:tc>
          </w:sdtContent>
        </w:sdt>
        <w:sdt>
          <w:sdtPr>
            <w:tag w:val="goog_rdk_1356"/>
            <w:id w:val="383729295"/>
          </w:sdtPr>
          <w:sdtEndPr/>
          <w:sdtContent>
            <w:tc>
              <w:tcPr>
                <w:tcW w:w="1311"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EA" w14:textId="6FD3188E" w:rsidR="00A23EE5" w:rsidRDefault="000F334D" w:rsidP="00A23EE5">
                <w:pPr>
                  <w:spacing w:line="256" w:lineRule="auto"/>
                  <w:jc w:val="center"/>
                  <w:rPr>
                    <w:color w:val="000000"/>
                    <w:sz w:val="18"/>
                    <w:szCs w:val="18"/>
                  </w:rPr>
                </w:pPr>
                <w:sdt>
                  <w:sdtPr>
                    <w:tag w:val="goog_rdk_1358"/>
                    <w:id w:val="1265325434"/>
                  </w:sdtPr>
                  <w:sdtEndPr/>
                  <w:sdtContent>
                    <w:sdt>
                      <w:sdtPr>
                        <w:tag w:val="goog_rdk_1359"/>
                        <w:id w:val="614532217"/>
                      </w:sdtPr>
                      <w:sdtEndPr/>
                      <w:sdtContent>
                        <w:r w:rsidR="00A23EE5" w:rsidRPr="00D948BF">
                          <w:rPr>
                            <w:color w:val="auto"/>
                            <w:sz w:val="18"/>
                            <w:szCs w:val="18"/>
                          </w:rPr>
                          <w:t>7</w:t>
                        </w:r>
                      </w:sdtContent>
                    </w:sdt>
                  </w:sdtContent>
                </w:sdt>
              </w:p>
            </w:tc>
          </w:sdtContent>
        </w:sdt>
      </w:tr>
      <w:tr w:rsidR="00A23EE5" w14:paraId="5B9E47DF" w14:textId="77777777" w:rsidTr="002934CB">
        <w:trPr>
          <w:trHeight w:val="194"/>
        </w:trPr>
        <w:tc>
          <w:tcPr>
            <w:tcW w:w="3463"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15" w:type="dxa"/>
              <w:bottom w:w="14" w:type="dxa"/>
              <w:right w:w="115" w:type="dxa"/>
            </w:tcMar>
            <w:vAlign w:val="center"/>
          </w:tcPr>
          <w:p w14:paraId="000004EB" w14:textId="77777777" w:rsidR="00A23EE5" w:rsidRDefault="00A23EE5" w:rsidP="00A23EE5">
            <w:pPr>
              <w:keepLines w:val="0"/>
              <w:pBdr>
                <w:top w:val="nil"/>
                <w:left w:val="nil"/>
                <w:bottom w:val="nil"/>
                <w:right w:val="nil"/>
                <w:between w:val="nil"/>
              </w:pBdr>
              <w:spacing w:line="276" w:lineRule="auto"/>
              <w:rPr>
                <w:color w:val="000000"/>
                <w:sz w:val="18"/>
                <w:szCs w:val="18"/>
              </w:rPr>
            </w:pPr>
          </w:p>
        </w:tc>
        <w:tc>
          <w:tcPr>
            <w:tcW w:w="908"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4EC" w14:textId="271541FF"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363"/>
                <w:id w:val="1047808465"/>
              </w:sdtPr>
              <w:sdtEndPr/>
              <w:sdtContent>
                <w:sdt>
                  <w:sdtPr>
                    <w:tag w:val="goog_rdk_1364"/>
                    <w:id w:val="-331502088"/>
                  </w:sdtPr>
                  <w:sdtEndPr/>
                  <w:sdtContent>
                    <w:r w:rsidR="00A23EE5" w:rsidRPr="00D948BF">
                      <w:rPr>
                        <w:color w:val="auto"/>
                        <w:sz w:val="18"/>
                        <w:szCs w:val="18"/>
                      </w:rPr>
                      <w:t>2024</w:t>
                    </w:r>
                  </w:sdtContent>
                </w:sdt>
              </w:sdtContent>
            </w:sdt>
          </w:p>
        </w:tc>
        <w:tc>
          <w:tcPr>
            <w:tcW w:w="1610"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4ED" w14:textId="58323935"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367"/>
                <w:id w:val="522369873"/>
              </w:sdtPr>
              <w:sdtEndPr/>
              <w:sdtContent>
                <w:r w:rsidR="00A23EE5">
                  <w:rPr>
                    <w:color w:val="000000"/>
                    <w:sz w:val="18"/>
                    <w:szCs w:val="18"/>
                  </w:rPr>
                  <w:t>0</w:t>
                </w:r>
              </w:sdtContent>
            </w:sdt>
          </w:p>
        </w:tc>
        <w:tc>
          <w:tcPr>
            <w:tcW w:w="1113"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4EE" w14:textId="48C743BA"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370"/>
                <w:id w:val="450549328"/>
              </w:sdtPr>
              <w:sdtEndPr/>
              <w:sdtContent>
                <w:r w:rsidR="00A23EE5">
                  <w:rPr>
                    <w:color w:val="000000"/>
                    <w:sz w:val="18"/>
                    <w:szCs w:val="18"/>
                  </w:rPr>
                  <w:t>0</w:t>
                </w:r>
              </w:sdtContent>
            </w:sdt>
          </w:p>
        </w:tc>
        <w:tc>
          <w:tcPr>
            <w:tcW w:w="155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EF" w14:textId="18DE5B7C"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373"/>
                <w:id w:val="-1109557"/>
              </w:sdtPr>
              <w:sdtEndPr/>
              <w:sdtContent>
                <w:r w:rsidR="00A23EE5">
                  <w:rPr>
                    <w:color w:val="000000"/>
                    <w:sz w:val="18"/>
                    <w:szCs w:val="18"/>
                  </w:rPr>
                  <w:t>0</w:t>
                </w:r>
              </w:sdtContent>
            </w:sdt>
          </w:p>
        </w:tc>
        <w:tc>
          <w:tcPr>
            <w:tcW w:w="1311"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4F0" w14:textId="5C06DC8F"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376"/>
                <w:id w:val="1308985699"/>
              </w:sdtPr>
              <w:sdtEndPr/>
              <w:sdtContent>
                <w:sdt>
                  <w:sdtPr>
                    <w:tag w:val="goog_rdk_1377"/>
                    <w:id w:val="-91227513"/>
                  </w:sdtPr>
                  <w:sdtEndPr/>
                  <w:sdtContent>
                    <w:r w:rsidR="00A23EE5" w:rsidRPr="00D948BF">
                      <w:rPr>
                        <w:color w:val="auto"/>
                        <w:sz w:val="18"/>
                        <w:szCs w:val="18"/>
                      </w:rPr>
                      <w:t>2</w:t>
                    </w:r>
                  </w:sdtContent>
                </w:sdt>
              </w:sdtContent>
            </w:sdt>
          </w:p>
        </w:tc>
      </w:tr>
      <w:tr w:rsidR="00A23EE5" w14:paraId="62382B6C" w14:textId="77777777" w:rsidTr="002934CB">
        <w:trPr>
          <w:trHeight w:val="174"/>
        </w:trPr>
        <w:tc>
          <w:tcPr>
            <w:tcW w:w="3463" w:type="dxa"/>
            <w:vMerge w:val="restart"/>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4F1" w14:textId="77777777" w:rsidR="00A23EE5" w:rsidRDefault="00A23EE5" w:rsidP="00A23EE5">
            <w:pPr>
              <w:pBdr>
                <w:top w:val="nil"/>
                <w:left w:val="nil"/>
                <w:bottom w:val="nil"/>
                <w:right w:val="nil"/>
                <w:between w:val="nil"/>
              </w:pBdr>
              <w:spacing w:line="256" w:lineRule="auto"/>
              <w:jc w:val="center"/>
              <w:rPr>
                <w:color w:val="000000"/>
                <w:sz w:val="20"/>
                <w:szCs w:val="20"/>
              </w:rPr>
            </w:pPr>
            <w:r>
              <w:rPr>
                <w:color w:val="000000"/>
                <w:sz w:val="20"/>
                <w:szCs w:val="20"/>
              </w:rPr>
              <w:t>Aggravated Assault</w:t>
            </w:r>
          </w:p>
        </w:tc>
        <w:sdt>
          <w:sdtPr>
            <w:tag w:val="goog_rdk_1379"/>
            <w:id w:val="-1069808452"/>
          </w:sdtPr>
          <w:sdtEndPr/>
          <w:sdtContent>
            <w:tc>
              <w:tcPr>
                <w:tcW w:w="908"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4F2" w14:textId="39E38BC2" w:rsidR="00A23EE5" w:rsidRDefault="000F334D" w:rsidP="00A23EE5">
                <w:pPr>
                  <w:spacing w:line="256" w:lineRule="auto"/>
                  <w:jc w:val="center"/>
                  <w:rPr>
                    <w:color w:val="000000"/>
                    <w:sz w:val="18"/>
                    <w:szCs w:val="18"/>
                  </w:rPr>
                </w:pPr>
                <w:sdt>
                  <w:sdtPr>
                    <w:tag w:val="goog_rdk_1381"/>
                    <w:id w:val="-730300900"/>
                  </w:sdtPr>
                  <w:sdtEndPr/>
                  <w:sdtContent>
                    <w:sdt>
                      <w:sdtPr>
                        <w:tag w:val="goog_rdk_1382"/>
                        <w:id w:val="1157998009"/>
                      </w:sdtPr>
                      <w:sdtEndPr/>
                      <w:sdtContent>
                        <w:r w:rsidR="00A23EE5" w:rsidRPr="00D948BF">
                          <w:rPr>
                            <w:color w:val="000000"/>
                            <w:sz w:val="18"/>
                            <w:szCs w:val="18"/>
                          </w:rPr>
                          <w:t>202</w:t>
                        </w:r>
                      </w:sdtContent>
                    </w:sdt>
                    <w:sdt>
                      <w:sdtPr>
                        <w:tag w:val="goog_rdk_1383"/>
                        <w:id w:val="-879151184"/>
                      </w:sdtPr>
                      <w:sdtEndPr/>
                      <w:sdtContent>
                        <w:r w:rsidR="00A23EE5" w:rsidRPr="00D948BF">
                          <w:rPr>
                            <w:color w:val="auto"/>
                            <w:sz w:val="18"/>
                            <w:szCs w:val="18"/>
                          </w:rPr>
                          <w:t>2</w:t>
                        </w:r>
                      </w:sdtContent>
                    </w:sdt>
                  </w:sdtContent>
                </w:sdt>
              </w:p>
            </w:tc>
          </w:sdtContent>
        </w:sdt>
        <w:sdt>
          <w:sdtPr>
            <w:tag w:val="goog_rdk_1387"/>
            <w:id w:val="-1112518937"/>
          </w:sdtPr>
          <w:sdtEndPr/>
          <w:sdtContent>
            <w:tc>
              <w:tcPr>
                <w:tcW w:w="1610"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4F3" w14:textId="2FE42928" w:rsidR="00A23EE5" w:rsidRDefault="000F334D" w:rsidP="00A23EE5">
                <w:pPr>
                  <w:spacing w:line="256" w:lineRule="auto"/>
                  <w:jc w:val="center"/>
                  <w:rPr>
                    <w:color w:val="000000"/>
                    <w:sz w:val="18"/>
                    <w:szCs w:val="18"/>
                  </w:rPr>
                </w:pPr>
                <w:sdt>
                  <w:sdtPr>
                    <w:tag w:val="goog_rdk_1389"/>
                    <w:id w:val="-933575942"/>
                  </w:sdtPr>
                  <w:sdtEndPr/>
                  <w:sdtContent>
                    <w:sdt>
                      <w:sdtPr>
                        <w:tag w:val="goog_rdk_1390"/>
                        <w:id w:val="-414546815"/>
                      </w:sdtPr>
                      <w:sdtEndPr/>
                      <w:sdtContent>
                        <w:r w:rsidR="00A23EE5" w:rsidRPr="00D948BF">
                          <w:rPr>
                            <w:color w:val="auto"/>
                            <w:sz w:val="18"/>
                            <w:szCs w:val="18"/>
                          </w:rPr>
                          <w:t>0</w:t>
                        </w:r>
                      </w:sdtContent>
                    </w:sdt>
                  </w:sdtContent>
                </w:sdt>
              </w:p>
            </w:tc>
          </w:sdtContent>
        </w:sdt>
        <w:sdt>
          <w:sdtPr>
            <w:tag w:val="goog_rdk_1393"/>
            <w:id w:val="-1673052568"/>
          </w:sdtPr>
          <w:sdtEndPr/>
          <w:sdtContent>
            <w:tc>
              <w:tcPr>
                <w:tcW w:w="1113"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4F4" w14:textId="705542A2" w:rsidR="00A23EE5" w:rsidRDefault="000F334D" w:rsidP="00A23EE5">
                <w:pPr>
                  <w:spacing w:line="256" w:lineRule="auto"/>
                  <w:jc w:val="center"/>
                  <w:rPr>
                    <w:color w:val="000000"/>
                    <w:sz w:val="18"/>
                    <w:szCs w:val="18"/>
                  </w:rPr>
                </w:pPr>
                <w:sdt>
                  <w:sdtPr>
                    <w:tag w:val="goog_rdk_1395"/>
                    <w:id w:val="-462634510"/>
                  </w:sdtPr>
                  <w:sdtEndPr/>
                  <w:sdtContent>
                    <w:sdt>
                      <w:sdtPr>
                        <w:tag w:val="goog_rdk_1396"/>
                        <w:id w:val="1910854554"/>
                      </w:sdtPr>
                      <w:sdtEndPr/>
                      <w:sdtContent>
                        <w:r w:rsidR="00A23EE5" w:rsidRPr="00D948BF">
                          <w:rPr>
                            <w:color w:val="auto"/>
                            <w:sz w:val="18"/>
                            <w:szCs w:val="18"/>
                          </w:rPr>
                          <w:t>0</w:t>
                        </w:r>
                      </w:sdtContent>
                    </w:sdt>
                  </w:sdtContent>
                </w:sdt>
              </w:p>
            </w:tc>
          </w:sdtContent>
        </w:sdt>
        <w:sdt>
          <w:sdtPr>
            <w:tag w:val="goog_rdk_1399"/>
            <w:id w:val="-429739296"/>
          </w:sdtPr>
          <w:sdtEndPr/>
          <w:sdtContent>
            <w:tc>
              <w:tcPr>
                <w:tcW w:w="155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4F5" w14:textId="371A1016" w:rsidR="00A23EE5" w:rsidRDefault="000F334D" w:rsidP="00A23EE5">
                <w:pPr>
                  <w:spacing w:line="256" w:lineRule="auto"/>
                  <w:jc w:val="center"/>
                  <w:rPr>
                    <w:color w:val="000000"/>
                    <w:sz w:val="18"/>
                    <w:szCs w:val="18"/>
                  </w:rPr>
                </w:pPr>
                <w:sdt>
                  <w:sdtPr>
                    <w:tag w:val="goog_rdk_1401"/>
                    <w:id w:val="396030777"/>
                  </w:sdtPr>
                  <w:sdtEndPr/>
                  <w:sdtContent>
                    <w:sdt>
                      <w:sdtPr>
                        <w:tag w:val="goog_rdk_1402"/>
                        <w:id w:val="203889886"/>
                      </w:sdtPr>
                      <w:sdtEndPr/>
                      <w:sdtContent>
                        <w:r w:rsidR="00A23EE5" w:rsidRPr="00D948BF">
                          <w:rPr>
                            <w:color w:val="auto"/>
                            <w:sz w:val="18"/>
                            <w:szCs w:val="18"/>
                          </w:rPr>
                          <w:t>0</w:t>
                        </w:r>
                      </w:sdtContent>
                    </w:sdt>
                  </w:sdtContent>
                </w:sdt>
              </w:p>
            </w:tc>
          </w:sdtContent>
        </w:sdt>
        <w:sdt>
          <w:sdtPr>
            <w:tag w:val="goog_rdk_1405"/>
            <w:id w:val="-1270535378"/>
          </w:sdtPr>
          <w:sdtEndPr/>
          <w:sdtContent>
            <w:tc>
              <w:tcPr>
                <w:tcW w:w="1311"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4F6" w14:textId="12C4CA05" w:rsidR="00A23EE5" w:rsidRDefault="000F334D" w:rsidP="00A23EE5">
                <w:pPr>
                  <w:spacing w:line="256" w:lineRule="auto"/>
                  <w:jc w:val="center"/>
                  <w:rPr>
                    <w:color w:val="000000"/>
                    <w:sz w:val="18"/>
                    <w:szCs w:val="18"/>
                  </w:rPr>
                </w:pPr>
                <w:sdt>
                  <w:sdtPr>
                    <w:tag w:val="goog_rdk_1407"/>
                    <w:id w:val="-1545986566"/>
                  </w:sdtPr>
                  <w:sdtEndPr/>
                  <w:sdtContent>
                    <w:sdt>
                      <w:sdtPr>
                        <w:tag w:val="goog_rdk_1408"/>
                        <w:id w:val="-1564667623"/>
                      </w:sdtPr>
                      <w:sdtEndPr/>
                      <w:sdtContent>
                        <w:r w:rsidR="00A23EE5" w:rsidRPr="00D948BF">
                          <w:rPr>
                            <w:color w:val="auto"/>
                            <w:sz w:val="18"/>
                            <w:szCs w:val="18"/>
                          </w:rPr>
                          <w:t>3</w:t>
                        </w:r>
                      </w:sdtContent>
                    </w:sdt>
                  </w:sdtContent>
                </w:sdt>
              </w:p>
            </w:tc>
          </w:sdtContent>
        </w:sdt>
      </w:tr>
      <w:tr w:rsidR="00A23EE5" w14:paraId="1FE6C047" w14:textId="77777777" w:rsidTr="002934CB">
        <w:trPr>
          <w:trHeight w:val="194"/>
        </w:trPr>
        <w:tc>
          <w:tcPr>
            <w:tcW w:w="3463"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4F7" w14:textId="77777777" w:rsidR="00A23EE5" w:rsidRDefault="00A23EE5" w:rsidP="00A23EE5">
            <w:pPr>
              <w:keepLines w:val="0"/>
              <w:pBdr>
                <w:top w:val="nil"/>
                <w:left w:val="nil"/>
                <w:bottom w:val="nil"/>
                <w:right w:val="nil"/>
                <w:between w:val="nil"/>
              </w:pBdr>
              <w:spacing w:line="276" w:lineRule="auto"/>
              <w:rPr>
                <w:color w:val="000000"/>
                <w:sz w:val="18"/>
                <w:szCs w:val="18"/>
              </w:rPr>
            </w:pPr>
          </w:p>
        </w:tc>
        <w:sdt>
          <w:sdtPr>
            <w:tag w:val="goog_rdk_1411"/>
            <w:id w:val="-62733171"/>
          </w:sdtPr>
          <w:sdtEndPr/>
          <w:sdtContent>
            <w:tc>
              <w:tcPr>
                <w:tcW w:w="908"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4F8" w14:textId="0D01EEB1" w:rsidR="00A23EE5" w:rsidRDefault="000F334D" w:rsidP="00A23EE5">
                <w:pPr>
                  <w:spacing w:line="256" w:lineRule="auto"/>
                  <w:jc w:val="center"/>
                  <w:rPr>
                    <w:color w:val="000000"/>
                    <w:sz w:val="18"/>
                    <w:szCs w:val="18"/>
                  </w:rPr>
                </w:pPr>
                <w:sdt>
                  <w:sdtPr>
                    <w:tag w:val="goog_rdk_1413"/>
                    <w:id w:val="-1231758228"/>
                  </w:sdtPr>
                  <w:sdtEndPr/>
                  <w:sdtContent>
                    <w:sdt>
                      <w:sdtPr>
                        <w:tag w:val="goog_rdk_1414"/>
                        <w:id w:val="-6493635"/>
                      </w:sdtPr>
                      <w:sdtEndPr/>
                      <w:sdtContent>
                        <w:r w:rsidR="00A23EE5" w:rsidRPr="00D948BF">
                          <w:rPr>
                            <w:color w:val="auto"/>
                            <w:sz w:val="18"/>
                            <w:szCs w:val="18"/>
                          </w:rPr>
                          <w:t>2023</w:t>
                        </w:r>
                      </w:sdtContent>
                    </w:sdt>
                  </w:sdtContent>
                </w:sdt>
              </w:p>
            </w:tc>
          </w:sdtContent>
        </w:sdt>
        <w:sdt>
          <w:sdtPr>
            <w:tag w:val="goog_rdk_1418"/>
            <w:id w:val="575873778"/>
          </w:sdtPr>
          <w:sdtEndPr/>
          <w:sdtContent>
            <w:tc>
              <w:tcPr>
                <w:tcW w:w="1610"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sdt>
                <w:sdtPr>
                  <w:tag w:val="goog_rdk_1425"/>
                  <w:id w:val="1661786473"/>
                </w:sdtPr>
                <w:sdtEndPr/>
                <w:sdtContent>
                  <w:p w14:paraId="000004F9" w14:textId="615BF815" w:rsidR="00A23EE5" w:rsidRDefault="000F334D" w:rsidP="00A23EE5">
                    <w:pPr>
                      <w:spacing w:line="256" w:lineRule="auto"/>
                      <w:jc w:val="center"/>
                      <w:rPr>
                        <w:color w:val="000000"/>
                        <w:sz w:val="18"/>
                        <w:szCs w:val="18"/>
                      </w:rPr>
                    </w:pPr>
                    <w:sdt>
                      <w:sdtPr>
                        <w:tag w:val="goog_rdk_1420"/>
                        <w:id w:val="-927125371"/>
                      </w:sdtPr>
                      <w:sdtEndPr/>
                      <w:sdtContent>
                        <w:sdt>
                          <w:sdtPr>
                            <w:tag w:val="goog_rdk_1421"/>
                            <w:id w:val="640868945"/>
                          </w:sdtPr>
                          <w:sdtEndPr/>
                          <w:sdtContent>
                            <w:r w:rsidR="00A23EE5">
                              <w:rPr>
                                <w:color w:val="000000"/>
                                <w:sz w:val="18"/>
                                <w:szCs w:val="18"/>
                              </w:rPr>
                              <w:t>0</w:t>
                            </w:r>
                          </w:sdtContent>
                        </w:sdt>
                      </w:sdtContent>
                    </w:sdt>
                  </w:p>
                </w:sdtContent>
              </w:sdt>
            </w:tc>
          </w:sdtContent>
        </w:sdt>
        <w:sdt>
          <w:sdtPr>
            <w:tag w:val="goog_rdk_1426"/>
            <w:id w:val="-745975731"/>
          </w:sdtPr>
          <w:sdtEndPr/>
          <w:sdtContent>
            <w:tc>
              <w:tcPr>
                <w:tcW w:w="1113"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sdt>
                <w:sdtPr>
                  <w:tag w:val="goog_rdk_1433"/>
                  <w:id w:val="-225180527"/>
                </w:sdtPr>
                <w:sdtEndPr/>
                <w:sdtContent>
                  <w:p w14:paraId="000004FA" w14:textId="2E80AFF8" w:rsidR="00A23EE5" w:rsidRDefault="000F334D" w:rsidP="00A23EE5">
                    <w:pPr>
                      <w:spacing w:line="256" w:lineRule="auto"/>
                      <w:jc w:val="center"/>
                      <w:rPr>
                        <w:color w:val="000000"/>
                        <w:sz w:val="18"/>
                        <w:szCs w:val="18"/>
                      </w:rPr>
                    </w:pPr>
                    <w:sdt>
                      <w:sdtPr>
                        <w:tag w:val="goog_rdk_1428"/>
                        <w:id w:val="-649038460"/>
                      </w:sdtPr>
                      <w:sdtEndPr/>
                      <w:sdtContent>
                        <w:sdt>
                          <w:sdtPr>
                            <w:tag w:val="goog_rdk_1429"/>
                            <w:id w:val="104994940"/>
                          </w:sdtPr>
                          <w:sdtEndPr/>
                          <w:sdtContent>
                            <w:r w:rsidR="00A23EE5">
                              <w:rPr>
                                <w:color w:val="000000"/>
                                <w:sz w:val="18"/>
                                <w:szCs w:val="18"/>
                              </w:rPr>
                              <w:t>2</w:t>
                            </w:r>
                          </w:sdtContent>
                        </w:sdt>
                      </w:sdtContent>
                    </w:sdt>
                  </w:p>
                </w:sdtContent>
              </w:sdt>
            </w:tc>
          </w:sdtContent>
        </w:sdt>
        <w:sdt>
          <w:sdtPr>
            <w:tag w:val="goog_rdk_1434"/>
            <w:id w:val="1652344298"/>
          </w:sdtPr>
          <w:sdtEndPr/>
          <w:sdtContent>
            <w:tc>
              <w:tcPr>
                <w:tcW w:w="155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1441"/>
                  <w:id w:val="-22119867"/>
                </w:sdtPr>
                <w:sdtEndPr/>
                <w:sdtContent>
                  <w:p w14:paraId="000004FB" w14:textId="26B7BEC1" w:rsidR="00A23EE5" w:rsidRDefault="000F334D" w:rsidP="00A23EE5">
                    <w:pPr>
                      <w:spacing w:line="256" w:lineRule="auto"/>
                      <w:jc w:val="center"/>
                      <w:rPr>
                        <w:color w:val="000000"/>
                        <w:sz w:val="18"/>
                        <w:szCs w:val="18"/>
                      </w:rPr>
                    </w:pPr>
                    <w:sdt>
                      <w:sdtPr>
                        <w:tag w:val="goog_rdk_1436"/>
                        <w:id w:val="310823685"/>
                      </w:sdtPr>
                      <w:sdtEndPr/>
                      <w:sdtContent>
                        <w:sdt>
                          <w:sdtPr>
                            <w:tag w:val="goog_rdk_1437"/>
                            <w:id w:val="-234447760"/>
                          </w:sdtPr>
                          <w:sdtEndPr/>
                          <w:sdtContent>
                            <w:r w:rsidR="00A23EE5">
                              <w:rPr>
                                <w:color w:val="000000"/>
                                <w:sz w:val="18"/>
                                <w:szCs w:val="18"/>
                              </w:rPr>
                              <w:t>0</w:t>
                            </w:r>
                          </w:sdtContent>
                        </w:sdt>
                      </w:sdtContent>
                    </w:sdt>
                  </w:p>
                </w:sdtContent>
              </w:sdt>
            </w:tc>
          </w:sdtContent>
        </w:sdt>
        <w:sdt>
          <w:sdtPr>
            <w:tag w:val="goog_rdk_1442"/>
            <w:id w:val="1317237484"/>
          </w:sdtPr>
          <w:sdtEndPr/>
          <w:sdtContent>
            <w:tc>
              <w:tcPr>
                <w:tcW w:w="1311"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4FC" w14:textId="2BA91218" w:rsidR="00A23EE5" w:rsidRDefault="000F334D" w:rsidP="00A23EE5">
                <w:pPr>
                  <w:spacing w:line="256" w:lineRule="auto"/>
                  <w:jc w:val="center"/>
                  <w:rPr>
                    <w:color w:val="000000"/>
                    <w:sz w:val="18"/>
                    <w:szCs w:val="18"/>
                  </w:rPr>
                </w:pPr>
                <w:sdt>
                  <w:sdtPr>
                    <w:tag w:val="goog_rdk_1444"/>
                    <w:id w:val="436939671"/>
                  </w:sdtPr>
                  <w:sdtEndPr/>
                  <w:sdtContent>
                    <w:sdt>
                      <w:sdtPr>
                        <w:tag w:val="goog_rdk_1445"/>
                        <w:id w:val="1967958016"/>
                      </w:sdtPr>
                      <w:sdtEndPr/>
                      <w:sdtContent>
                        <w:r w:rsidR="00A23EE5" w:rsidRPr="00D948BF">
                          <w:rPr>
                            <w:color w:val="auto"/>
                            <w:sz w:val="18"/>
                            <w:szCs w:val="18"/>
                          </w:rPr>
                          <w:t>8</w:t>
                        </w:r>
                      </w:sdtContent>
                    </w:sdt>
                  </w:sdtContent>
                </w:sdt>
              </w:p>
            </w:tc>
          </w:sdtContent>
        </w:sdt>
      </w:tr>
      <w:tr w:rsidR="00A23EE5" w14:paraId="726B28CD" w14:textId="77777777" w:rsidTr="002934CB">
        <w:trPr>
          <w:trHeight w:val="194"/>
        </w:trPr>
        <w:tc>
          <w:tcPr>
            <w:tcW w:w="3463"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4FD" w14:textId="77777777" w:rsidR="00A23EE5" w:rsidRDefault="00A23EE5" w:rsidP="00A23EE5">
            <w:pPr>
              <w:keepLines w:val="0"/>
              <w:pBdr>
                <w:top w:val="nil"/>
                <w:left w:val="nil"/>
                <w:bottom w:val="nil"/>
                <w:right w:val="nil"/>
                <w:between w:val="nil"/>
              </w:pBdr>
              <w:spacing w:line="276" w:lineRule="auto"/>
              <w:rPr>
                <w:color w:val="000000"/>
                <w:sz w:val="18"/>
                <w:szCs w:val="18"/>
              </w:rPr>
            </w:pPr>
          </w:p>
        </w:tc>
        <w:tc>
          <w:tcPr>
            <w:tcW w:w="908"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4FE" w14:textId="054CD48C"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449"/>
                <w:id w:val="-1577512451"/>
              </w:sdtPr>
              <w:sdtEndPr/>
              <w:sdtContent>
                <w:sdt>
                  <w:sdtPr>
                    <w:tag w:val="goog_rdk_1450"/>
                    <w:id w:val="1401023594"/>
                  </w:sdtPr>
                  <w:sdtEndPr/>
                  <w:sdtContent>
                    <w:r w:rsidR="00A23EE5" w:rsidRPr="00D948BF">
                      <w:rPr>
                        <w:color w:val="auto"/>
                        <w:sz w:val="18"/>
                        <w:szCs w:val="18"/>
                      </w:rPr>
                      <w:t>2024</w:t>
                    </w:r>
                  </w:sdtContent>
                </w:sdt>
              </w:sdtContent>
            </w:sdt>
          </w:p>
        </w:tc>
        <w:tc>
          <w:tcPr>
            <w:tcW w:w="1610"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4FF" w14:textId="7D2AE7B8"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453"/>
                <w:id w:val="-1478525482"/>
              </w:sdtPr>
              <w:sdtEndPr/>
              <w:sdtContent>
                <w:r w:rsidR="00A23EE5">
                  <w:rPr>
                    <w:color w:val="000000"/>
                    <w:sz w:val="18"/>
                    <w:szCs w:val="18"/>
                  </w:rPr>
                  <w:t>0</w:t>
                </w:r>
              </w:sdtContent>
            </w:sdt>
          </w:p>
        </w:tc>
        <w:tc>
          <w:tcPr>
            <w:tcW w:w="1113"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500" w14:textId="1F76E54C"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456"/>
                <w:id w:val="-2147160783"/>
              </w:sdtPr>
              <w:sdtEndPr/>
              <w:sdtContent>
                <w:r w:rsidR="00A23EE5">
                  <w:rPr>
                    <w:color w:val="000000"/>
                    <w:sz w:val="18"/>
                    <w:szCs w:val="18"/>
                  </w:rPr>
                  <w:t>0</w:t>
                </w:r>
              </w:sdtContent>
            </w:sdt>
          </w:p>
        </w:tc>
        <w:tc>
          <w:tcPr>
            <w:tcW w:w="155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01" w14:textId="66F22747"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459"/>
                <w:id w:val="1505728339"/>
              </w:sdtPr>
              <w:sdtEndPr/>
              <w:sdtContent>
                <w:r w:rsidR="00A23EE5">
                  <w:rPr>
                    <w:color w:val="000000"/>
                    <w:sz w:val="18"/>
                    <w:szCs w:val="18"/>
                  </w:rPr>
                  <w:t>0</w:t>
                </w:r>
              </w:sdtContent>
            </w:sdt>
          </w:p>
        </w:tc>
        <w:tc>
          <w:tcPr>
            <w:tcW w:w="1311"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02" w14:textId="3B6535DF"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462"/>
                <w:id w:val="-1305549548"/>
              </w:sdtPr>
              <w:sdtEndPr/>
              <w:sdtContent>
                <w:sdt>
                  <w:sdtPr>
                    <w:tag w:val="goog_rdk_1463"/>
                    <w:id w:val="2040467808"/>
                  </w:sdtPr>
                  <w:sdtEndPr/>
                  <w:sdtContent>
                    <w:r w:rsidR="00A23EE5" w:rsidRPr="00D948BF">
                      <w:rPr>
                        <w:color w:val="auto"/>
                        <w:sz w:val="18"/>
                        <w:szCs w:val="18"/>
                      </w:rPr>
                      <w:t>2</w:t>
                    </w:r>
                  </w:sdtContent>
                </w:sdt>
              </w:sdtContent>
            </w:sdt>
          </w:p>
        </w:tc>
      </w:tr>
      <w:tr w:rsidR="00A23EE5" w14:paraId="1409257B" w14:textId="77777777" w:rsidTr="002934CB">
        <w:trPr>
          <w:trHeight w:val="156"/>
        </w:trPr>
        <w:tc>
          <w:tcPr>
            <w:tcW w:w="3463" w:type="dxa"/>
            <w:vMerge w:val="restart"/>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03" w14:textId="77777777" w:rsidR="00A23EE5" w:rsidRDefault="00A23EE5" w:rsidP="00A23EE5">
            <w:pPr>
              <w:pBdr>
                <w:top w:val="nil"/>
                <w:left w:val="nil"/>
                <w:bottom w:val="nil"/>
                <w:right w:val="nil"/>
                <w:between w:val="nil"/>
              </w:pBdr>
              <w:spacing w:line="256" w:lineRule="auto"/>
              <w:jc w:val="center"/>
              <w:rPr>
                <w:color w:val="000000"/>
                <w:sz w:val="20"/>
                <w:szCs w:val="20"/>
              </w:rPr>
            </w:pPr>
            <w:r>
              <w:rPr>
                <w:color w:val="000000"/>
                <w:sz w:val="20"/>
                <w:szCs w:val="20"/>
              </w:rPr>
              <w:t>Burglary</w:t>
            </w:r>
          </w:p>
        </w:tc>
        <w:sdt>
          <w:sdtPr>
            <w:tag w:val="goog_rdk_1465"/>
            <w:id w:val="-424468160"/>
          </w:sdtPr>
          <w:sdtEndPr/>
          <w:sdtContent>
            <w:tc>
              <w:tcPr>
                <w:tcW w:w="908"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504" w14:textId="6953361B" w:rsidR="00A23EE5" w:rsidRDefault="000F334D" w:rsidP="00A23EE5">
                <w:pPr>
                  <w:spacing w:line="256" w:lineRule="auto"/>
                  <w:jc w:val="center"/>
                  <w:rPr>
                    <w:color w:val="000000"/>
                    <w:sz w:val="18"/>
                    <w:szCs w:val="18"/>
                  </w:rPr>
                </w:pPr>
                <w:sdt>
                  <w:sdtPr>
                    <w:tag w:val="goog_rdk_1467"/>
                    <w:id w:val="985096062"/>
                  </w:sdtPr>
                  <w:sdtEndPr/>
                  <w:sdtContent>
                    <w:sdt>
                      <w:sdtPr>
                        <w:tag w:val="goog_rdk_1468"/>
                        <w:id w:val="-1018845632"/>
                      </w:sdtPr>
                      <w:sdtEndPr/>
                      <w:sdtContent>
                        <w:r w:rsidR="00A23EE5" w:rsidRPr="00D948BF">
                          <w:rPr>
                            <w:color w:val="000000"/>
                            <w:sz w:val="18"/>
                            <w:szCs w:val="18"/>
                          </w:rPr>
                          <w:t>202</w:t>
                        </w:r>
                      </w:sdtContent>
                    </w:sdt>
                    <w:sdt>
                      <w:sdtPr>
                        <w:tag w:val="goog_rdk_1469"/>
                        <w:id w:val="-1328586660"/>
                      </w:sdtPr>
                      <w:sdtEndPr/>
                      <w:sdtContent>
                        <w:r w:rsidR="00A23EE5" w:rsidRPr="00D948BF">
                          <w:rPr>
                            <w:color w:val="auto"/>
                            <w:sz w:val="18"/>
                            <w:szCs w:val="18"/>
                          </w:rPr>
                          <w:t>2</w:t>
                        </w:r>
                      </w:sdtContent>
                    </w:sdt>
                  </w:sdtContent>
                </w:sdt>
              </w:p>
            </w:tc>
          </w:sdtContent>
        </w:sdt>
        <w:sdt>
          <w:sdtPr>
            <w:tag w:val="goog_rdk_1473"/>
            <w:id w:val="1625678270"/>
          </w:sdtPr>
          <w:sdtEndPr/>
          <w:sdtContent>
            <w:tc>
              <w:tcPr>
                <w:tcW w:w="1610"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505" w14:textId="5436F758" w:rsidR="00A23EE5" w:rsidRDefault="000F334D" w:rsidP="00A23EE5">
                <w:pPr>
                  <w:spacing w:line="256" w:lineRule="auto"/>
                  <w:jc w:val="center"/>
                  <w:rPr>
                    <w:color w:val="000000"/>
                    <w:sz w:val="18"/>
                    <w:szCs w:val="18"/>
                  </w:rPr>
                </w:pPr>
                <w:sdt>
                  <w:sdtPr>
                    <w:tag w:val="goog_rdk_1475"/>
                    <w:id w:val="760501366"/>
                  </w:sdtPr>
                  <w:sdtEndPr/>
                  <w:sdtContent>
                    <w:sdt>
                      <w:sdtPr>
                        <w:tag w:val="goog_rdk_1476"/>
                        <w:id w:val="-1678022776"/>
                      </w:sdtPr>
                      <w:sdtEndPr/>
                      <w:sdtContent>
                        <w:r w:rsidR="00A23EE5" w:rsidRPr="00D948BF">
                          <w:rPr>
                            <w:color w:val="auto"/>
                            <w:sz w:val="18"/>
                            <w:szCs w:val="18"/>
                          </w:rPr>
                          <w:t>0</w:t>
                        </w:r>
                      </w:sdtContent>
                    </w:sdt>
                  </w:sdtContent>
                </w:sdt>
              </w:p>
            </w:tc>
          </w:sdtContent>
        </w:sdt>
        <w:sdt>
          <w:sdtPr>
            <w:tag w:val="goog_rdk_1479"/>
            <w:id w:val="144868530"/>
          </w:sdtPr>
          <w:sdtEndPr/>
          <w:sdtContent>
            <w:tc>
              <w:tcPr>
                <w:tcW w:w="1113"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506" w14:textId="6F8D7BEB" w:rsidR="00A23EE5" w:rsidRDefault="000F334D" w:rsidP="00A23EE5">
                <w:pPr>
                  <w:spacing w:line="256" w:lineRule="auto"/>
                  <w:jc w:val="center"/>
                  <w:rPr>
                    <w:color w:val="000000"/>
                    <w:sz w:val="18"/>
                    <w:szCs w:val="18"/>
                  </w:rPr>
                </w:pPr>
                <w:sdt>
                  <w:sdtPr>
                    <w:tag w:val="goog_rdk_1481"/>
                    <w:id w:val="-1100904043"/>
                  </w:sdtPr>
                  <w:sdtEndPr/>
                  <w:sdtContent>
                    <w:sdt>
                      <w:sdtPr>
                        <w:tag w:val="goog_rdk_1482"/>
                        <w:id w:val="-890362515"/>
                      </w:sdtPr>
                      <w:sdtEndPr/>
                      <w:sdtContent>
                        <w:r w:rsidR="00A23EE5" w:rsidRPr="00D948BF">
                          <w:rPr>
                            <w:color w:val="auto"/>
                            <w:sz w:val="18"/>
                            <w:szCs w:val="18"/>
                          </w:rPr>
                          <w:t>0</w:t>
                        </w:r>
                      </w:sdtContent>
                    </w:sdt>
                  </w:sdtContent>
                </w:sdt>
              </w:p>
            </w:tc>
          </w:sdtContent>
        </w:sdt>
        <w:sdt>
          <w:sdtPr>
            <w:tag w:val="goog_rdk_1485"/>
            <w:id w:val="-411151644"/>
          </w:sdtPr>
          <w:sdtEndPr/>
          <w:sdtContent>
            <w:tc>
              <w:tcPr>
                <w:tcW w:w="155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07" w14:textId="382B303C" w:rsidR="00A23EE5" w:rsidRDefault="000F334D" w:rsidP="00A23EE5">
                <w:pPr>
                  <w:spacing w:line="256" w:lineRule="auto"/>
                  <w:jc w:val="center"/>
                  <w:rPr>
                    <w:color w:val="000000"/>
                    <w:sz w:val="18"/>
                    <w:szCs w:val="18"/>
                  </w:rPr>
                </w:pPr>
                <w:sdt>
                  <w:sdtPr>
                    <w:tag w:val="goog_rdk_1487"/>
                    <w:id w:val="381325981"/>
                  </w:sdtPr>
                  <w:sdtEndPr/>
                  <w:sdtContent>
                    <w:sdt>
                      <w:sdtPr>
                        <w:tag w:val="goog_rdk_1488"/>
                        <w:id w:val="1340752715"/>
                      </w:sdtPr>
                      <w:sdtEndPr/>
                      <w:sdtContent>
                        <w:r w:rsidR="00A23EE5" w:rsidRPr="00D948BF">
                          <w:rPr>
                            <w:color w:val="auto"/>
                            <w:sz w:val="18"/>
                            <w:szCs w:val="18"/>
                          </w:rPr>
                          <w:t>0</w:t>
                        </w:r>
                      </w:sdtContent>
                    </w:sdt>
                  </w:sdtContent>
                </w:sdt>
              </w:p>
            </w:tc>
          </w:sdtContent>
        </w:sdt>
        <w:sdt>
          <w:sdtPr>
            <w:tag w:val="goog_rdk_1491"/>
            <w:id w:val="-1454808937"/>
          </w:sdtPr>
          <w:sdtEndPr/>
          <w:sdtContent>
            <w:tc>
              <w:tcPr>
                <w:tcW w:w="1311"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08" w14:textId="198533C0" w:rsidR="00A23EE5" w:rsidRDefault="000F334D" w:rsidP="00A23EE5">
                <w:pPr>
                  <w:spacing w:line="256" w:lineRule="auto"/>
                  <w:jc w:val="center"/>
                  <w:rPr>
                    <w:color w:val="000000"/>
                    <w:sz w:val="18"/>
                    <w:szCs w:val="18"/>
                  </w:rPr>
                </w:pPr>
                <w:sdt>
                  <w:sdtPr>
                    <w:tag w:val="goog_rdk_1493"/>
                    <w:id w:val="-1061303383"/>
                  </w:sdtPr>
                  <w:sdtEndPr/>
                  <w:sdtContent>
                    <w:sdt>
                      <w:sdtPr>
                        <w:tag w:val="goog_rdk_1494"/>
                        <w:id w:val="-1397299643"/>
                      </w:sdtPr>
                      <w:sdtEndPr/>
                      <w:sdtContent>
                        <w:r w:rsidR="00A23EE5" w:rsidRPr="00D948BF">
                          <w:rPr>
                            <w:color w:val="auto"/>
                            <w:sz w:val="18"/>
                            <w:szCs w:val="18"/>
                          </w:rPr>
                          <w:t>0</w:t>
                        </w:r>
                      </w:sdtContent>
                    </w:sdt>
                  </w:sdtContent>
                </w:sdt>
              </w:p>
            </w:tc>
          </w:sdtContent>
        </w:sdt>
      </w:tr>
      <w:tr w:rsidR="00A23EE5" w14:paraId="3DEF8D77" w14:textId="77777777" w:rsidTr="002934CB">
        <w:trPr>
          <w:trHeight w:val="194"/>
        </w:trPr>
        <w:tc>
          <w:tcPr>
            <w:tcW w:w="3463"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09" w14:textId="77777777" w:rsidR="00A23EE5" w:rsidRDefault="00A23EE5" w:rsidP="00A23EE5">
            <w:pPr>
              <w:keepLines w:val="0"/>
              <w:pBdr>
                <w:top w:val="nil"/>
                <w:left w:val="nil"/>
                <w:bottom w:val="nil"/>
                <w:right w:val="nil"/>
                <w:between w:val="nil"/>
              </w:pBdr>
              <w:spacing w:line="276" w:lineRule="auto"/>
              <w:rPr>
                <w:color w:val="000000"/>
                <w:sz w:val="18"/>
                <w:szCs w:val="18"/>
              </w:rPr>
            </w:pPr>
          </w:p>
        </w:tc>
        <w:sdt>
          <w:sdtPr>
            <w:tag w:val="goog_rdk_1497"/>
            <w:id w:val="-1753683539"/>
          </w:sdtPr>
          <w:sdtEndPr/>
          <w:sdtContent>
            <w:tc>
              <w:tcPr>
                <w:tcW w:w="908"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50A" w14:textId="49C0B290" w:rsidR="00A23EE5" w:rsidRDefault="000F334D" w:rsidP="00A23EE5">
                <w:pPr>
                  <w:spacing w:line="256" w:lineRule="auto"/>
                  <w:jc w:val="center"/>
                  <w:rPr>
                    <w:color w:val="000000"/>
                    <w:sz w:val="18"/>
                    <w:szCs w:val="18"/>
                  </w:rPr>
                </w:pPr>
                <w:sdt>
                  <w:sdtPr>
                    <w:tag w:val="goog_rdk_1499"/>
                    <w:id w:val="388374749"/>
                  </w:sdtPr>
                  <w:sdtEndPr/>
                  <w:sdtContent>
                    <w:sdt>
                      <w:sdtPr>
                        <w:tag w:val="goog_rdk_1500"/>
                        <w:id w:val="82043892"/>
                      </w:sdtPr>
                      <w:sdtEndPr/>
                      <w:sdtContent>
                        <w:r w:rsidR="00A23EE5" w:rsidRPr="00D948BF">
                          <w:rPr>
                            <w:color w:val="auto"/>
                            <w:sz w:val="18"/>
                            <w:szCs w:val="18"/>
                          </w:rPr>
                          <w:t>2023</w:t>
                        </w:r>
                      </w:sdtContent>
                    </w:sdt>
                  </w:sdtContent>
                </w:sdt>
              </w:p>
            </w:tc>
          </w:sdtContent>
        </w:sdt>
        <w:sdt>
          <w:sdtPr>
            <w:tag w:val="goog_rdk_1504"/>
            <w:id w:val="690152837"/>
          </w:sdtPr>
          <w:sdtEndPr/>
          <w:sdtContent>
            <w:tc>
              <w:tcPr>
                <w:tcW w:w="1610"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sdt>
                <w:sdtPr>
                  <w:tag w:val="goog_rdk_1511"/>
                  <w:id w:val="-99499841"/>
                </w:sdtPr>
                <w:sdtEndPr/>
                <w:sdtContent>
                  <w:p w14:paraId="0000050B" w14:textId="3E755BD1" w:rsidR="00A23EE5" w:rsidRDefault="000F334D" w:rsidP="00A23EE5">
                    <w:pPr>
                      <w:spacing w:line="256" w:lineRule="auto"/>
                      <w:jc w:val="center"/>
                      <w:rPr>
                        <w:color w:val="000000"/>
                        <w:sz w:val="18"/>
                        <w:szCs w:val="18"/>
                      </w:rPr>
                    </w:pPr>
                    <w:sdt>
                      <w:sdtPr>
                        <w:tag w:val="goog_rdk_1506"/>
                        <w:id w:val="-1271132529"/>
                      </w:sdtPr>
                      <w:sdtEndPr/>
                      <w:sdtContent>
                        <w:sdt>
                          <w:sdtPr>
                            <w:tag w:val="goog_rdk_1507"/>
                            <w:id w:val="-1468588730"/>
                          </w:sdtPr>
                          <w:sdtEndPr/>
                          <w:sdtContent>
                            <w:r w:rsidR="00A23EE5">
                              <w:rPr>
                                <w:color w:val="000000"/>
                                <w:sz w:val="18"/>
                                <w:szCs w:val="18"/>
                              </w:rPr>
                              <w:t>0</w:t>
                            </w:r>
                          </w:sdtContent>
                        </w:sdt>
                      </w:sdtContent>
                    </w:sdt>
                  </w:p>
                </w:sdtContent>
              </w:sdt>
            </w:tc>
          </w:sdtContent>
        </w:sdt>
        <w:sdt>
          <w:sdtPr>
            <w:tag w:val="goog_rdk_1512"/>
            <w:id w:val="-2050061094"/>
          </w:sdtPr>
          <w:sdtEndPr/>
          <w:sdtContent>
            <w:tc>
              <w:tcPr>
                <w:tcW w:w="1113"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sdt>
                <w:sdtPr>
                  <w:tag w:val="goog_rdk_1519"/>
                  <w:id w:val="386651459"/>
                </w:sdtPr>
                <w:sdtEndPr/>
                <w:sdtContent>
                  <w:p w14:paraId="0000050C" w14:textId="5837FE17" w:rsidR="00A23EE5" w:rsidRDefault="000F334D" w:rsidP="00A23EE5">
                    <w:pPr>
                      <w:spacing w:line="256" w:lineRule="auto"/>
                      <w:jc w:val="center"/>
                      <w:rPr>
                        <w:color w:val="000000"/>
                        <w:sz w:val="18"/>
                        <w:szCs w:val="18"/>
                      </w:rPr>
                    </w:pPr>
                    <w:sdt>
                      <w:sdtPr>
                        <w:tag w:val="goog_rdk_1514"/>
                        <w:id w:val="1774395937"/>
                      </w:sdtPr>
                      <w:sdtEndPr/>
                      <w:sdtContent>
                        <w:sdt>
                          <w:sdtPr>
                            <w:tag w:val="goog_rdk_1515"/>
                            <w:id w:val="-562998020"/>
                          </w:sdtPr>
                          <w:sdtEndPr/>
                          <w:sdtContent>
                            <w:r w:rsidR="00A23EE5">
                              <w:rPr>
                                <w:color w:val="000000"/>
                                <w:sz w:val="18"/>
                                <w:szCs w:val="18"/>
                              </w:rPr>
                              <w:t>0</w:t>
                            </w:r>
                          </w:sdtContent>
                        </w:sdt>
                      </w:sdtContent>
                    </w:sdt>
                  </w:p>
                </w:sdtContent>
              </w:sdt>
            </w:tc>
          </w:sdtContent>
        </w:sdt>
        <w:sdt>
          <w:sdtPr>
            <w:tag w:val="goog_rdk_1520"/>
            <w:id w:val="522047877"/>
          </w:sdtPr>
          <w:sdtEndPr/>
          <w:sdtContent>
            <w:tc>
              <w:tcPr>
                <w:tcW w:w="155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sdt>
                <w:sdtPr>
                  <w:tag w:val="goog_rdk_1527"/>
                  <w:id w:val="-1000319433"/>
                </w:sdtPr>
                <w:sdtEndPr/>
                <w:sdtContent>
                  <w:p w14:paraId="0000050D" w14:textId="79E4D434" w:rsidR="00A23EE5" w:rsidRDefault="000F334D" w:rsidP="00A23EE5">
                    <w:pPr>
                      <w:spacing w:line="256" w:lineRule="auto"/>
                      <w:jc w:val="center"/>
                      <w:rPr>
                        <w:color w:val="000000"/>
                        <w:sz w:val="18"/>
                        <w:szCs w:val="18"/>
                      </w:rPr>
                    </w:pPr>
                    <w:sdt>
                      <w:sdtPr>
                        <w:tag w:val="goog_rdk_1522"/>
                        <w:id w:val="834394054"/>
                      </w:sdtPr>
                      <w:sdtEndPr/>
                      <w:sdtContent>
                        <w:sdt>
                          <w:sdtPr>
                            <w:tag w:val="goog_rdk_1523"/>
                            <w:id w:val="1093982969"/>
                          </w:sdtPr>
                          <w:sdtEndPr/>
                          <w:sdtContent>
                            <w:r w:rsidR="00A23EE5">
                              <w:rPr>
                                <w:color w:val="000000"/>
                                <w:sz w:val="18"/>
                                <w:szCs w:val="18"/>
                              </w:rPr>
                              <w:t>0</w:t>
                            </w:r>
                          </w:sdtContent>
                        </w:sdt>
                      </w:sdtContent>
                    </w:sdt>
                  </w:p>
                </w:sdtContent>
              </w:sdt>
            </w:tc>
          </w:sdtContent>
        </w:sdt>
        <w:sdt>
          <w:sdtPr>
            <w:tag w:val="goog_rdk_1528"/>
            <w:id w:val="1713088345"/>
          </w:sdtPr>
          <w:sdtEndPr/>
          <w:sdtContent>
            <w:tc>
              <w:tcPr>
                <w:tcW w:w="1311"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0E" w14:textId="3FBC8CFE" w:rsidR="00A23EE5" w:rsidRDefault="000F334D" w:rsidP="00A23EE5">
                <w:pPr>
                  <w:spacing w:line="256" w:lineRule="auto"/>
                  <w:jc w:val="center"/>
                  <w:rPr>
                    <w:color w:val="000000"/>
                    <w:sz w:val="18"/>
                    <w:szCs w:val="18"/>
                  </w:rPr>
                </w:pPr>
                <w:sdt>
                  <w:sdtPr>
                    <w:tag w:val="goog_rdk_1530"/>
                    <w:id w:val="-39566703"/>
                  </w:sdtPr>
                  <w:sdtEndPr/>
                  <w:sdtContent>
                    <w:sdt>
                      <w:sdtPr>
                        <w:tag w:val="goog_rdk_1531"/>
                        <w:id w:val="1863457390"/>
                      </w:sdtPr>
                      <w:sdtEndPr/>
                      <w:sdtContent>
                        <w:r w:rsidR="00A23EE5" w:rsidRPr="00D948BF">
                          <w:rPr>
                            <w:color w:val="auto"/>
                            <w:sz w:val="18"/>
                            <w:szCs w:val="18"/>
                          </w:rPr>
                          <w:t>0</w:t>
                        </w:r>
                      </w:sdtContent>
                    </w:sdt>
                  </w:sdtContent>
                </w:sdt>
              </w:p>
            </w:tc>
          </w:sdtContent>
        </w:sdt>
      </w:tr>
      <w:tr w:rsidR="00A23EE5" w14:paraId="2A12E766" w14:textId="77777777" w:rsidTr="002934CB">
        <w:trPr>
          <w:trHeight w:val="194"/>
        </w:trPr>
        <w:tc>
          <w:tcPr>
            <w:tcW w:w="3463"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0F" w14:textId="77777777" w:rsidR="00A23EE5" w:rsidRDefault="00A23EE5" w:rsidP="00A23EE5">
            <w:pPr>
              <w:keepLines w:val="0"/>
              <w:pBdr>
                <w:top w:val="nil"/>
                <w:left w:val="nil"/>
                <w:bottom w:val="nil"/>
                <w:right w:val="nil"/>
                <w:between w:val="nil"/>
              </w:pBdr>
              <w:spacing w:line="276" w:lineRule="auto"/>
              <w:rPr>
                <w:color w:val="000000"/>
                <w:sz w:val="18"/>
                <w:szCs w:val="18"/>
              </w:rPr>
            </w:pPr>
          </w:p>
        </w:tc>
        <w:tc>
          <w:tcPr>
            <w:tcW w:w="908"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510" w14:textId="3103A993"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535"/>
                <w:id w:val="-1959340358"/>
              </w:sdtPr>
              <w:sdtEndPr/>
              <w:sdtContent>
                <w:sdt>
                  <w:sdtPr>
                    <w:tag w:val="goog_rdk_1536"/>
                    <w:id w:val="-1380556034"/>
                  </w:sdtPr>
                  <w:sdtEndPr/>
                  <w:sdtContent>
                    <w:r w:rsidR="00A23EE5" w:rsidRPr="00D948BF">
                      <w:rPr>
                        <w:color w:val="auto"/>
                        <w:sz w:val="18"/>
                        <w:szCs w:val="18"/>
                      </w:rPr>
                      <w:t>2024</w:t>
                    </w:r>
                  </w:sdtContent>
                </w:sdt>
              </w:sdtContent>
            </w:sdt>
          </w:p>
        </w:tc>
        <w:tc>
          <w:tcPr>
            <w:tcW w:w="1610"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511" w14:textId="7111B198"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539"/>
                <w:id w:val="-1330151882"/>
              </w:sdtPr>
              <w:sdtEndPr/>
              <w:sdtContent>
                <w:r w:rsidR="00A23EE5">
                  <w:rPr>
                    <w:color w:val="000000"/>
                    <w:sz w:val="18"/>
                    <w:szCs w:val="18"/>
                  </w:rPr>
                  <w:t>0</w:t>
                </w:r>
              </w:sdtContent>
            </w:sdt>
          </w:p>
        </w:tc>
        <w:tc>
          <w:tcPr>
            <w:tcW w:w="1113"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512" w14:textId="55A74841"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542"/>
                <w:id w:val="-1483293189"/>
              </w:sdtPr>
              <w:sdtEndPr/>
              <w:sdtContent>
                <w:r w:rsidR="00A23EE5">
                  <w:rPr>
                    <w:color w:val="000000"/>
                    <w:sz w:val="18"/>
                    <w:szCs w:val="18"/>
                  </w:rPr>
                  <w:t>0</w:t>
                </w:r>
              </w:sdtContent>
            </w:sdt>
          </w:p>
        </w:tc>
        <w:tc>
          <w:tcPr>
            <w:tcW w:w="155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13" w14:textId="7B20A9F2"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545"/>
                <w:id w:val="-502371457"/>
              </w:sdtPr>
              <w:sdtEndPr/>
              <w:sdtContent>
                <w:r w:rsidR="00A23EE5">
                  <w:rPr>
                    <w:color w:val="000000"/>
                    <w:sz w:val="18"/>
                    <w:szCs w:val="18"/>
                  </w:rPr>
                  <w:t>0</w:t>
                </w:r>
              </w:sdtContent>
            </w:sdt>
          </w:p>
        </w:tc>
        <w:tc>
          <w:tcPr>
            <w:tcW w:w="1311"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14" w14:textId="1D772D71"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548"/>
                <w:id w:val="-1402197991"/>
              </w:sdtPr>
              <w:sdtEndPr/>
              <w:sdtContent>
                <w:sdt>
                  <w:sdtPr>
                    <w:tag w:val="goog_rdk_1549"/>
                    <w:id w:val="-698671220"/>
                  </w:sdtPr>
                  <w:sdtEndPr/>
                  <w:sdtContent>
                    <w:r w:rsidR="00A23EE5" w:rsidRPr="00D948BF">
                      <w:rPr>
                        <w:color w:val="auto"/>
                        <w:sz w:val="18"/>
                        <w:szCs w:val="18"/>
                      </w:rPr>
                      <w:t>0</w:t>
                    </w:r>
                  </w:sdtContent>
                </w:sdt>
              </w:sdtContent>
            </w:sdt>
          </w:p>
        </w:tc>
      </w:tr>
      <w:tr w:rsidR="00A23EE5" w14:paraId="3243ED60" w14:textId="77777777" w:rsidTr="002934CB">
        <w:trPr>
          <w:trHeight w:val="228"/>
        </w:trPr>
        <w:tc>
          <w:tcPr>
            <w:tcW w:w="3463" w:type="dxa"/>
            <w:vMerge w:val="restart"/>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515" w14:textId="77777777" w:rsidR="00A23EE5" w:rsidRDefault="00A23EE5" w:rsidP="00A23EE5">
            <w:pPr>
              <w:pBdr>
                <w:top w:val="nil"/>
                <w:left w:val="nil"/>
                <w:bottom w:val="nil"/>
                <w:right w:val="nil"/>
                <w:between w:val="nil"/>
              </w:pBdr>
              <w:spacing w:line="256" w:lineRule="auto"/>
              <w:jc w:val="center"/>
              <w:rPr>
                <w:color w:val="000000"/>
                <w:sz w:val="20"/>
                <w:szCs w:val="20"/>
              </w:rPr>
            </w:pPr>
            <w:r>
              <w:rPr>
                <w:color w:val="000000"/>
                <w:sz w:val="20"/>
                <w:szCs w:val="20"/>
              </w:rPr>
              <w:t>Motor Vehicle Theft</w:t>
            </w:r>
          </w:p>
        </w:tc>
        <w:sdt>
          <w:sdtPr>
            <w:tag w:val="goog_rdk_1551"/>
            <w:id w:val="-1615187015"/>
          </w:sdtPr>
          <w:sdtEndPr/>
          <w:sdtContent>
            <w:tc>
              <w:tcPr>
                <w:tcW w:w="908"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516" w14:textId="2F9984DD" w:rsidR="00A23EE5" w:rsidRDefault="000F334D" w:rsidP="00A23EE5">
                <w:pPr>
                  <w:spacing w:line="256" w:lineRule="auto"/>
                  <w:jc w:val="center"/>
                  <w:rPr>
                    <w:color w:val="000000"/>
                    <w:sz w:val="18"/>
                    <w:szCs w:val="18"/>
                  </w:rPr>
                </w:pPr>
                <w:sdt>
                  <w:sdtPr>
                    <w:tag w:val="goog_rdk_1553"/>
                    <w:id w:val="-1391096278"/>
                  </w:sdtPr>
                  <w:sdtEndPr/>
                  <w:sdtContent>
                    <w:sdt>
                      <w:sdtPr>
                        <w:tag w:val="goog_rdk_1554"/>
                        <w:id w:val="-728389279"/>
                      </w:sdtPr>
                      <w:sdtEndPr/>
                      <w:sdtContent>
                        <w:r w:rsidR="00A23EE5" w:rsidRPr="00D948BF">
                          <w:rPr>
                            <w:color w:val="000000"/>
                            <w:sz w:val="18"/>
                            <w:szCs w:val="18"/>
                          </w:rPr>
                          <w:t>202</w:t>
                        </w:r>
                      </w:sdtContent>
                    </w:sdt>
                    <w:sdt>
                      <w:sdtPr>
                        <w:tag w:val="goog_rdk_1555"/>
                        <w:id w:val="1229196480"/>
                      </w:sdtPr>
                      <w:sdtEndPr/>
                      <w:sdtContent>
                        <w:r w:rsidR="00A23EE5" w:rsidRPr="00D948BF">
                          <w:rPr>
                            <w:color w:val="auto"/>
                            <w:sz w:val="18"/>
                            <w:szCs w:val="18"/>
                          </w:rPr>
                          <w:t>2</w:t>
                        </w:r>
                      </w:sdtContent>
                    </w:sdt>
                  </w:sdtContent>
                </w:sdt>
              </w:p>
            </w:tc>
          </w:sdtContent>
        </w:sdt>
        <w:sdt>
          <w:sdtPr>
            <w:tag w:val="goog_rdk_1559"/>
            <w:id w:val="630925127"/>
          </w:sdtPr>
          <w:sdtEndPr/>
          <w:sdtContent>
            <w:tc>
              <w:tcPr>
                <w:tcW w:w="1610"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517" w14:textId="3BB89750" w:rsidR="00A23EE5" w:rsidRDefault="000F334D" w:rsidP="00A23EE5">
                <w:pPr>
                  <w:spacing w:line="256" w:lineRule="auto"/>
                  <w:jc w:val="center"/>
                  <w:rPr>
                    <w:color w:val="000000"/>
                    <w:sz w:val="18"/>
                    <w:szCs w:val="18"/>
                  </w:rPr>
                </w:pPr>
                <w:sdt>
                  <w:sdtPr>
                    <w:tag w:val="goog_rdk_1561"/>
                    <w:id w:val="-933059163"/>
                  </w:sdtPr>
                  <w:sdtEndPr/>
                  <w:sdtContent>
                    <w:sdt>
                      <w:sdtPr>
                        <w:tag w:val="goog_rdk_1562"/>
                        <w:id w:val="-1125434529"/>
                      </w:sdtPr>
                      <w:sdtEndPr/>
                      <w:sdtContent>
                        <w:r w:rsidR="00A23EE5" w:rsidRPr="00D948BF">
                          <w:rPr>
                            <w:color w:val="auto"/>
                            <w:sz w:val="18"/>
                            <w:szCs w:val="18"/>
                          </w:rPr>
                          <w:t>0</w:t>
                        </w:r>
                      </w:sdtContent>
                    </w:sdt>
                  </w:sdtContent>
                </w:sdt>
              </w:p>
            </w:tc>
          </w:sdtContent>
        </w:sdt>
        <w:sdt>
          <w:sdtPr>
            <w:tag w:val="goog_rdk_1565"/>
            <w:id w:val="181146283"/>
          </w:sdtPr>
          <w:sdtEndPr/>
          <w:sdtContent>
            <w:tc>
              <w:tcPr>
                <w:tcW w:w="1113"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518" w14:textId="5A4B0537" w:rsidR="00A23EE5" w:rsidRDefault="000F334D" w:rsidP="00A23EE5">
                <w:pPr>
                  <w:spacing w:line="256" w:lineRule="auto"/>
                  <w:jc w:val="center"/>
                  <w:rPr>
                    <w:color w:val="000000"/>
                    <w:sz w:val="18"/>
                    <w:szCs w:val="18"/>
                  </w:rPr>
                </w:pPr>
                <w:sdt>
                  <w:sdtPr>
                    <w:tag w:val="goog_rdk_1567"/>
                    <w:id w:val="-1553594584"/>
                  </w:sdtPr>
                  <w:sdtEndPr/>
                  <w:sdtContent>
                    <w:sdt>
                      <w:sdtPr>
                        <w:tag w:val="goog_rdk_1568"/>
                        <w:id w:val="1710713419"/>
                      </w:sdtPr>
                      <w:sdtEndPr/>
                      <w:sdtContent>
                        <w:r w:rsidR="00A23EE5" w:rsidRPr="00D948BF">
                          <w:rPr>
                            <w:color w:val="auto"/>
                            <w:sz w:val="18"/>
                            <w:szCs w:val="18"/>
                          </w:rPr>
                          <w:t>0</w:t>
                        </w:r>
                      </w:sdtContent>
                    </w:sdt>
                  </w:sdtContent>
                </w:sdt>
              </w:p>
            </w:tc>
          </w:sdtContent>
        </w:sdt>
        <w:sdt>
          <w:sdtPr>
            <w:tag w:val="goog_rdk_1571"/>
            <w:id w:val="1717073435"/>
          </w:sdtPr>
          <w:sdtEndPr/>
          <w:sdtContent>
            <w:tc>
              <w:tcPr>
                <w:tcW w:w="155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19" w14:textId="3C8DBB17" w:rsidR="00A23EE5" w:rsidRDefault="000F334D" w:rsidP="00A23EE5">
                <w:pPr>
                  <w:spacing w:line="256" w:lineRule="auto"/>
                  <w:jc w:val="center"/>
                  <w:rPr>
                    <w:color w:val="000000"/>
                    <w:sz w:val="18"/>
                    <w:szCs w:val="18"/>
                  </w:rPr>
                </w:pPr>
                <w:sdt>
                  <w:sdtPr>
                    <w:tag w:val="goog_rdk_1573"/>
                    <w:id w:val="-963750128"/>
                  </w:sdtPr>
                  <w:sdtEndPr/>
                  <w:sdtContent>
                    <w:sdt>
                      <w:sdtPr>
                        <w:tag w:val="goog_rdk_1574"/>
                        <w:id w:val="-1578713934"/>
                      </w:sdtPr>
                      <w:sdtEndPr/>
                      <w:sdtContent>
                        <w:r w:rsidR="00A23EE5" w:rsidRPr="00D948BF">
                          <w:rPr>
                            <w:color w:val="auto"/>
                            <w:sz w:val="18"/>
                            <w:szCs w:val="18"/>
                          </w:rPr>
                          <w:t>0</w:t>
                        </w:r>
                      </w:sdtContent>
                    </w:sdt>
                  </w:sdtContent>
                </w:sdt>
              </w:p>
            </w:tc>
          </w:sdtContent>
        </w:sdt>
        <w:sdt>
          <w:sdtPr>
            <w:tag w:val="goog_rdk_1577"/>
            <w:id w:val="1520063356"/>
          </w:sdtPr>
          <w:sdtEndPr/>
          <w:sdtContent>
            <w:tc>
              <w:tcPr>
                <w:tcW w:w="1311"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1A" w14:textId="0EC70338" w:rsidR="00A23EE5" w:rsidRDefault="000F334D" w:rsidP="00A23EE5">
                <w:pPr>
                  <w:spacing w:line="256" w:lineRule="auto"/>
                  <w:jc w:val="center"/>
                  <w:rPr>
                    <w:color w:val="000000"/>
                    <w:sz w:val="18"/>
                    <w:szCs w:val="18"/>
                  </w:rPr>
                </w:pPr>
                <w:sdt>
                  <w:sdtPr>
                    <w:tag w:val="goog_rdk_1579"/>
                    <w:id w:val="329705358"/>
                  </w:sdtPr>
                  <w:sdtEndPr/>
                  <w:sdtContent>
                    <w:sdt>
                      <w:sdtPr>
                        <w:tag w:val="goog_rdk_1580"/>
                        <w:id w:val="-1136458938"/>
                      </w:sdtPr>
                      <w:sdtEndPr/>
                      <w:sdtContent>
                        <w:r w:rsidR="00A23EE5" w:rsidRPr="00D948BF">
                          <w:rPr>
                            <w:color w:val="auto"/>
                            <w:sz w:val="18"/>
                            <w:szCs w:val="18"/>
                          </w:rPr>
                          <w:t>1</w:t>
                        </w:r>
                      </w:sdtContent>
                    </w:sdt>
                  </w:sdtContent>
                </w:sdt>
              </w:p>
            </w:tc>
          </w:sdtContent>
        </w:sdt>
      </w:tr>
      <w:tr w:rsidR="00A23EE5" w14:paraId="72F653FD" w14:textId="77777777" w:rsidTr="002934CB">
        <w:trPr>
          <w:trHeight w:val="194"/>
        </w:trPr>
        <w:tc>
          <w:tcPr>
            <w:tcW w:w="3463"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51B" w14:textId="77777777" w:rsidR="00A23EE5" w:rsidRDefault="00A23EE5" w:rsidP="00A23EE5">
            <w:pPr>
              <w:keepLines w:val="0"/>
              <w:pBdr>
                <w:top w:val="nil"/>
                <w:left w:val="nil"/>
                <w:bottom w:val="nil"/>
                <w:right w:val="nil"/>
                <w:between w:val="nil"/>
              </w:pBdr>
              <w:spacing w:line="276" w:lineRule="auto"/>
              <w:rPr>
                <w:color w:val="000000"/>
                <w:sz w:val="18"/>
                <w:szCs w:val="18"/>
              </w:rPr>
            </w:pPr>
          </w:p>
        </w:tc>
        <w:sdt>
          <w:sdtPr>
            <w:tag w:val="goog_rdk_1583"/>
            <w:id w:val="915021425"/>
          </w:sdtPr>
          <w:sdtEndPr/>
          <w:sdtContent>
            <w:tc>
              <w:tcPr>
                <w:tcW w:w="908"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51C" w14:textId="0D3927A1" w:rsidR="00A23EE5" w:rsidRDefault="000F334D" w:rsidP="00A23EE5">
                <w:pPr>
                  <w:spacing w:line="256" w:lineRule="auto"/>
                  <w:jc w:val="center"/>
                  <w:rPr>
                    <w:color w:val="000000"/>
                    <w:sz w:val="18"/>
                    <w:szCs w:val="18"/>
                  </w:rPr>
                </w:pPr>
                <w:sdt>
                  <w:sdtPr>
                    <w:tag w:val="goog_rdk_1585"/>
                    <w:id w:val="-218155926"/>
                  </w:sdtPr>
                  <w:sdtEndPr/>
                  <w:sdtContent>
                    <w:sdt>
                      <w:sdtPr>
                        <w:tag w:val="goog_rdk_1586"/>
                        <w:id w:val="-1155652161"/>
                      </w:sdtPr>
                      <w:sdtEndPr/>
                      <w:sdtContent>
                        <w:r w:rsidR="00A23EE5" w:rsidRPr="00D948BF">
                          <w:rPr>
                            <w:color w:val="auto"/>
                            <w:sz w:val="18"/>
                            <w:szCs w:val="18"/>
                          </w:rPr>
                          <w:t>2023</w:t>
                        </w:r>
                      </w:sdtContent>
                    </w:sdt>
                  </w:sdtContent>
                </w:sdt>
              </w:p>
            </w:tc>
          </w:sdtContent>
        </w:sdt>
        <w:sdt>
          <w:sdtPr>
            <w:tag w:val="goog_rdk_1590"/>
            <w:id w:val="-998746966"/>
          </w:sdtPr>
          <w:sdtEndPr/>
          <w:sdtContent>
            <w:tc>
              <w:tcPr>
                <w:tcW w:w="1610"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51D" w14:textId="2D7395B7" w:rsidR="00A23EE5" w:rsidRDefault="000F334D" w:rsidP="00A23EE5">
                <w:pPr>
                  <w:spacing w:line="256" w:lineRule="auto"/>
                  <w:jc w:val="center"/>
                  <w:rPr>
                    <w:color w:val="000000"/>
                    <w:sz w:val="18"/>
                    <w:szCs w:val="18"/>
                  </w:rPr>
                </w:pPr>
                <w:sdt>
                  <w:sdtPr>
                    <w:tag w:val="goog_rdk_1592"/>
                    <w:id w:val="-1837214616"/>
                  </w:sdtPr>
                  <w:sdtEndPr/>
                  <w:sdtContent>
                    <w:sdt>
                      <w:sdtPr>
                        <w:tag w:val="goog_rdk_1593"/>
                        <w:id w:val="1203030771"/>
                      </w:sdtPr>
                      <w:sdtEndPr/>
                      <w:sdtContent>
                        <w:r w:rsidR="00A23EE5" w:rsidRPr="00D948BF">
                          <w:rPr>
                            <w:color w:val="auto"/>
                            <w:sz w:val="18"/>
                            <w:szCs w:val="18"/>
                          </w:rPr>
                          <w:t>0</w:t>
                        </w:r>
                      </w:sdtContent>
                    </w:sdt>
                  </w:sdtContent>
                </w:sdt>
              </w:p>
            </w:tc>
          </w:sdtContent>
        </w:sdt>
        <w:sdt>
          <w:sdtPr>
            <w:tag w:val="goog_rdk_1596"/>
            <w:id w:val="-536051871"/>
          </w:sdtPr>
          <w:sdtEndPr/>
          <w:sdtContent>
            <w:tc>
              <w:tcPr>
                <w:tcW w:w="1113"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51E" w14:textId="1EAB82E9" w:rsidR="00A23EE5" w:rsidRDefault="000F334D" w:rsidP="00A23EE5">
                <w:pPr>
                  <w:spacing w:line="256" w:lineRule="auto"/>
                  <w:jc w:val="center"/>
                  <w:rPr>
                    <w:color w:val="000000"/>
                    <w:sz w:val="18"/>
                    <w:szCs w:val="18"/>
                  </w:rPr>
                </w:pPr>
                <w:sdt>
                  <w:sdtPr>
                    <w:tag w:val="goog_rdk_1598"/>
                    <w:id w:val="987011165"/>
                  </w:sdtPr>
                  <w:sdtEndPr/>
                  <w:sdtContent>
                    <w:sdt>
                      <w:sdtPr>
                        <w:tag w:val="goog_rdk_1599"/>
                        <w:id w:val="227413553"/>
                      </w:sdtPr>
                      <w:sdtEndPr/>
                      <w:sdtContent>
                        <w:r w:rsidR="00A23EE5" w:rsidRPr="00D948BF">
                          <w:rPr>
                            <w:color w:val="auto"/>
                            <w:sz w:val="18"/>
                            <w:szCs w:val="18"/>
                          </w:rPr>
                          <w:t>1</w:t>
                        </w:r>
                      </w:sdtContent>
                    </w:sdt>
                  </w:sdtContent>
                </w:sdt>
              </w:p>
            </w:tc>
          </w:sdtContent>
        </w:sdt>
        <w:sdt>
          <w:sdtPr>
            <w:tag w:val="goog_rdk_1602"/>
            <w:id w:val="904292215"/>
          </w:sdtPr>
          <w:sdtEndPr/>
          <w:sdtContent>
            <w:tc>
              <w:tcPr>
                <w:tcW w:w="155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1F" w14:textId="775896C8" w:rsidR="00A23EE5" w:rsidRDefault="000F334D" w:rsidP="00A23EE5">
                <w:pPr>
                  <w:spacing w:line="256" w:lineRule="auto"/>
                  <w:jc w:val="center"/>
                  <w:rPr>
                    <w:color w:val="000000"/>
                    <w:sz w:val="18"/>
                    <w:szCs w:val="18"/>
                  </w:rPr>
                </w:pPr>
                <w:sdt>
                  <w:sdtPr>
                    <w:tag w:val="goog_rdk_1604"/>
                    <w:id w:val="-1668098000"/>
                  </w:sdtPr>
                  <w:sdtEndPr/>
                  <w:sdtContent>
                    <w:sdt>
                      <w:sdtPr>
                        <w:tag w:val="goog_rdk_1605"/>
                        <w:id w:val="-1575886554"/>
                      </w:sdtPr>
                      <w:sdtEndPr/>
                      <w:sdtContent>
                        <w:r w:rsidR="00A23EE5" w:rsidRPr="00D948BF">
                          <w:rPr>
                            <w:color w:val="auto"/>
                            <w:sz w:val="18"/>
                            <w:szCs w:val="18"/>
                          </w:rPr>
                          <w:t>0</w:t>
                        </w:r>
                      </w:sdtContent>
                    </w:sdt>
                  </w:sdtContent>
                </w:sdt>
              </w:p>
            </w:tc>
          </w:sdtContent>
        </w:sdt>
        <w:sdt>
          <w:sdtPr>
            <w:tag w:val="goog_rdk_1608"/>
            <w:id w:val="-764564511"/>
          </w:sdtPr>
          <w:sdtEndPr/>
          <w:sdtContent>
            <w:tc>
              <w:tcPr>
                <w:tcW w:w="1311"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20" w14:textId="2EC058A6" w:rsidR="00A23EE5" w:rsidRDefault="000F334D" w:rsidP="00A23EE5">
                <w:pPr>
                  <w:spacing w:line="256" w:lineRule="auto"/>
                  <w:jc w:val="center"/>
                  <w:rPr>
                    <w:color w:val="000000"/>
                    <w:sz w:val="18"/>
                    <w:szCs w:val="18"/>
                  </w:rPr>
                </w:pPr>
                <w:sdt>
                  <w:sdtPr>
                    <w:tag w:val="goog_rdk_1610"/>
                    <w:id w:val="-307515099"/>
                  </w:sdtPr>
                  <w:sdtEndPr/>
                  <w:sdtContent>
                    <w:sdt>
                      <w:sdtPr>
                        <w:tag w:val="goog_rdk_1611"/>
                        <w:id w:val="101887604"/>
                      </w:sdtPr>
                      <w:sdtEndPr/>
                      <w:sdtContent>
                        <w:r w:rsidR="00A23EE5" w:rsidRPr="00D948BF">
                          <w:rPr>
                            <w:color w:val="auto"/>
                            <w:sz w:val="18"/>
                            <w:szCs w:val="18"/>
                          </w:rPr>
                          <w:t>6</w:t>
                        </w:r>
                      </w:sdtContent>
                    </w:sdt>
                  </w:sdtContent>
                </w:sdt>
              </w:p>
            </w:tc>
          </w:sdtContent>
        </w:sdt>
      </w:tr>
      <w:tr w:rsidR="00A23EE5" w14:paraId="6F010220" w14:textId="77777777" w:rsidTr="002934CB">
        <w:trPr>
          <w:trHeight w:val="194"/>
        </w:trPr>
        <w:tc>
          <w:tcPr>
            <w:tcW w:w="3463"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521" w14:textId="77777777" w:rsidR="00A23EE5" w:rsidRDefault="00A23EE5" w:rsidP="00A23EE5">
            <w:pPr>
              <w:keepLines w:val="0"/>
              <w:pBdr>
                <w:top w:val="nil"/>
                <w:left w:val="nil"/>
                <w:bottom w:val="nil"/>
                <w:right w:val="nil"/>
                <w:between w:val="nil"/>
              </w:pBdr>
              <w:spacing w:line="276" w:lineRule="auto"/>
              <w:rPr>
                <w:color w:val="000000"/>
                <w:sz w:val="18"/>
                <w:szCs w:val="18"/>
              </w:rPr>
            </w:pPr>
          </w:p>
        </w:tc>
        <w:tc>
          <w:tcPr>
            <w:tcW w:w="908"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522" w14:textId="6290829B"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615"/>
                <w:id w:val="242728846"/>
              </w:sdtPr>
              <w:sdtEndPr/>
              <w:sdtContent>
                <w:sdt>
                  <w:sdtPr>
                    <w:tag w:val="goog_rdk_1616"/>
                    <w:id w:val="-903456088"/>
                  </w:sdtPr>
                  <w:sdtEndPr/>
                  <w:sdtContent>
                    <w:r w:rsidR="00A23EE5" w:rsidRPr="00D948BF">
                      <w:rPr>
                        <w:color w:val="auto"/>
                        <w:sz w:val="18"/>
                        <w:szCs w:val="18"/>
                      </w:rPr>
                      <w:t>2024</w:t>
                    </w:r>
                  </w:sdtContent>
                </w:sdt>
              </w:sdtContent>
            </w:sdt>
          </w:p>
        </w:tc>
        <w:tc>
          <w:tcPr>
            <w:tcW w:w="1610"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523" w14:textId="4C3EFEB9"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619"/>
                <w:id w:val="938038676"/>
              </w:sdtPr>
              <w:sdtEndPr/>
              <w:sdtContent>
                <w:sdt>
                  <w:sdtPr>
                    <w:tag w:val="goog_rdk_1620"/>
                    <w:id w:val="116798502"/>
                  </w:sdtPr>
                  <w:sdtEndPr/>
                  <w:sdtContent>
                    <w:r w:rsidR="00A23EE5" w:rsidRPr="00D948BF">
                      <w:rPr>
                        <w:color w:val="auto"/>
                        <w:sz w:val="18"/>
                        <w:szCs w:val="18"/>
                      </w:rPr>
                      <w:t>0</w:t>
                    </w:r>
                  </w:sdtContent>
                </w:sdt>
              </w:sdtContent>
            </w:sdt>
          </w:p>
        </w:tc>
        <w:tc>
          <w:tcPr>
            <w:tcW w:w="1113"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524" w14:textId="6C9F0374"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623"/>
                <w:id w:val="-403477225"/>
              </w:sdtPr>
              <w:sdtEndPr/>
              <w:sdtContent>
                <w:sdt>
                  <w:sdtPr>
                    <w:tag w:val="goog_rdk_1624"/>
                    <w:id w:val="1028447691"/>
                  </w:sdtPr>
                  <w:sdtEndPr/>
                  <w:sdtContent>
                    <w:r w:rsidR="00A23EE5" w:rsidRPr="00D948BF">
                      <w:rPr>
                        <w:color w:val="auto"/>
                        <w:sz w:val="18"/>
                        <w:szCs w:val="18"/>
                      </w:rPr>
                      <w:t>0</w:t>
                    </w:r>
                  </w:sdtContent>
                </w:sdt>
              </w:sdtContent>
            </w:sdt>
          </w:p>
        </w:tc>
        <w:tc>
          <w:tcPr>
            <w:tcW w:w="155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25" w14:textId="7173C4FD"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628"/>
                <w:id w:val="-1358945136"/>
              </w:sdtPr>
              <w:sdtEndPr/>
              <w:sdtContent>
                <w:sdt>
                  <w:sdtPr>
                    <w:tag w:val="goog_rdk_1629"/>
                    <w:id w:val="1300522215"/>
                  </w:sdtPr>
                  <w:sdtEndPr/>
                  <w:sdtContent>
                    <w:r w:rsidR="00A23EE5" w:rsidRPr="00D948BF">
                      <w:rPr>
                        <w:color w:val="auto"/>
                        <w:sz w:val="18"/>
                        <w:szCs w:val="18"/>
                      </w:rPr>
                      <w:t>0</w:t>
                    </w:r>
                  </w:sdtContent>
                </w:sdt>
              </w:sdtContent>
            </w:sdt>
          </w:p>
        </w:tc>
        <w:tc>
          <w:tcPr>
            <w:tcW w:w="1311"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26" w14:textId="1AF3D686"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632"/>
                <w:id w:val="330983520"/>
              </w:sdtPr>
              <w:sdtEndPr/>
              <w:sdtContent>
                <w:sdt>
                  <w:sdtPr>
                    <w:tag w:val="goog_rdk_1633"/>
                    <w:id w:val="-124485734"/>
                  </w:sdtPr>
                  <w:sdtEndPr/>
                  <w:sdtContent>
                    <w:r w:rsidR="00A23EE5" w:rsidRPr="00D948BF">
                      <w:rPr>
                        <w:color w:val="auto"/>
                        <w:sz w:val="18"/>
                        <w:szCs w:val="18"/>
                      </w:rPr>
                      <w:t>1</w:t>
                    </w:r>
                  </w:sdtContent>
                </w:sdt>
              </w:sdtContent>
            </w:sdt>
          </w:p>
        </w:tc>
      </w:tr>
      <w:tr w:rsidR="00A23EE5" w14:paraId="14BB7126" w14:textId="77777777" w:rsidTr="002934CB">
        <w:trPr>
          <w:trHeight w:val="201"/>
        </w:trPr>
        <w:tc>
          <w:tcPr>
            <w:tcW w:w="3463" w:type="dxa"/>
            <w:vMerge w:val="restart"/>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27" w14:textId="77777777" w:rsidR="00A23EE5" w:rsidRDefault="00A23EE5" w:rsidP="00A23EE5">
            <w:pPr>
              <w:pBdr>
                <w:top w:val="nil"/>
                <w:left w:val="nil"/>
                <w:bottom w:val="nil"/>
                <w:right w:val="nil"/>
                <w:between w:val="nil"/>
              </w:pBdr>
              <w:spacing w:line="256" w:lineRule="auto"/>
              <w:jc w:val="center"/>
              <w:rPr>
                <w:color w:val="000000"/>
                <w:sz w:val="20"/>
                <w:szCs w:val="20"/>
              </w:rPr>
            </w:pPr>
            <w:r>
              <w:rPr>
                <w:color w:val="000000"/>
                <w:sz w:val="20"/>
                <w:szCs w:val="20"/>
              </w:rPr>
              <w:t>Arson</w:t>
            </w:r>
          </w:p>
        </w:tc>
        <w:sdt>
          <w:sdtPr>
            <w:tag w:val="goog_rdk_1635"/>
            <w:id w:val="-885829871"/>
          </w:sdtPr>
          <w:sdtEndPr/>
          <w:sdtContent>
            <w:tc>
              <w:tcPr>
                <w:tcW w:w="908"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528" w14:textId="01625AB4" w:rsidR="00A23EE5" w:rsidRDefault="000F334D" w:rsidP="00A23EE5">
                <w:pPr>
                  <w:spacing w:line="256" w:lineRule="auto"/>
                  <w:jc w:val="center"/>
                  <w:rPr>
                    <w:color w:val="000000"/>
                    <w:sz w:val="18"/>
                    <w:szCs w:val="18"/>
                  </w:rPr>
                </w:pPr>
                <w:sdt>
                  <w:sdtPr>
                    <w:tag w:val="goog_rdk_1637"/>
                    <w:id w:val="320696445"/>
                  </w:sdtPr>
                  <w:sdtEndPr/>
                  <w:sdtContent>
                    <w:sdt>
                      <w:sdtPr>
                        <w:tag w:val="goog_rdk_1638"/>
                        <w:id w:val="2054818629"/>
                      </w:sdtPr>
                      <w:sdtEndPr/>
                      <w:sdtContent>
                        <w:r w:rsidR="00A23EE5" w:rsidRPr="00D948BF">
                          <w:rPr>
                            <w:color w:val="000000"/>
                            <w:sz w:val="18"/>
                            <w:szCs w:val="18"/>
                          </w:rPr>
                          <w:t>202</w:t>
                        </w:r>
                      </w:sdtContent>
                    </w:sdt>
                    <w:sdt>
                      <w:sdtPr>
                        <w:tag w:val="goog_rdk_1639"/>
                        <w:id w:val="936194400"/>
                      </w:sdtPr>
                      <w:sdtEndPr/>
                      <w:sdtContent>
                        <w:r w:rsidR="00A23EE5" w:rsidRPr="00D948BF">
                          <w:rPr>
                            <w:color w:val="auto"/>
                            <w:sz w:val="18"/>
                            <w:szCs w:val="18"/>
                          </w:rPr>
                          <w:t>2</w:t>
                        </w:r>
                      </w:sdtContent>
                    </w:sdt>
                  </w:sdtContent>
                </w:sdt>
              </w:p>
            </w:tc>
          </w:sdtContent>
        </w:sdt>
        <w:sdt>
          <w:sdtPr>
            <w:tag w:val="goog_rdk_1643"/>
            <w:id w:val="1662120341"/>
          </w:sdtPr>
          <w:sdtEndPr/>
          <w:sdtContent>
            <w:tc>
              <w:tcPr>
                <w:tcW w:w="1610"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529" w14:textId="6584EDE6" w:rsidR="00A23EE5" w:rsidRDefault="000F334D" w:rsidP="00A23EE5">
                <w:pPr>
                  <w:spacing w:line="256" w:lineRule="auto"/>
                  <w:jc w:val="center"/>
                  <w:rPr>
                    <w:color w:val="000000"/>
                    <w:sz w:val="18"/>
                    <w:szCs w:val="18"/>
                  </w:rPr>
                </w:pPr>
                <w:sdt>
                  <w:sdtPr>
                    <w:tag w:val="goog_rdk_1645"/>
                    <w:id w:val="1432062462"/>
                  </w:sdtPr>
                  <w:sdtEndPr/>
                  <w:sdtContent>
                    <w:sdt>
                      <w:sdtPr>
                        <w:tag w:val="goog_rdk_1646"/>
                        <w:id w:val="472509023"/>
                      </w:sdtPr>
                      <w:sdtEndPr/>
                      <w:sdtContent>
                        <w:r w:rsidR="00A23EE5" w:rsidRPr="00D948BF">
                          <w:rPr>
                            <w:color w:val="auto"/>
                            <w:sz w:val="18"/>
                            <w:szCs w:val="18"/>
                          </w:rPr>
                          <w:t>0</w:t>
                        </w:r>
                      </w:sdtContent>
                    </w:sdt>
                  </w:sdtContent>
                </w:sdt>
              </w:p>
            </w:tc>
          </w:sdtContent>
        </w:sdt>
        <w:sdt>
          <w:sdtPr>
            <w:tag w:val="goog_rdk_1649"/>
            <w:id w:val="1626226561"/>
          </w:sdtPr>
          <w:sdtEndPr/>
          <w:sdtContent>
            <w:tc>
              <w:tcPr>
                <w:tcW w:w="1113"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52A" w14:textId="4E791584" w:rsidR="00A23EE5" w:rsidRDefault="000F334D" w:rsidP="00A23EE5">
                <w:pPr>
                  <w:spacing w:line="256" w:lineRule="auto"/>
                  <w:jc w:val="center"/>
                  <w:rPr>
                    <w:color w:val="000000"/>
                    <w:sz w:val="18"/>
                    <w:szCs w:val="18"/>
                  </w:rPr>
                </w:pPr>
                <w:sdt>
                  <w:sdtPr>
                    <w:tag w:val="goog_rdk_1651"/>
                    <w:id w:val="-929524936"/>
                  </w:sdtPr>
                  <w:sdtEndPr/>
                  <w:sdtContent>
                    <w:sdt>
                      <w:sdtPr>
                        <w:tag w:val="goog_rdk_1652"/>
                        <w:id w:val="-683250556"/>
                      </w:sdtPr>
                      <w:sdtEndPr/>
                      <w:sdtContent>
                        <w:r w:rsidR="00A23EE5" w:rsidRPr="00D948BF">
                          <w:rPr>
                            <w:color w:val="auto"/>
                            <w:sz w:val="18"/>
                            <w:szCs w:val="18"/>
                          </w:rPr>
                          <w:t>0</w:t>
                        </w:r>
                      </w:sdtContent>
                    </w:sdt>
                  </w:sdtContent>
                </w:sdt>
              </w:p>
            </w:tc>
          </w:sdtContent>
        </w:sdt>
        <w:sdt>
          <w:sdtPr>
            <w:tag w:val="goog_rdk_1655"/>
            <w:id w:val="1091856778"/>
          </w:sdtPr>
          <w:sdtEndPr/>
          <w:sdtContent>
            <w:tc>
              <w:tcPr>
                <w:tcW w:w="155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2B" w14:textId="53A133EE" w:rsidR="00A23EE5" w:rsidRDefault="000F334D" w:rsidP="00A23EE5">
                <w:pPr>
                  <w:spacing w:line="256" w:lineRule="auto"/>
                  <w:jc w:val="center"/>
                  <w:rPr>
                    <w:color w:val="000000"/>
                    <w:sz w:val="18"/>
                    <w:szCs w:val="18"/>
                  </w:rPr>
                </w:pPr>
                <w:sdt>
                  <w:sdtPr>
                    <w:tag w:val="goog_rdk_1657"/>
                    <w:id w:val="1515233451"/>
                  </w:sdtPr>
                  <w:sdtEndPr/>
                  <w:sdtContent>
                    <w:sdt>
                      <w:sdtPr>
                        <w:tag w:val="goog_rdk_1658"/>
                        <w:id w:val="-505295818"/>
                      </w:sdtPr>
                      <w:sdtEndPr/>
                      <w:sdtContent>
                        <w:r w:rsidR="00A23EE5" w:rsidRPr="00D948BF">
                          <w:rPr>
                            <w:color w:val="auto"/>
                            <w:sz w:val="18"/>
                            <w:szCs w:val="18"/>
                          </w:rPr>
                          <w:t>0</w:t>
                        </w:r>
                      </w:sdtContent>
                    </w:sdt>
                  </w:sdtContent>
                </w:sdt>
              </w:p>
            </w:tc>
          </w:sdtContent>
        </w:sdt>
        <w:sdt>
          <w:sdtPr>
            <w:tag w:val="goog_rdk_1661"/>
            <w:id w:val="2086037935"/>
          </w:sdtPr>
          <w:sdtEndPr/>
          <w:sdtContent>
            <w:tc>
              <w:tcPr>
                <w:tcW w:w="1311"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2C" w14:textId="4A104DC8" w:rsidR="00A23EE5" w:rsidRDefault="000F334D" w:rsidP="00A23EE5">
                <w:pPr>
                  <w:spacing w:line="256" w:lineRule="auto"/>
                  <w:jc w:val="center"/>
                  <w:rPr>
                    <w:color w:val="000000"/>
                    <w:sz w:val="18"/>
                    <w:szCs w:val="18"/>
                  </w:rPr>
                </w:pPr>
                <w:sdt>
                  <w:sdtPr>
                    <w:tag w:val="goog_rdk_1663"/>
                    <w:id w:val="1468725350"/>
                  </w:sdtPr>
                  <w:sdtEndPr/>
                  <w:sdtContent>
                    <w:sdt>
                      <w:sdtPr>
                        <w:tag w:val="goog_rdk_1664"/>
                        <w:id w:val="-2144074664"/>
                      </w:sdtPr>
                      <w:sdtEndPr/>
                      <w:sdtContent>
                        <w:r w:rsidR="00A23EE5" w:rsidRPr="00D948BF">
                          <w:rPr>
                            <w:color w:val="auto"/>
                            <w:sz w:val="18"/>
                            <w:szCs w:val="18"/>
                          </w:rPr>
                          <w:t>0</w:t>
                        </w:r>
                      </w:sdtContent>
                    </w:sdt>
                  </w:sdtContent>
                </w:sdt>
              </w:p>
            </w:tc>
          </w:sdtContent>
        </w:sdt>
      </w:tr>
      <w:tr w:rsidR="00A23EE5" w14:paraId="75F08B74" w14:textId="77777777" w:rsidTr="002934CB">
        <w:trPr>
          <w:trHeight w:val="194"/>
        </w:trPr>
        <w:tc>
          <w:tcPr>
            <w:tcW w:w="3463"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2D" w14:textId="77777777" w:rsidR="00A23EE5" w:rsidRDefault="00A23EE5" w:rsidP="00A23EE5">
            <w:pPr>
              <w:keepLines w:val="0"/>
              <w:pBdr>
                <w:top w:val="nil"/>
                <w:left w:val="nil"/>
                <w:bottom w:val="nil"/>
                <w:right w:val="nil"/>
                <w:between w:val="nil"/>
              </w:pBdr>
              <w:spacing w:line="276" w:lineRule="auto"/>
              <w:rPr>
                <w:color w:val="000000"/>
                <w:sz w:val="18"/>
                <w:szCs w:val="18"/>
              </w:rPr>
            </w:pPr>
          </w:p>
        </w:tc>
        <w:sdt>
          <w:sdtPr>
            <w:tag w:val="goog_rdk_1667"/>
            <w:id w:val="-1860038545"/>
          </w:sdtPr>
          <w:sdtEndPr/>
          <w:sdtContent>
            <w:tc>
              <w:tcPr>
                <w:tcW w:w="908"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52E" w14:textId="5F237D5F" w:rsidR="00A23EE5" w:rsidRDefault="000F334D" w:rsidP="00A23EE5">
                <w:pPr>
                  <w:spacing w:line="256" w:lineRule="auto"/>
                  <w:jc w:val="center"/>
                  <w:rPr>
                    <w:color w:val="000000"/>
                    <w:sz w:val="18"/>
                    <w:szCs w:val="18"/>
                  </w:rPr>
                </w:pPr>
                <w:sdt>
                  <w:sdtPr>
                    <w:tag w:val="goog_rdk_1669"/>
                    <w:id w:val="-732791410"/>
                  </w:sdtPr>
                  <w:sdtEndPr/>
                  <w:sdtContent>
                    <w:sdt>
                      <w:sdtPr>
                        <w:tag w:val="goog_rdk_1670"/>
                        <w:id w:val="717845148"/>
                      </w:sdtPr>
                      <w:sdtEndPr/>
                      <w:sdtContent>
                        <w:r w:rsidR="00A23EE5" w:rsidRPr="00D948BF">
                          <w:rPr>
                            <w:color w:val="auto"/>
                            <w:sz w:val="18"/>
                            <w:szCs w:val="18"/>
                          </w:rPr>
                          <w:t>2023</w:t>
                        </w:r>
                      </w:sdtContent>
                    </w:sdt>
                  </w:sdtContent>
                </w:sdt>
              </w:p>
            </w:tc>
          </w:sdtContent>
        </w:sdt>
        <w:sdt>
          <w:sdtPr>
            <w:tag w:val="goog_rdk_1674"/>
            <w:id w:val="-1133450157"/>
          </w:sdtPr>
          <w:sdtEndPr/>
          <w:sdtContent>
            <w:tc>
              <w:tcPr>
                <w:tcW w:w="1610"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52F" w14:textId="05B919C7" w:rsidR="00A23EE5" w:rsidRDefault="000F334D" w:rsidP="00A23EE5">
                <w:pPr>
                  <w:spacing w:line="256" w:lineRule="auto"/>
                  <w:jc w:val="center"/>
                  <w:rPr>
                    <w:color w:val="000000"/>
                    <w:sz w:val="18"/>
                    <w:szCs w:val="18"/>
                  </w:rPr>
                </w:pPr>
                <w:sdt>
                  <w:sdtPr>
                    <w:tag w:val="goog_rdk_1676"/>
                    <w:id w:val="815005092"/>
                  </w:sdtPr>
                  <w:sdtEndPr/>
                  <w:sdtContent>
                    <w:sdt>
                      <w:sdtPr>
                        <w:tag w:val="goog_rdk_1677"/>
                        <w:id w:val="-1340171501"/>
                      </w:sdtPr>
                      <w:sdtEndPr/>
                      <w:sdtContent>
                        <w:r w:rsidR="00A23EE5" w:rsidRPr="00D948BF">
                          <w:rPr>
                            <w:color w:val="auto"/>
                            <w:sz w:val="18"/>
                            <w:szCs w:val="18"/>
                          </w:rPr>
                          <w:t>0</w:t>
                        </w:r>
                      </w:sdtContent>
                    </w:sdt>
                  </w:sdtContent>
                </w:sdt>
              </w:p>
            </w:tc>
          </w:sdtContent>
        </w:sdt>
        <w:sdt>
          <w:sdtPr>
            <w:tag w:val="goog_rdk_1680"/>
            <w:id w:val="473702302"/>
          </w:sdtPr>
          <w:sdtEndPr/>
          <w:sdtContent>
            <w:tc>
              <w:tcPr>
                <w:tcW w:w="1113"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530" w14:textId="4BF3B78B" w:rsidR="00A23EE5" w:rsidRDefault="000F334D" w:rsidP="00A23EE5">
                <w:pPr>
                  <w:spacing w:line="256" w:lineRule="auto"/>
                  <w:jc w:val="center"/>
                  <w:rPr>
                    <w:color w:val="000000"/>
                    <w:sz w:val="18"/>
                    <w:szCs w:val="18"/>
                  </w:rPr>
                </w:pPr>
                <w:sdt>
                  <w:sdtPr>
                    <w:tag w:val="goog_rdk_1682"/>
                    <w:id w:val="-752100547"/>
                  </w:sdtPr>
                  <w:sdtEndPr/>
                  <w:sdtContent>
                    <w:sdt>
                      <w:sdtPr>
                        <w:tag w:val="goog_rdk_1683"/>
                        <w:id w:val="262250824"/>
                      </w:sdtPr>
                      <w:sdtEndPr/>
                      <w:sdtContent>
                        <w:r w:rsidR="00A23EE5" w:rsidRPr="00D948BF">
                          <w:rPr>
                            <w:color w:val="auto"/>
                            <w:sz w:val="18"/>
                            <w:szCs w:val="18"/>
                          </w:rPr>
                          <w:t>0</w:t>
                        </w:r>
                      </w:sdtContent>
                    </w:sdt>
                  </w:sdtContent>
                </w:sdt>
              </w:p>
            </w:tc>
          </w:sdtContent>
        </w:sdt>
        <w:sdt>
          <w:sdtPr>
            <w:tag w:val="goog_rdk_1686"/>
            <w:id w:val="-281280052"/>
          </w:sdtPr>
          <w:sdtEndPr/>
          <w:sdtContent>
            <w:tc>
              <w:tcPr>
                <w:tcW w:w="155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31" w14:textId="78B3DE4B" w:rsidR="00A23EE5" w:rsidRDefault="000F334D" w:rsidP="00A23EE5">
                <w:pPr>
                  <w:spacing w:line="256" w:lineRule="auto"/>
                  <w:jc w:val="center"/>
                  <w:rPr>
                    <w:color w:val="000000"/>
                    <w:sz w:val="18"/>
                    <w:szCs w:val="18"/>
                  </w:rPr>
                </w:pPr>
                <w:sdt>
                  <w:sdtPr>
                    <w:tag w:val="goog_rdk_1688"/>
                    <w:id w:val="819108008"/>
                  </w:sdtPr>
                  <w:sdtEndPr/>
                  <w:sdtContent>
                    <w:sdt>
                      <w:sdtPr>
                        <w:tag w:val="goog_rdk_1689"/>
                        <w:id w:val="-374795380"/>
                      </w:sdtPr>
                      <w:sdtEndPr/>
                      <w:sdtContent>
                        <w:r w:rsidR="00A23EE5" w:rsidRPr="00D948BF">
                          <w:rPr>
                            <w:color w:val="auto"/>
                            <w:sz w:val="18"/>
                            <w:szCs w:val="18"/>
                          </w:rPr>
                          <w:t>0</w:t>
                        </w:r>
                      </w:sdtContent>
                    </w:sdt>
                  </w:sdtContent>
                </w:sdt>
              </w:p>
            </w:tc>
          </w:sdtContent>
        </w:sdt>
        <w:sdt>
          <w:sdtPr>
            <w:tag w:val="goog_rdk_1692"/>
            <w:id w:val="-189735879"/>
          </w:sdtPr>
          <w:sdtEndPr/>
          <w:sdtContent>
            <w:tc>
              <w:tcPr>
                <w:tcW w:w="1311"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32" w14:textId="5CB162A4" w:rsidR="00A23EE5" w:rsidRDefault="000F334D" w:rsidP="00A23EE5">
                <w:pPr>
                  <w:spacing w:line="256" w:lineRule="auto"/>
                  <w:jc w:val="center"/>
                  <w:rPr>
                    <w:color w:val="000000"/>
                    <w:sz w:val="18"/>
                    <w:szCs w:val="18"/>
                  </w:rPr>
                </w:pPr>
                <w:sdt>
                  <w:sdtPr>
                    <w:tag w:val="goog_rdk_1694"/>
                    <w:id w:val="973618582"/>
                  </w:sdtPr>
                  <w:sdtEndPr/>
                  <w:sdtContent>
                    <w:sdt>
                      <w:sdtPr>
                        <w:tag w:val="goog_rdk_1695"/>
                        <w:id w:val="3872236"/>
                      </w:sdtPr>
                      <w:sdtEndPr/>
                      <w:sdtContent>
                        <w:r w:rsidR="00A23EE5" w:rsidRPr="00D948BF">
                          <w:rPr>
                            <w:color w:val="auto"/>
                            <w:sz w:val="18"/>
                            <w:szCs w:val="18"/>
                          </w:rPr>
                          <w:t>2</w:t>
                        </w:r>
                      </w:sdtContent>
                    </w:sdt>
                  </w:sdtContent>
                </w:sdt>
              </w:p>
            </w:tc>
          </w:sdtContent>
        </w:sdt>
      </w:tr>
      <w:tr w:rsidR="00A23EE5" w14:paraId="2822DA60" w14:textId="77777777" w:rsidTr="002934CB">
        <w:trPr>
          <w:trHeight w:val="194"/>
        </w:trPr>
        <w:tc>
          <w:tcPr>
            <w:tcW w:w="3463"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33" w14:textId="77777777" w:rsidR="00A23EE5" w:rsidRDefault="00A23EE5" w:rsidP="00A23EE5">
            <w:pPr>
              <w:keepLines w:val="0"/>
              <w:pBdr>
                <w:top w:val="nil"/>
                <w:left w:val="nil"/>
                <w:bottom w:val="nil"/>
                <w:right w:val="nil"/>
                <w:between w:val="nil"/>
              </w:pBdr>
              <w:spacing w:line="276" w:lineRule="auto"/>
              <w:rPr>
                <w:color w:val="000000"/>
                <w:sz w:val="18"/>
                <w:szCs w:val="18"/>
              </w:rPr>
            </w:pPr>
          </w:p>
        </w:tc>
        <w:tc>
          <w:tcPr>
            <w:tcW w:w="908"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534" w14:textId="6DFB732E"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699"/>
                <w:id w:val="-1975802687"/>
              </w:sdtPr>
              <w:sdtEndPr/>
              <w:sdtContent>
                <w:sdt>
                  <w:sdtPr>
                    <w:tag w:val="goog_rdk_1700"/>
                    <w:id w:val="-2003975535"/>
                  </w:sdtPr>
                  <w:sdtEndPr/>
                  <w:sdtContent>
                    <w:r w:rsidR="00A23EE5" w:rsidRPr="00D948BF">
                      <w:rPr>
                        <w:color w:val="auto"/>
                        <w:sz w:val="18"/>
                        <w:szCs w:val="18"/>
                      </w:rPr>
                      <w:t>2024</w:t>
                    </w:r>
                  </w:sdtContent>
                </w:sdt>
              </w:sdtContent>
            </w:sdt>
          </w:p>
        </w:tc>
        <w:tc>
          <w:tcPr>
            <w:tcW w:w="1610"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535" w14:textId="748F0EB1"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703"/>
                <w:id w:val="-1626980758"/>
              </w:sdtPr>
              <w:sdtEndPr/>
              <w:sdtContent>
                <w:sdt>
                  <w:sdtPr>
                    <w:tag w:val="goog_rdk_1704"/>
                    <w:id w:val="643040054"/>
                  </w:sdtPr>
                  <w:sdtEndPr/>
                  <w:sdtContent>
                    <w:r w:rsidR="00A23EE5" w:rsidRPr="00D948BF">
                      <w:rPr>
                        <w:color w:val="auto"/>
                        <w:sz w:val="18"/>
                        <w:szCs w:val="18"/>
                      </w:rPr>
                      <w:t>0</w:t>
                    </w:r>
                  </w:sdtContent>
                </w:sdt>
              </w:sdtContent>
            </w:sdt>
          </w:p>
        </w:tc>
        <w:tc>
          <w:tcPr>
            <w:tcW w:w="1113"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536" w14:textId="6333D4D5"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707"/>
                <w:id w:val="-1134294366"/>
              </w:sdtPr>
              <w:sdtEndPr/>
              <w:sdtContent>
                <w:sdt>
                  <w:sdtPr>
                    <w:tag w:val="goog_rdk_1708"/>
                    <w:id w:val="757978190"/>
                  </w:sdtPr>
                  <w:sdtEndPr/>
                  <w:sdtContent>
                    <w:r w:rsidR="00A23EE5" w:rsidRPr="00D948BF">
                      <w:rPr>
                        <w:color w:val="auto"/>
                        <w:sz w:val="18"/>
                        <w:szCs w:val="18"/>
                      </w:rPr>
                      <w:t>0</w:t>
                    </w:r>
                  </w:sdtContent>
                </w:sdt>
              </w:sdtContent>
            </w:sdt>
          </w:p>
        </w:tc>
        <w:tc>
          <w:tcPr>
            <w:tcW w:w="155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37" w14:textId="687E9912"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711"/>
                <w:id w:val="-1740241949"/>
              </w:sdtPr>
              <w:sdtEndPr/>
              <w:sdtContent>
                <w:sdt>
                  <w:sdtPr>
                    <w:tag w:val="goog_rdk_1712"/>
                    <w:id w:val="-774735981"/>
                  </w:sdtPr>
                  <w:sdtEndPr/>
                  <w:sdtContent>
                    <w:r w:rsidR="00A23EE5" w:rsidRPr="00D948BF">
                      <w:rPr>
                        <w:color w:val="auto"/>
                        <w:sz w:val="18"/>
                        <w:szCs w:val="18"/>
                      </w:rPr>
                      <w:t>0</w:t>
                    </w:r>
                  </w:sdtContent>
                </w:sdt>
              </w:sdtContent>
            </w:sdt>
          </w:p>
        </w:tc>
        <w:tc>
          <w:tcPr>
            <w:tcW w:w="1311"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38" w14:textId="651BCFD0" w:rsidR="00A23EE5" w:rsidRDefault="000F334D" w:rsidP="00A23EE5">
            <w:pPr>
              <w:pBdr>
                <w:top w:val="nil"/>
                <w:left w:val="nil"/>
                <w:bottom w:val="nil"/>
                <w:right w:val="nil"/>
                <w:between w:val="nil"/>
              </w:pBdr>
              <w:spacing w:line="256" w:lineRule="auto"/>
              <w:jc w:val="center"/>
              <w:rPr>
                <w:color w:val="000000"/>
                <w:sz w:val="18"/>
                <w:szCs w:val="18"/>
              </w:rPr>
            </w:pPr>
            <w:sdt>
              <w:sdtPr>
                <w:tag w:val="goog_rdk_1715"/>
                <w:id w:val="1761179746"/>
              </w:sdtPr>
              <w:sdtEndPr/>
              <w:sdtContent>
                <w:sdt>
                  <w:sdtPr>
                    <w:tag w:val="goog_rdk_1716"/>
                    <w:id w:val="1369810812"/>
                  </w:sdtPr>
                  <w:sdtEndPr/>
                  <w:sdtContent>
                    <w:r w:rsidR="00A23EE5" w:rsidRPr="00D948BF">
                      <w:rPr>
                        <w:color w:val="auto"/>
                        <w:sz w:val="18"/>
                        <w:szCs w:val="18"/>
                      </w:rPr>
                      <w:t>0</w:t>
                    </w:r>
                  </w:sdtContent>
                </w:sdt>
              </w:sdtContent>
            </w:sdt>
          </w:p>
        </w:tc>
      </w:tr>
    </w:tbl>
    <w:p w14:paraId="00000539" w14:textId="77777777" w:rsidR="00602977" w:rsidRDefault="00905E2C">
      <w:r>
        <w:br w:type="page"/>
      </w:r>
    </w:p>
    <w:tbl>
      <w:tblPr>
        <w:tblStyle w:val="afffc"/>
        <w:tblpPr w:leftFromText="187" w:rightFromText="187" w:bottomFromText="144" w:vertAnchor="text" w:tblpY="1"/>
        <w:tblW w:w="10080" w:type="dxa"/>
        <w:tblLayout w:type="fixed"/>
        <w:tblLook w:val="0420" w:firstRow="1" w:lastRow="0" w:firstColumn="0" w:lastColumn="0" w:noHBand="0" w:noVBand="1"/>
      </w:tblPr>
      <w:tblGrid>
        <w:gridCol w:w="3554"/>
        <w:gridCol w:w="908"/>
        <w:gridCol w:w="1369"/>
        <w:gridCol w:w="1248"/>
        <w:gridCol w:w="1518"/>
        <w:gridCol w:w="1483"/>
      </w:tblGrid>
      <w:tr w:rsidR="002934CB" w14:paraId="5C206AD1" w14:textId="77777777" w:rsidTr="002934CB">
        <w:trPr>
          <w:trHeight w:val="299"/>
          <w:tblHeader/>
        </w:trPr>
        <w:tc>
          <w:tcPr>
            <w:tcW w:w="3554" w:type="dxa"/>
            <w:vMerge w:val="restart"/>
            <w:tcBorders>
              <w:top w:val="single" w:sz="4" w:space="0" w:color="000000"/>
              <w:left w:val="single" w:sz="4" w:space="0" w:color="000000"/>
              <w:right w:val="single" w:sz="4" w:space="0" w:color="000000"/>
            </w:tcBorders>
            <w:tcMar>
              <w:top w:w="14" w:type="dxa"/>
              <w:left w:w="115" w:type="dxa"/>
              <w:bottom w:w="14" w:type="dxa"/>
              <w:right w:w="115" w:type="dxa"/>
            </w:tcMar>
            <w:vAlign w:val="center"/>
          </w:tcPr>
          <w:p w14:paraId="0000053A" w14:textId="77777777" w:rsidR="002934CB" w:rsidRDefault="002934CB">
            <w:pPr>
              <w:pBdr>
                <w:top w:val="nil"/>
                <w:left w:val="nil"/>
                <w:bottom w:val="nil"/>
                <w:right w:val="nil"/>
                <w:between w:val="nil"/>
              </w:pBdr>
              <w:spacing w:line="220" w:lineRule="auto"/>
              <w:jc w:val="center"/>
              <w:rPr>
                <w:color w:val="000000"/>
              </w:rPr>
            </w:pPr>
            <w:r>
              <w:rPr>
                <w:color w:val="000000"/>
              </w:rPr>
              <w:lastRenderedPageBreak/>
              <w:t>VAWA OFFENSES</w:t>
            </w:r>
          </w:p>
        </w:tc>
        <w:tc>
          <w:tcPr>
            <w:tcW w:w="908" w:type="dxa"/>
            <w:vMerge w:val="restart"/>
            <w:tcBorders>
              <w:top w:val="single" w:sz="4" w:space="0" w:color="000000"/>
              <w:left w:val="nil"/>
              <w:right w:val="single" w:sz="4" w:space="0" w:color="000000"/>
            </w:tcBorders>
            <w:tcMar>
              <w:top w:w="14" w:type="dxa"/>
              <w:left w:w="115" w:type="dxa"/>
              <w:bottom w:w="14" w:type="dxa"/>
              <w:right w:w="115" w:type="dxa"/>
            </w:tcMar>
            <w:vAlign w:val="center"/>
          </w:tcPr>
          <w:p w14:paraId="0000053B" w14:textId="485E3008" w:rsidR="002934CB" w:rsidRDefault="002934CB" w:rsidP="006B43A2">
            <w:pPr>
              <w:pBdr>
                <w:top w:val="nil"/>
                <w:left w:val="nil"/>
                <w:bottom w:val="nil"/>
                <w:right w:val="nil"/>
                <w:between w:val="nil"/>
              </w:pBdr>
              <w:spacing w:line="256" w:lineRule="auto"/>
              <w:jc w:val="center"/>
              <w:rPr>
                <w:color w:val="000000"/>
              </w:rPr>
            </w:pPr>
            <w:r>
              <w:rPr>
                <w:color w:val="000000"/>
                <w:sz w:val="18"/>
                <w:szCs w:val="18"/>
              </w:rPr>
              <w:t>YEAR</w:t>
            </w:r>
          </w:p>
        </w:tc>
        <w:tc>
          <w:tcPr>
            <w:tcW w:w="5618" w:type="dxa"/>
            <w:gridSpan w:val="4"/>
            <w:tcBorders>
              <w:top w:val="single" w:sz="4" w:space="0" w:color="000000"/>
              <w:left w:val="nil"/>
              <w:bottom w:val="single" w:sz="4" w:space="0" w:color="000000"/>
              <w:right w:val="single" w:sz="4" w:space="0" w:color="000000"/>
            </w:tcBorders>
            <w:tcMar>
              <w:top w:w="14" w:type="dxa"/>
              <w:left w:w="115" w:type="dxa"/>
              <w:bottom w:w="14" w:type="dxa"/>
              <w:right w:w="115" w:type="dxa"/>
            </w:tcMar>
            <w:vAlign w:val="bottom"/>
          </w:tcPr>
          <w:p w14:paraId="0000053C" w14:textId="77777777" w:rsidR="002934CB" w:rsidRDefault="002934CB">
            <w:pPr>
              <w:pBdr>
                <w:top w:val="nil"/>
                <w:left w:val="nil"/>
                <w:bottom w:val="nil"/>
                <w:right w:val="nil"/>
                <w:between w:val="nil"/>
              </w:pBdr>
              <w:spacing w:line="220" w:lineRule="auto"/>
              <w:jc w:val="center"/>
              <w:rPr>
                <w:color w:val="000000"/>
              </w:rPr>
            </w:pPr>
            <w:r>
              <w:rPr>
                <w:color w:val="000000"/>
              </w:rPr>
              <w:t>GEOGRAPHICAL LOCATION</w:t>
            </w:r>
          </w:p>
        </w:tc>
      </w:tr>
      <w:tr w:rsidR="002934CB" w14:paraId="62AEBAE0" w14:textId="77777777" w:rsidTr="006B43A2">
        <w:trPr>
          <w:trHeight w:val="299"/>
          <w:tblHeader/>
        </w:trPr>
        <w:tc>
          <w:tcPr>
            <w:tcW w:w="3554" w:type="dxa"/>
            <w:vMerge/>
            <w:tcBorders>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540" w14:textId="0E92D54F" w:rsidR="002934CB" w:rsidRDefault="002934CB">
            <w:pPr>
              <w:pBdr>
                <w:top w:val="nil"/>
                <w:left w:val="nil"/>
                <w:bottom w:val="nil"/>
                <w:right w:val="nil"/>
                <w:between w:val="nil"/>
              </w:pBdr>
              <w:spacing w:line="256" w:lineRule="auto"/>
              <w:jc w:val="center"/>
              <w:rPr>
                <w:color w:val="000000"/>
                <w:sz w:val="18"/>
                <w:szCs w:val="18"/>
              </w:rPr>
            </w:pPr>
          </w:p>
        </w:tc>
        <w:tc>
          <w:tcPr>
            <w:tcW w:w="908" w:type="dxa"/>
            <w:vMerge/>
            <w:tcBorders>
              <w:left w:val="nil"/>
              <w:bottom w:val="single" w:sz="4" w:space="0" w:color="000000"/>
              <w:right w:val="single" w:sz="4" w:space="0" w:color="000000"/>
            </w:tcBorders>
            <w:tcMar>
              <w:top w:w="14" w:type="dxa"/>
              <w:left w:w="108" w:type="dxa"/>
              <w:bottom w:w="14" w:type="dxa"/>
              <w:right w:w="108" w:type="dxa"/>
            </w:tcMar>
            <w:vAlign w:val="center"/>
          </w:tcPr>
          <w:p w14:paraId="00000541" w14:textId="3343BAB3" w:rsidR="002934CB" w:rsidRDefault="002934CB">
            <w:pPr>
              <w:pBdr>
                <w:top w:val="nil"/>
                <w:left w:val="nil"/>
                <w:bottom w:val="nil"/>
                <w:right w:val="nil"/>
                <w:between w:val="nil"/>
              </w:pBdr>
              <w:spacing w:line="256" w:lineRule="auto"/>
              <w:jc w:val="center"/>
              <w:rPr>
                <w:color w:val="000000"/>
                <w:sz w:val="18"/>
                <w:szCs w:val="18"/>
              </w:rPr>
            </w:pPr>
          </w:p>
        </w:tc>
        <w:tc>
          <w:tcPr>
            <w:tcW w:w="1369"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542" w14:textId="77777777" w:rsidR="002934CB" w:rsidRDefault="002934CB">
            <w:pPr>
              <w:pBdr>
                <w:top w:val="nil"/>
                <w:left w:val="nil"/>
                <w:bottom w:val="nil"/>
                <w:right w:val="nil"/>
                <w:between w:val="nil"/>
              </w:pBdr>
              <w:spacing w:line="256" w:lineRule="auto"/>
              <w:jc w:val="center"/>
              <w:rPr>
                <w:color w:val="000000"/>
                <w:sz w:val="18"/>
                <w:szCs w:val="18"/>
              </w:rPr>
            </w:pPr>
            <w:r>
              <w:rPr>
                <w:color w:val="000000"/>
                <w:sz w:val="18"/>
                <w:szCs w:val="18"/>
              </w:rPr>
              <w:t>ON-CAMPUS STUDENT HOUSING FACILITIES</w:t>
            </w:r>
          </w:p>
        </w:tc>
        <w:tc>
          <w:tcPr>
            <w:tcW w:w="1248"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543" w14:textId="77777777" w:rsidR="002934CB" w:rsidRDefault="002934CB">
            <w:pPr>
              <w:pBdr>
                <w:top w:val="nil"/>
                <w:left w:val="nil"/>
                <w:bottom w:val="nil"/>
                <w:right w:val="nil"/>
                <w:between w:val="nil"/>
              </w:pBdr>
              <w:spacing w:line="256" w:lineRule="auto"/>
              <w:jc w:val="center"/>
              <w:rPr>
                <w:color w:val="000000"/>
                <w:sz w:val="18"/>
                <w:szCs w:val="18"/>
              </w:rPr>
            </w:pPr>
            <w:r>
              <w:rPr>
                <w:color w:val="000000"/>
                <w:sz w:val="18"/>
                <w:szCs w:val="18"/>
              </w:rPr>
              <w:t>ON-CAMPUS TOTAL</w:t>
            </w:r>
          </w:p>
        </w:tc>
        <w:tc>
          <w:tcPr>
            <w:tcW w:w="1518"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544" w14:textId="77777777" w:rsidR="002934CB" w:rsidRDefault="002934CB">
            <w:pPr>
              <w:pBdr>
                <w:top w:val="nil"/>
                <w:left w:val="nil"/>
                <w:bottom w:val="nil"/>
                <w:right w:val="nil"/>
                <w:between w:val="nil"/>
              </w:pBdr>
              <w:spacing w:line="256" w:lineRule="auto"/>
              <w:jc w:val="center"/>
              <w:rPr>
                <w:color w:val="000000"/>
                <w:sz w:val="18"/>
                <w:szCs w:val="18"/>
              </w:rPr>
            </w:pPr>
            <w:r>
              <w:rPr>
                <w:color w:val="000000"/>
                <w:sz w:val="18"/>
                <w:szCs w:val="18"/>
              </w:rPr>
              <w:t>NON-CAMPUS PROPERTY</w:t>
            </w:r>
          </w:p>
        </w:tc>
        <w:tc>
          <w:tcPr>
            <w:tcW w:w="1483"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545" w14:textId="77777777" w:rsidR="002934CB" w:rsidRDefault="002934CB">
            <w:pPr>
              <w:pBdr>
                <w:top w:val="nil"/>
                <w:left w:val="nil"/>
                <w:bottom w:val="nil"/>
                <w:right w:val="nil"/>
                <w:between w:val="nil"/>
              </w:pBdr>
              <w:spacing w:line="256" w:lineRule="auto"/>
              <w:jc w:val="center"/>
              <w:rPr>
                <w:color w:val="000000"/>
                <w:sz w:val="18"/>
                <w:szCs w:val="18"/>
              </w:rPr>
            </w:pPr>
            <w:r>
              <w:rPr>
                <w:color w:val="000000"/>
                <w:sz w:val="18"/>
                <w:szCs w:val="18"/>
              </w:rPr>
              <w:t>PUBLIC PROPERTY</w:t>
            </w:r>
          </w:p>
        </w:tc>
      </w:tr>
      <w:tr w:rsidR="00602977" w14:paraId="6444133E" w14:textId="77777777" w:rsidTr="00A23EE5">
        <w:trPr>
          <w:trHeight w:val="309"/>
        </w:trPr>
        <w:tc>
          <w:tcPr>
            <w:tcW w:w="3554" w:type="dxa"/>
            <w:vMerge w:val="restart"/>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4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Domestic Violence</w:t>
            </w:r>
          </w:p>
        </w:tc>
        <w:sdt>
          <w:sdtPr>
            <w:tag w:val="goog_rdk_1718"/>
            <w:id w:val="-2124423006"/>
          </w:sdtPr>
          <w:sdtEndPr/>
          <w:sdtContent>
            <w:tc>
              <w:tcPr>
                <w:tcW w:w="908"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47" w14:textId="7BF93FCB" w:rsidR="00602977" w:rsidRDefault="000F334D">
                <w:pPr>
                  <w:spacing w:line="256" w:lineRule="auto"/>
                  <w:jc w:val="center"/>
                  <w:rPr>
                    <w:color w:val="000000"/>
                    <w:sz w:val="18"/>
                    <w:szCs w:val="18"/>
                  </w:rPr>
                </w:pPr>
                <w:sdt>
                  <w:sdtPr>
                    <w:tag w:val="goog_rdk_1720"/>
                    <w:id w:val="1855883895"/>
                  </w:sdtPr>
                  <w:sdtEndPr/>
                  <w:sdtContent>
                    <w:sdt>
                      <w:sdtPr>
                        <w:tag w:val="goog_rdk_1721"/>
                        <w:id w:val="1698855008"/>
                      </w:sdtPr>
                      <w:sdtEndPr/>
                      <w:sdtContent>
                        <w:r w:rsidR="00905E2C">
                          <w:rPr>
                            <w:color w:val="000000"/>
                            <w:sz w:val="18"/>
                            <w:szCs w:val="18"/>
                          </w:rPr>
                          <w:t>202</w:t>
                        </w:r>
                      </w:sdtContent>
                    </w:sdt>
                    <w:sdt>
                      <w:sdtPr>
                        <w:tag w:val="goog_rdk_1722"/>
                        <w:id w:val="1557067669"/>
                      </w:sdtPr>
                      <w:sdtEndPr/>
                      <w:sdtContent>
                        <w:r w:rsidR="00905E2C" w:rsidRPr="00D948BF">
                          <w:rPr>
                            <w:color w:val="auto"/>
                            <w:sz w:val="18"/>
                            <w:szCs w:val="18"/>
                          </w:rPr>
                          <w:t>2</w:t>
                        </w:r>
                      </w:sdtContent>
                    </w:sdt>
                  </w:sdtContent>
                </w:sdt>
              </w:p>
            </w:tc>
          </w:sdtContent>
        </w:sdt>
        <w:sdt>
          <w:sdtPr>
            <w:tag w:val="goog_rdk_1726"/>
            <w:id w:val="-1119862996"/>
          </w:sdtPr>
          <w:sdtEndPr/>
          <w:sdtContent>
            <w:tc>
              <w:tcPr>
                <w:tcW w:w="1369"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48" w14:textId="4D160752" w:rsidR="00602977" w:rsidRDefault="000F334D">
                <w:pPr>
                  <w:spacing w:line="256" w:lineRule="auto"/>
                  <w:jc w:val="center"/>
                  <w:rPr>
                    <w:color w:val="000000"/>
                    <w:sz w:val="18"/>
                    <w:szCs w:val="18"/>
                  </w:rPr>
                </w:pPr>
                <w:sdt>
                  <w:sdtPr>
                    <w:tag w:val="goog_rdk_1728"/>
                    <w:id w:val="-282701094"/>
                  </w:sdtPr>
                  <w:sdtEndPr/>
                  <w:sdtContent>
                    <w:sdt>
                      <w:sdtPr>
                        <w:tag w:val="goog_rdk_1729"/>
                        <w:id w:val="-1362486191"/>
                      </w:sdtPr>
                      <w:sdtEndPr/>
                      <w:sdtContent>
                        <w:r w:rsidR="00905E2C" w:rsidRPr="00D948BF">
                          <w:rPr>
                            <w:color w:val="auto"/>
                            <w:sz w:val="18"/>
                            <w:szCs w:val="18"/>
                          </w:rPr>
                          <w:t>0</w:t>
                        </w:r>
                      </w:sdtContent>
                    </w:sdt>
                  </w:sdtContent>
                </w:sdt>
              </w:p>
            </w:tc>
          </w:sdtContent>
        </w:sdt>
        <w:sdt>
          <w:sdtPr>
            <w:tag w:val="goog_rdk_1732"/>
            <w:id w:val="1327604496"/>
          </w:sdtPr>
          <w:sdtEndPr/>
          <w:sdtContent>
            <w:tc>
              <w:tcPr>
                <w:tcW w:w="1248"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49" w14:textId="19916463" w:rsidR="00602977" w:rsidRDefault="000F334D">
                <w:pPr>
                  <w:spacing w:line="256" w:lineRule="auto"/>
                  <w:jc w:val="center"/>
                  <w:rPr>
                    <w:color w:val="000000"/>
                    <w:sz w:val="18"/>
                    <w:szCs w:val="18"/>
                  </w:rPr>
                </w:pPr>
                <w:sdt>
                  <w:sdtPr>
                    <w:tag w:val="goog_rdk_1734"/>
                    <w:id w:val="898247089"/>
                  </w:sdtPr>
                  <w:sdtEndPr/>
                  <w:sdtContent>
                    <w:sdt>
                      <w:sdtPr>
                        <w:tag w:val="goog_rdk_1735"/>
                        <w:id w:val="614634505"/>
                      </w:sdtPr>
                      <w:sdtEndPr/>
                      <w:sdtContent>
                        <w:r w:rsidR="00905E2C" w:rsidRPr="00D948BF">
                          <w:rPr>
                            <w:color w:val="auto"/>
                            <w:sz w:val="18"/>
                            <w:szCs w:val="18"/>
                          </w:rPr>
                          <w:t>0</w:t>
                        </w:r>
                      </w:sdtContent>
                    </w:sdt>
                  </w:sdtContent>
                </w:sdt>
              </w:p>
            </w:tc>
          </w:sdtContent>
        </w:sdt>
        <w:sdt>
          <w:sdtPr>
            <w:tag w:val="goog_rdk_1738"/>
            <w:id w:val="1436616082"/>
          </w:sdtPr>
          <w:sdtEndPr/>
          <w:sdtContent>
            <w:tc>
              <w:tcPr>
                <w:tcW w:w="1518"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4A" w14:textId="02A6932C" w:rsidR="00602977" w:rsidRDefault="000F334D">
                <w:pPr>
                  <w:spacing w:line="256" w:lineRule="auto"/>
                  <w:jc w:val="center"/>
                  <w:rPr>
                    <w:color w:val="000000"/>
                    <w:sz w:val="18"/>
                    <w:szCs w:val="18"/>
                  </w:rPr>
                </w:pPr>
                <w:sdt>
                  <w:sdtPr>
                    <w:tag w:val="goog_rdk_1740"/>
                    <w:id w:val="-1767878430"/>
                  </w:sdtPr>
                  <w:sdtEndPr/>
                  <w:sdtContent>
                    <w:sdt>
                      <w:sdtPr>
                        <w:tag w:val="goog_rdk_1741"/>
                        <w:id w:val="-606994701"/>
                      </w:sdtPr>
                      <w:sdtEndPr/>
                      <w:sdtContent>
                        <w:r w:rsidR="00905E2C" w:rsidRPr="00D948BF">
                          <w:rPr>
                            <w:color w:val="auto"/>
                            <w:sz w:val="18"/>
                            <w:szCs w:val="18"/>
                          </w:rPr>
                          <w:t>0</w:t>
                        </w:r>
                      </w:sdtContent>
                    </w:sdt>
                  </w:sdtContent>
                </w:sdt>
              </w:p>
            </w:tc>
          </w:sdtContent>
        </w:sdt>
        <w:sdt>
          <w:sdtPr>
            <w:tag w:val="goog_rdk_1744"/>
            <w:id w:val="-1505140839"/>
          </w:sdtPr>
          <w:sdtEndPr/>
          <w:sdtContent>
            <w:tc>
              <w:tcPr>
                <w:tcW w:w="1483"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4B" w14:textId="4F515F1E" w:rsidR="00602977" w:rsidRDefault="000F334D">
                <w:pPr>
                  <w:spacing w:line="256" w:lineRule="auto"/>
                  <w:jc w:val="center"/>
                  <w:rPr>
                    <w:color w:val="000000"/>
                    <w:sz w:val="18"/>
                    <w:szCs w:val="18"/>
                  </w:rPr>
                </w:pPr>
                <w:sdt>
                  <w:sdtPr>
                    <w:tag w:val="goog_rdk_1746"/>
                    <w:id w:val="-1304210118"/>
                  </w:sdtPr>
                  <w:sdtEndPr/>
                  <w:sdtContent>
                    <w:sdt>
                      <w:sdtPr>
                        <w:tag w:val="goog_rdk_1747"/>
                        <w:id w:val="1849675734"/>
                      </w:sdtPr>
                      <w:sdtEndPr/>
                      <w:sdtContent>
                        <w:r w:rsidR="00905E2C" w:rsidRPr="00D948BF">
                          <w:rPr>
                            <w:color w:val="auto"/>
                            <w:sz w:val="18"/>
                            <w:szCs w:val="18"/>
                          </w:rPr>
                          <w:t>0</w:t>
                        </w:r>
                      </w:sdtContent>
                    </w:sdt>
                  </w:sdtContent>
                </w:sdt>
              </w:p>
            </w:tc>
          </w:sdtContent>
        </w:sdt>
      </w:tr>
      <w:tr w:rsidR="00602977" w14:paraId="22A312A2" w14:textId="77777777" w:rsidTr="00A23EE5">
        <w:trPr>
          <w:trHeight w:val="299"/>
        </w:trPr>
        <w:tc>
          <w:tcPr>
            <w:tcW w:w="3554"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4C"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1750"/>
            <w:id w:val="165216476"/>
          </w:sdtPr>
          <w:sdtEndPr/>
          <w:sdtContent>
            <w:tc>
              <w:tcPr>
                <w:tcW w:w="908"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4D" w14:textId="1AD31B89" w:rsidR="00602977" w:rsidRDefault="000F334D">
                <w:pPr>
                  <w:spacing w:line="256" w:lineRule="auto"/>
                  <w:jc w:val="center"/>
                  <w:rPr>
                    <w:color w:val="000000"/>
                    <w:sz w:val="18"/>
                    <w:szCs w:val="18"/>
                  </w:rPr>
                </w:pPr>
                <w:sdt>
                  <w:sdtPr>
                    <w:tag w:val="goog_rdk_1752"/>
                    <w:id w:val="-1518290935"/>
                  </w:sdtPr>
                  <w:sdtEndPr/>
                  <w:sdtContent>
                    <w:sdt>
                      <w:sdtPr>
                        <w:tag w:val="goog_rdk_1753"/>
                        <w:id w:val="1263292527"/>
                      </w:sdtPr>
                      <w:sdtEndPr/>
                      <w:sdtContent>
                        <w:r w:rsidR="00905E2C" w:rsidRPr="00D948BF">
                          <w:rPr>
                            <w:color w:val="auto"/>
                            <w:sz w:val="18"/>
                            <w:szCs w:val="18"/>
                          </w:rPr>
                          <w:t>2023</w:t>
                        </w:r>
                      </w:sdtContent>
                    </w:sdt>
                  </w:sdtContent>
                </w:sdt>
              </w:p>
            </w:tc>
          </w:sdtContent>
        </w:sdt>
        <w:sdt>
          <w:sdtPr>
            <w:tag w:val="goog_rdk_1757"/>
            <w:id w:val="-298706908"/>
          </w:sdtPr>
          <w:sdtEndPr/>
          <w:sdtContent>
            <w:tc>
              <w:tcPr>
                <w:tcW w:w="1369"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sdt>
                <w:sdtPr>
                  <w:tag w:val="goog_rdk_1764"/>
                  <w:id w:val="1185826229"/>
                </w:sdtPr>
                <w:sdtEndPr/>
                <w:sdtContent>
                  <w:p w14:paraId="0000054E" w14:textId="018D5DD0" w:rsidR="00602977" w:rsidRDefault="000F334D">
                    <w:pPr>
                      <w:spacing w:line="256" w:lineRule="auto"/>
                      <w:jc w:val="center"/>
                      <w:rPr>
                        <w:color w:val="000000"/>
                        <w:sz w:val="18"/>
                        <w:szCs w:val="18"/>
                      </w:rPr>
                    </w:pPr>
                    <w:sdt>
                      <w:sdtPr>
                        <w:tag w:val="goog_rdk_1759"/>
                        <w:id w:val="7148640"/>
                      </w:sdtPr>
                      <w:sdtEndPr/>
                      <w:sdtContent>
                        <w:sdt>
                          <w:sdtPr>
                            <w:tag w:val="goog_rdk_1760"/>
                            <w:id w:val="447405484"/>
                          </w:sdtPr>
                          <w:sdtEndPr/>
                          <w:sdtContent>
                            <w:r w:rsidR="00905E2C">
                              <w:rPr>
                                <w:color w:val="000000"/>
                                <w:sz w:val="18"/>
                                <w:szCs w:val="18"/>
                              </w:rPr>
                              <w:t>0</w:t>
                            </w:r>
                          </w:sdtContent>
                        </w:sdt>
                      </w:sdtContent>
                    </w:sdt>
                  </w:p>
                </w:sdtContent>
              </w:sdt>
            </w:tc>
          </w:sdtContent>
        </w:sdt>
        <w:sdt>
          <w:sdtPr>
            <w:tag w:val="goog_rdk_1765"/>
            <w:id w:val="-1285610638"/>
          </w:sdtPr>
          <w:sdtEndPr/>
          <w:sdtContent>
            <w:tc>
              <w:tcPr>
                <w:tcW w:w="1248"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sdt>
                <w:sdtPr>
                  <w:tag w:val="goog_rdk_1772"/>
                  <w:id w:val="-900012257"/>
                </w:sdtPr>
                <w:sdtEndPr/>
                <w:sdtContent>
                  <w:p w14:paraId="0000054F" w14:textId="43F7ED92" w:rsidR="00602977" w:rsidRDefault="000F334D">
                    <w:pPr>
                      <w:spacing w:line="256" w:lineRule="auto"/>
                      <w:jc w:val="center"/>
                      <w:rPr>
                        <w:color w:val="000000"/>
                        <w:sz w:val="18"/>
                        <w:szCs w:val="18"/>
                      </w:rPr>
                    </w:pPr>
                    <w:sdt>
                      <w:sdtPr>
                        <w:tag w:val="goog_rdk_1767"/>
                        <w:id w:val="1560730077"/>
                      </w:sdtPr>
                      <w:sdtEndPr/>
                      <w:sdtContent>
                        <w:sdt>
                          <w:sdtPr>
                            <w:tag w:val="goog_rdk_1768"/>
                            <w:id w:val="29007356"/>
                          </w:sdtPr>
                          <w:sdtEndPr/>
                          <w:sdtContent>
                            <w:r w:rsidR="00905E2C">
                              <w:rPr>
                                <w:color w:val="000000"/>
                                <w:sz w:val="18"/>
                                <w:szCs w:val="18"/>
                              </w:rPr>
                              <w:t>0</w:t>
                            </w:r>
                          </w:sdtContent>
                        </w:sdt>
                      </w:sdtContent>
                    </w:sdt>
                  </w:p>
                </w:sdtContent>
              </w:sdt>
            </w:tc>
          </w:sdtContent>
        </w:sdt>
        <w:sdt>
          <w:sdtPr>
            <w:tag w:val="goog_rdk_1773"/>
            <w:id w:val="1783235846"/>
          </w:sdtPr>
          <w:sdtEndPr/>
          <w:sdtContent>
            <w:tc>
              <w:tcPr>
                <w:tcW w:w="1518"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sdt>
                <w:sdtPr>
                  <w:tag w:val="goog_rdk_1780"/>
                  <w:id w:val="-176470167"/>
                </w:sdtPr>
                <w:sdtEndPr/>
                <w:sdtContent>
                  <w:p w14:paraId="00000550" w14:textId="7E0CEAEC" w:rsidR="00602977" w:rsidRDefault="000F334D">
                    <w:pPr>
                      <w:spacing w:line="256" w:lineRule="auto"/>
                      <w:jc w:val="center"/>
                      <w:rPr>
                        <w:color w:val="000000"/>
                        <w:sz w:val="18"/>
                        <w:szCs w:val="18"/>
                      </w:rPr>
                    </w:pPr>
                    <w:sdt>
                      <w:sdtPr>
                        <w:tag w:val="goog_rdk_1775"/>
                        <w:id w:val="-1283633964"/>
                      </w:sdtPr>
                      <w:sdtEndPr/>
                      <w:sdtContent>
                        <w:sdt>
                          <w:sdtPr>
                            <w:tag w:val="goog_rdk_1776"/>
                            <w:id w:val="-1165512393"/>
                          </w:sdtPr>
                          <w:sdtEndPr/>
                          <w:sdtContent>
                            <w:r w:rsidR="00905E2C">
                              <w:rPr>
                                <w:color w:val="000000"/>
                                <w:sz w:val="18"/>
                                <w:szCs w:val="18"/>
                              </w:rPr>
                              <w:t>0</w:t>
                            </w:r>
                          </w:sdtContent>
                        </w:sdt>
                      </w:sdtContent>
                    </w:sdt>
                  </w:p>
                </w:sdtContent>
              </w:sdt>
            </w:tc>
          </w:sdtContent>
        </w:sdt>
        <w:sdt>
          <w:sdtPr>
            <w:tag w:val="goog_rdk_1781"/>
            <w:id w:val="-759939738"/>
          </w:sdtPr>
          <w:sdtEndPr/>
          <w:sdtContent>
            <w:tc>
              <w:tcPr>
                <w:tcW w:w="1483"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51" w14:textId="3E713A06" w:rsidR="00602977" w:rsidRDefault="000F334D">
                <w:pPr>
                  <w:spacing w:line="256" w:lineRule="auto"/>
                  <w:jc w:val="center"/>
                  <w:rPr>
                    <w:color w:val="000000"/>
                    <w:sz w:val="18"/>
                    <w:szCs w:val="18"/>
                  </w:rPr>
                </w:pPr>
                <w:sdt>
                  <w:sdtPr>
                    <w:tag w:val="goog_rdk_1783"/>
                    <w:id w:val="437537423"/>
                  </w:sdtPr>
                  <w:sdtEndPr/>
                  <w:sdtContent>
                    <w:sdt>
                      <w:sdtPr>
                        <w:tag w:val="goog_rdk_1784"/>
                        <w:id w:val="-781373089"/>
                      </w:sdtPr>
                      <w:sdtEndPr/>
                      <w:sdtContent>
                        <w:r w:rsidR="00905E2C" w:rsidRPr="00D948BF">
                          <w:rPr>
                            <w:color w:val="auto"/>
                            <w:sz w:val="18"/>
                            <w:szCs w:val="18"/>
                          </w:rPr>
                          <w:t>10</w:t>
                        </w:r>
                      </w:sdtContent>
                    </w:sdt>
                  </w:sdtContent>
                </w:sdt>
              </w:p>
            </w:tc>
          </w:sdtContent>
        </w:sdt>
      </w:tr>
      <w:tr w:rsidR="00602977" w14:paraId="650E93E9" w14:textId="77777777" w:rsidTr="00A23EE5">
        <w:trPr>
          <w:trHeight w:val="299"/>
        </w:trPr>
        <w:tc>
          <w:tcPr>
            <w:tcW w:w="3554"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52" w14:textId="77777777" w:rsidR="00602977" w:rsidRDefault="00602977">
            <w:pPr>
              <w:keepLines w:val="0"/>
              <w:pBdr>
                <w:top w:val="nil"/>
                <w:left w:val="nil"/>
                <w:bottom w:val="nil"/>
                <w:right w:val="nil"/>
                <w:between w:val="nil"/>
              </w:pBdr>
              <w:spacing w:line="276" w:lineRule="auto"/>
              <w:rPr>
                <w:color w:val="000000"/>
                <w:sz w:val="18"/>
                <w:szCs w:val="18"/>
              </w:rPr>
            </w:pPr>
          </w:p>
        </w:tc>
        <w:tc>
          <w:tcPr>
            <w:tcW w:w="908"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53" w14:textId="31A200B2" w:rsidR="00602977" w:rsidRDefault="000F334D">
            <w:pPr>
              <w:pBdr>
                <w:top w:val="nil"/>
                <w:left w:val="nil"/>
                <w:bottom w:val="nil"/>
                <w:right w:val="nil"/>
                <w:between w:val="nil"/>
              </w:pBdr>
              <w:spacing w:line="256" w:lineRule="auto"/>
              <w:jc w:val="center"/>
              <w:rPr>
                <w:color w:val="000000"/>
                <w:sz w:val="18"/>
                <w:szCs w:val="18"/>
              </w:rPr>
            </w:pPr>
            <w:sdt>
              <w:sdtPr>
                <w:tag w:val="goog_rdk_1788"/>
                <w:id w:val="2086480424"/>
              </w:sdtPr>
              <w:sdtEndPr/>
              <w:sdtContent>
                <w:sdt>
                  <w:sdtPr>
                    <w:tag w:val="goog_rdk_1789"/>
                    <w:id w:val="1448012700"/>
                  </w:sdtPr>
                  <w:sdtEndPr/>
                  <w:sdtContent>
                    <w:r w:rsidR="00905E2C" w:rsidRPr="00D948BF">
                      <w:rPr>
                        <w:color w:val="auto"/>
                        <w:sz w:val="18"/>
                        <w:szCs w:val="18"/>
                      </w:rPr>
                      <w:t>2024</w:t>
                    </w:r>
                  </w:sdtContent>
                </w:sdt>
              </w:sdtContent>
            </w:sdt>
          </w:p>
        </w:tc>
        <w:tc>
          <w:tcPr>
            <w:tcW w:w="1369"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54" w14:textId="543F427E" w:rsidR="00602977" w:rsidRDefault="000F334D" w:rsidP="00843251">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248"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55" w14:textId="19E6AC8C" w:rsidR="00602977" w:rsidRDefault="000F334D" w:rsidP="00843251">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18"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56" w14:textId="4176495B" w:rsidR="00602977" w:rsidRDefault="000F334D" w:rsidP="00843251">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483"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57" w14:textId="71E9015F" w:rsidR="00602977" w:rsidRDefault="000F334D" w:rsidP="00843251">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7B4D4149" w14:textId="77777777" w:rsidTr="00A23EE5">
        <w:trPr>
          <w:trHeight w:val="273"/>
        </w:trPr>
        <w:tc>
          <w:tcPr>
            <w:tcW w:w="3554" w:type="dxa"/>
            <w:vMerge w:val="restart"/>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55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Dating Violence</w:t>
            </w:r>
          </w:p>
        </w:tc>
        <w:sdt>
          <w:sdtPr>
            <w:tag w:val="goog_rdk_1799"/>
            <w:id w:val="-1466499442"/>
          </w:sdtPr>
          <w:sdtEndPr/>
          <w:sdtContent>
            <w:tc>
              <w:tcPr>
                <w:tcW w:w="908"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59" w14:textId="1A138194" w:rsidR="00602977" w:rsidRDefault="000F334D">
                <w:pPr>
                  <w:spacing w:line="256" w:lineRule="auto"/>
                  <w:jc w:val="center"/>
                  <w:rPr>
                    <w:color w:val="000000"/>
                    <w:sz w:val="18"/>
                    <w:szCs w:val="18"/>
                  </w:rPr>
                </w:pPr>
                <w:sdt>
                  <w:sdtPr>
                    <w:tag w:val="goog_rdk_1801"/>
                    <w:id w:val="-1515612572"/>
                  </w:sdtPr>
                  <w:sdtEndPr/>
                  <w:sdtContent>
                    <w:sdt>
                      <w:sdtPr>
                        <w:tag w:val="goog_rdk_1802"/>
                        <w:id w:val="1907262296"/>
                      </w:sdtPr>
                      <w:sdtEndPr/>
                      <w:sdtContent>
                        <w:r w:rsidR="00905E2C">
                          <w:rPr>
                            <w:color w:val="000000"/>
                            <w:sz w:val="18"/>
                            <w:szCs w:val="18"/>
                          </w:rPr>
                          <w:t>202</w:t>
                        </w:r>
                      </w:sdtContent>
                    </w:sdt>
                    <w:sdt>
                      <w:sdtPr>
                        <w:tag w:val="goog_rdk_1803"/>
                        <w:id w:val="-228046989"/>
                      </w:sdtPr>
                      <w:sdtEndPr/>
                      <w:sdtContent>
                        <w:r w:rsidR="00905E2C" w:rsidRPr="00D948BF">
                          <w:rPr>
                            <w:color w:val="auto"/>
                            <w:sz w:val="18"/>
                            <w:szCs w:val="18"/>
                          </w:rPr>
                          <w:t>2</w:t>
                        </w:r>
                      </w:sdtContent>
                    </w:sdt>
                  </w:sdtContent>
                </w:sdt>
              </w:p>
            </w:tc>
          </w:sdtContent>
        </w:sdt>
        <w:sdt>
          <w:sdtPr>
            <w:tag w:val="goog_rdk_1807"/>
            <w:id w:val="-711447786"/>
          </w:sdtPr>
          <w:sdtEndPr/>
          <w:sdtContent>
            <w:tc>
              <w:tcPr>
                <w:tcW w:w="1369"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5A" w14:textId="6B88FA4D" w:rsidR="00602977" w:rsidRDefault="000F334D">
                <w:pPr>
                  <w:spacing w:line="256" w:lineRule="auto"/>
                  <w:jc w:val="center"/>
                  <w:rPr>
                    <w:color w:val="000000"/>
                    <w:sz w:val="18"/>
                    <w:szCs w:val="18"/>
                  </w:rPr>
                </w:pPr>
                <w:sdt>
                  <w:sdtPr>
                    <w:tag w:val="goog_rdk_1809"/>
                    <w:id w:val="-1507524678"/>
                  </w:sdtPr>
                  <w:sdtEndPr/>
                  <w:sdtContent>
                    <w:sdt>
                      <w:sdtPr>
                        <w:tag w:val="goog_rdk_1810"/>
                        <w:id w:val="874153956"/>
                      </w:sdtPr>
                      <w:sdtEndPr/>
                      <w:sdtContent>
                        <w:r w:rsidR="00905E2C" w:rsidRPr="00D948BF">
                          <w:rPr>
                            <w:color w:val="auto"/>
                            <w:sz w:val="18"/>
                            <w:szCs w:val="18"/>
                          </w:rPr>
                          <w:t>0</w:t>
                        </w:r>
                      </w:sdtContent>
                    </w:sdt>
                  </w:sdtContent>
                </w:sdt>
              </w:p>
            </w:tc>
          </w:sdtContent>
        </w:sdt>
        <w:sdt>
          <w:sdtPr>
            <w:tag w:val="goog_rdk_1813"/>
            <w:id w:val="440183604"/>
          </w:sdtPr>
          <w:sdtEndPr/>
          <w:sdtContent>
            <w:tc>
              <w:tcPr>
                <w:tcW w:w="1248"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5B" w14:textId="66F6B4AE" w:rsidR="00602977" w:rsidRDefault="000F334D">
                <w:pPr>
                  <w:spacing w:line="256" w:lineRule="auto"/>
                  <w:jc w:val="center"/>
                  <w:rPr>
                    <w:color w:val="000000"/>
                    <w:sz w:val="18"/>
                    <w:szCs w:val="18"/>
                  </w:rPr>
                </w:pPr>
                <w:sdt>
                  <w:sdtPr>
                    <w:tag w:val="goog_rdk_1815"/>
                    <w:id w:val="1378708931"/>
                  </w:sdtPr>
                  <w:sdtEndPr/>
                  <w:sdtContent>
                    <w:sdt>
                      <w:sdtPr>
                        <w:tag w:val="goog_rdk_1816"/>
                        <w:id w:val="-1978055360"/>
                      </w:sdtPr>
                      <w:sdtEndPr/>
                      <w:sdtContent>
                        <w:r w:rsidR="00905E2C" w:rsidRPr="00D948BF">
                          <w:rPr>
                            <w:color w:val="auto"/>
                            <w:sz w:val="18"/>
                            <w:szCs w:val="18"/>
                          </w:rPr>
                          <w:t>0</w:t>
                        </w:r>
                      </w:sdtContent>
                    </w:sdt>
                  </w:sdtContent>
                </w:sdt>
              </w:p>
            </w:tc>
          </w:sdtContent>
        </w:sdt>
        <w:sdt>
          <w:sdtPr>
            <w:tag w:val="goog_rdk_1819"/>
            <w:id w:val="-468954945"/>
          </w:sdtPr>
          <w:sdtEndPr/>
          <w:sdtContent>
            <w:tc>
              <w:tcPr>
                <w:tcW w:w="1518"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5C" w14:textId="0B2C667A" w:rsidR="00602977" w:rsidRDefault="000F334D">
                <w:pPr>
                  <w:spacing w:line="256" w:lineRule="auto"/>
                  <w:jc w:val="center"/>
                  <w:rPr>
                    <w:color w:val="000000"/>
                    <w:sz w:val="18"/>
                    <w:szCs w:val="18"/>
                  </w:rPr>
                </w:pPr>
                <w:sdt>
                  <w:sdtPr>
                    <w:tag w:val="goog_rdk_1821"/>
                    <w:id w:val="-380013679"/>
                  </w:sdtPr>
                  <w:sdtEndPr/>
                  <w:sdtContent>
                    <w:sdt>
                      <w:sdtPr>
                        <w:tag w:val="goog_rdk_1822"/>
                        <w:id w:val="1880713825"/>
                      </w:sdtPr>
                      <w:sdtEndPr/>
                      <w:sdtContent>
                        <w:r w:rsidR="00905E2C" w:rsidRPr="00D948BF">
                          <w:rPr>
                            <w:color w:val="auto"/>
                            <w:sz w:val="18"/>
                            <w:szCs w:val="18"/>
                          </w:rPr>
                          <w:t>0</w:t>
                        </w:r>
                      </w:sdtContent>
                    </w:sdt>
                  </w:sdtContent>
                </w:sdt>
              </w:p>
            </w:tc>
          </w:sdtContent>
        </w:sdt>
        <w:sdt>
          <w:sdtPr>
            <w:tag w:val="goog_rdk_1825"/>
            <w:id w:val="921766889"/>
          </w:sdtPr>
          <w:sdtEndPr/>
          <w:sdtContent>
            <w:tc>
              <w:tcPr>
                <w:tcW w:w="148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5D" w14:textId="1434DE8E" w:rsidR="00602977" w:rsidRDefault="000F334D">
                <w:pPr>
                  <w:spacing w:line="256" w:lineRule="auto"/>
                  <w:jc w:val="center"/>
                  <w:rPr>
                    <w:color w:val="000000"/>
                    <w:sz w:val="18"/>
                    <w:szCs w:val="18"/>
                  </w:rPr>
                </w:pPr>
                <w:sdt>
                  <w:sdtPr>
                    <w:tag w:val="goog_rdk_1827"/>
                    <w:id w:val="1397331206"/>
                  </w:sdtPr>
                  <w:sdtEndPr/>
                  <w:sdtContent>
                    <w:sdt>
                      <w:sdtPr>
                        <w:tag w:val="goog_rdk_1828"/>
                        <w:id w:val="-1922304725"/>
                      </w:sdtPr>
                      <w:sdtEndPr/>
                      <w:sdtContent>
                        <w:r w:rsidR="00905E2C" w:rsidRPr="00D948BF">
                          <w:rPr>
                            <w:color w:val="auto"/>
                            <w:sz w:val="18"/>
                            <w:szCs w:val="18"/>
                          </w:rPr>
                          <w:t>0</w:t>
                        </w:r>
                      </w:sdtContent>
                    </w:sdt>
                  </w:sdtContent>
                </w:sdt>
              </w:p>
            </w:tc>
          </w:sdtContent>
        </w:sdt>
      </w:tr>
      <w:tr w:rsidR="00602977" w14:paraId="5DCE8015" w14:textId="77777777" w:rsidTr="00A23EE5">
        <w:trPr>
          <w:trHeight w:val="299"/>
        </w:trPr>
        <w:tc>
          <w:tcPr>
            <w:tcW w:w="3554"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55E"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1831"/>
            <w:id w:val="-1967785375"/>
          </w:sdtPr>
          <w:sdtEndPr/>
          <w:sdtContent>
            <w:tc>
              <w:tcPr>
                <w:tcW w:w="908"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5F" w14:textId="7A251DEF" w:rsidR="00602977" w:rsidRDefault="000F334D">
                <w:pPr>
                  <w:spacing w:line="256" w:lineRule="auto"/>
                  <w:jc w:val="center"/>
                  <w:rPr>
                    <w:color w:val="000000"/>
                    <w:sz w:val="18"/>
                    <w:szCs w:val="18"/>
                  </w:rPr>
                </w:pPr>
                <w:sdt>
                  <w:sdtPr>
                    <w:tag w:val="goog_rdk_1833"/>
                    <w:id w:val="1070937982"/>
                  </w:sdtPr>
                  <w:sdtEndPr/>
                  <w:sdtContent>
                    <w:sdt>
                      <w:sdtPr>
                        <w:tag w:val="goog_rdk_1834"/>
                        <w:id w:val="-748408693"/>
                      </w:sdtPr>
                      <w:sdtEndPr/>
                      <w:sdtContent>
                        <w:r w:rsidR="00905E2C" w:rsidRPr="00D948BF">
                          <w:rPr>
                            <w:color w:val="auto"/>
                            <w:sz w:val="18"/>
                            <w:szCs w:val="18"/>
                          </w:rPr>
                          <w:t>2023</w:t>
                        </w:r>
                      </w:sdtContent>
                    </w:sdt>
                  </w:sdtContent>
                </w:sdt>
              </w:p>
            </w:tc>
          </w:sdtContent>
        </w:sdt>
        <w:sdt>
          <w:sdtPr>
            <w:tag w:val="goog_rdk_1838"/>
            <w:id w:val="-1974812942"/>
          </w:sdtPr>
          <w:sdtEndPr/>
          <w:sdtContent>
            <w:tc>
              <w:tcPr>
                <w:tcW w:w="1369"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1845"/>
                  <w:id w:val="1634665077"/>
                </w:sdtPr>
                <w:sdtEndPr/>
                <w:sdtContent>
                  <w:p w14:paraId="00000560" w14:textId="695312FF" w:rsidR="00602977" w:rsidRDefault="000F334D">
                    <w:pPr>
                      <w:spacing w:line="256" w:lineRule="auto"/>
                      <w:jc w:val="center"/>
                      <w:rPr>
                        <w:color w:val="000000"/>
                        <w:sz w:val="18"/>
                        <w:szCs w:val="18"/>
                      </w:rPr>
                    </w:pPr>
                    <w:sdt>
                      <w:sdtPr>
                        <w:tag w:val="goog_rdk_1840"/>
                        <w:id w:val="1996833201"/>
                      </w:sdtPr>
                      <w:sdtEndPr/>
                      <w:sdtContent>
                        <w:sdt>
                          <w:sdtPr>
                            <w:tag w:val="goog_rdk_1841"/>
                            <w:id w:val="-1653405964"/>
                          </w:sdtPr>
                          <w:sdtEndPr/>
                          <w:sdtContent>
                            <w:r w:rsidR="00905E2C">
                              <w:rPr>
                                <w:color w:val="000000"/>
                                <w:sz w:val="18"/>
                                <w:szCs w:val="18"/>
                              </w:rPr>
                              <w:t>2</w:t>
                            </w:r>
                          </w:sdtContent>
                        </w:sdt>
                      </w:sdtContent>
                    </w:sdt>
                  </w:p>
                </w:sdtContent>
              </w:sdt>
            </w:tc>
          </w:sdtContent>
        </w:sdt>
        <w:sdt>
          <w:sdtPr>
            <w:tag w:val="goog_rdk_1846"/>
            <w:id w:val="-948391062"/>
          </w:sdtPr>
          <w:sdtEndPr/>
          <w:sdtContent>
            <w:tc>
              <w:tcPr>
                <w:tcW w:w="1248"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1853"/>
                  <w:id w:val="674629256"/>
                </w:sdtPr>
                <w:sdtEndPr/>
                <w:sdtContent>
                  <w:p w14:paraId="00000561" w14:textId="1FFE85CE" w:rsidR="00602977" w:rsidRDefault="000F334D">
                    <w:pPr>
                      <w:spacing w:line="256" w:lineRule="auto"/>
                      <w:jc w:val="center"/>
                      <w:rPr>
                        <w:color w:val="000000"/>
                        <w:sz w:val="18"/>
                        <w:szCs w:val="18"/>
                      </w:rPr>
                    </w:pPr>
                    <w:sdt>
                      <w:sdtPr>
                        <w:tag w:val="goog_rdk_1848"/>
                        <w:id w:val="-969178414"/>
                      </w:sdtPr>
                      <w:sdtEndPr/>
                      <w:sdtContent>
                        <w:sdt>
                          <w:sdtPr>
                            <w:tag w:val="goog_rdk_1849"/>
                            <w:id w:val="672683787"/>
                          </w:sdtPr>
                          <w:sdtEndPr/>
                          <w:sdtContent>
                            <w:r w:rsidR="00905E2C">
                              <w:rPr>
                                <w:color w:val="000000"/>
                                <w:sz w:val="18"/>
                                <w:szCs w:val="18"/>
                              </w:rPr>
                              <w:t>2</w:t>
                            </w:r>
                          </w:sdtContent>
                        </w:sdt>
                      </w:sdtContent>
                    </w:sdt>
                  </w:p>
                </w:sdtContent>
              </w:sdt>
            </w:tc>
          </w:sdtContent>
        </w:sdt>
        <w:sdt>
          <w:sdtPr>
            <w:tag w:val="goog_rdk_1854"/>
            <w:id w:val="-162303283"/>
          </w:sdtPr>
          <w:sdtEndPr/>
          <w:sdtContent>
            <w:tc>
              <w:tcPr>
                <w:tcW w:w="1518"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1861"/>
                  <w:id w:val="351547386"/>
                </w:sdtPr>
                <w:sdtEndPr/>
                <w:sdtContent>
                  <w:p w14:paraId="00000562" w14:textId="63905B12" w:rsidR="00602977" w:rsidRDefault="000F334D">
                    <w:pPr>
                      <w:spacing w:line="256" w:lineRule="auto"/>
                      <w:jc w:val="center"/>
                      <w:rPr>
                        <w:color w:val="000000"/>
                        <w:sz w:val="18"/>
                        <w:szCs w:val="18"/>
                      </w:rPr>
                    </w:pPr>
                    <w:sdt>
                      <w:sdtPr>
                        <w:tag w:val="goog_rdk_1856"/>
                        <w:id w:val="-874102151"/>
                      </w:sdtPr>
                      <w:sdtEndPr/>
                      <w:sdtContent>
                        <w:sdt>
                          <w:sdtPr>
                            <w:tag w:val="goog_rdk_1857"/>
                            <w:id w:val="-745475415"/>
                          </w:sdtPr>
                          <w:sdtEndPr/>
                          <w:sdtContent>
                            <w:r w:rsidR="00905E2C">
                              <w:rPr>
                                <w:color w:val="000000"/>
                                <w:sz w:val="18"/>
                                <w:szCs w:val="18"/>
                              </w:rPr>
                              <w:t>0</w:t>
                            </w:r>
                          </w:sdtContent>
                        </w:sdt>
                      </w:sdtContent>
                    </w:sdt>
                  </w:p>
                </w:sdtContent>
              </w:sdt>
            </w:tc>
          </w:sdtContent>
        </w:sdt>
        <w:sdt>
          <w:sdtPr>
            <w:tag w:val="goog_rdk_1862"/>
            <w:id w:val="-465554433"/>
          </w:sdtPr>
          <w:sdtEndPr/>
          <w:sdtContent>
            <w:tc>
              <w:tcPr>
                <w:tcW w:w="148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63" w14:textId="248083DD" w:rsidR="00602977" w:rsidRDefault="000F334D">
                <w:pPr>
                  <w:spacing w:line="256" w:lineRule="auto"/>
                  <w:jc w:val="center"/>
                  <w:rPr>
                    <w:color w:val="000000"/>
                    <w:sz w:val="18"/>
                    <w:szCs w:val="18"/>
                  </w:rPr>
                </w:pPr>
                <w:sdt>
                  <w:sdtPr>
                    <w:tag w:val="goog_rdk_1864"/>
                    <w:id w:val="-555149866"/>
                  </w:sdtPr>
                  <w:sdtEndPr/>
                  <w:sdtContent>
                    <w:sdt>
                      <w:sdtPr>
                        <w:tag w:val="goog_rdk_1865"/>
                        <w:id w:val="-302700584"/>
                      </w:sdtPr>
                      <w:sdtEndPr/>
                      <w:sdtContent>
                        <w:r w:rsidR="00905E2C" w:rsidRPr="00D948BF">
                          <w:rPr>
                            <w:color w:val="auto"/>
                            <w:sz w:val="18"/>
                            <w:szCs w:val="18"/>
                          </w:rPr>
                          <w:t>0</w:t>
                        </w:r>
                      </w:sdtContent>
                    </w:sdt>
                  </w:sdtContent>
                </w:sdt>
              </w:p>
            </w:tc>
          </w:sdtContent>
        </w:sdt>
      </w:tr>
      <w:tr w:rsidR="00602977" w14:paraId="56149B7D" w14:textId="77777777" w:rsidTr="00A23EE5">
        <w:trPr>
          <w:trHeight w:val="299"/>
        </w:trPr>
        <w:tc>
          <w:tcPr>
            <w:tcW w:w="3554"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564" w14:textId="77777777" w:rsidR="00602977" w:rsidRDefault="00602977">
            <w:pPr>
              <w:keepLines w:val="0"/>
              <w:pBdr>
                <w:top w:val="nil"/>
                <w:left w:val="nil"/>
                <w:bottom w:val="nil"/>
                <w:right w:val="nil"/>
                <w:between w:val="nil"/>
              </w:pBdr>
              <w:spacing w:line="276" w:lineRule="auto"/>
              <w:rPr>
                <w:color w:val="000000"/>
                <w:sz w:val="18"/>
                <w:szCs w:val="18"/>
              </w:rPr>
            </w:pPr>
          </w:p>
        </w:tc>
        <w:tc>
          <w:tcPr>
            <w:tcW w:w="908"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65" w14:textId="390BBFB8" w:rsidR="00602977" w:rsidRDefault="000F334D">
            <w:pPr>
              <w:pBdr>
                <w:top w:val="nil"/>
                <w:left w:val="nil"/>
                <w:bottom w:val="nil"/>
                <w:right w:val="nil"/>
                <w:between w:val="nil"/>
              </w:pBdr>
              <w:spacing w:line="256" w:lineRule="auto"/>
              <w:jc w:val="center"/>
              <w:rPr>
                <w:color w:val="000000"/>
                <w:sz w:val="18"/>
                <w:szCs w:val="18"/>
              </w:rPr>
            </w:pPr>
            <w:sdt>
              <w:sdtPr>
                <w:tag w:val="goog_rdk_1869"/>
                <w:id w:val="-554806036"/>
              </w:sdtPr>
              <w:sdtEndPr/>
              <w:sdtContent>
                <w:sdt>
                  <w:sdtPr>
                    <w:tag w:val="goog_rdk_1870"/>
                    <w:id w:val="-156045103"/>
                  </w:sdtPr>
                  <w:sdtEndPr/>
                  <w:sdtContent>
                    <w:r w:rsidR="00905E2C" w:rsidRPr="00D948BF">
                      <w:rPr>
                        <w:color w:val="auto"/>
                        <w:sz w:val="18"/>
                        <w:szCs w:val="18"/>
                      </w:rPr>
                      <w:t>2024</w:t>
                    </w:r>
                  </w:sdtContent>
                </w:sdt>
              </w:sdtContent>
            </w:sdt>
          </w:p>
        </w:tc>
        <w:tc>
          <w:tcPr>
            <w:tcW w:w="1369"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66" w14:textId="12E68723" w:rsidR="00602977" w:rsidRDefault="000F334D" w:rsidP="00843251">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248"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67" w14:textId="30DAF34D" w:rsidR="00602977" w:rsidRDefault="000F334D" w:rsidP="00843251">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18"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68" w14:textId="5AB4A38B" w:rsidR="00602977" w:rsidRDefault="000F334D" w:rsidP="00843251">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48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69" w14:textId="5EF2EBC7" w:rsidR="00602977" w:rsidRDefault="000F334D" w:rsidP="00843251">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6F9DFFE5" w14:textId="77777777" w:rsidTr="00A23EE5">
        <w:trPr>
          <w:trHeight w:val="291"/>
        </w:trPr>
        <w:tc>
          <w:tcPr>
            <w:tcW w:w="3554" w:type="dxa"/>
            <w:vMerge w:val="restart"/>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6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Stalking</w:t>
            </w:r>
          </w:p>
        </w:tc>
        <w:sdt>
          <w:sdtPr>
            <w:tag w:val="goog_rdk_1880"/>
            <w:id w:val="-1397650059"/>
          </w:sdtPr>
          <w:sdtEndPr/>
          <w:sdtContent>
            <w:tc>
              <w:tcPr>
                <w:tcW w:w="908"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6B" w14:textId="6822900F" w:rsidR="00602977" w:rsidRDefault="000F334D">
                <w:pPr>
                  <w:spacing w:line="256" w:lineRule="auto"/>
                  <w:jc w:val="center"/>
                  <w:rPr>
                    <w:color w:val="000000"/>
                    <w:sz w:val="18"/>
                    <w:szCs w:val="18"/>
                  </w:rPr>
                </w:pPr>
                <w:sdt>
                  <w:sdtPr>
                    <w:tag w:val="goog_rdk_1882"/>
                    <w:id w:val="1186588598"/>
                  </w:sdtPr>
                  <w:sdtEndPr/>
                  <w:sdtContent>
                    <w:sdt>
                      <w:sdtPr>
                        <w:tag w:val="goog_rdk_1883"/>
                        <w:id w:val="-1780989467"/>
                      </w:sdtPr>
                      <w:sdtEndPr/>
                      <w:sdtContent>
                        <w:r w:rsidR="00905E2C">
                          <w:rPr>
                            <w:color w:val="000000"/>
                            <w:sz w:val="18"/>
                            <w:szCs w:val="18"/>
                          </w:rPr>
                          <w:t>202</w:t>
                        </w:r>
                      </w:sdtContent>
                    </w:sdt>
                    <w:sdt>
                      <w:sdtPr>
                        <w:tag w:val="goog_rdk_1884"/>
                        <w:id w:val="-706830318"/>
                      </w:sdtPr>
                      <w:sdtEndPr/>
                      <w:sdtContent>
                        <w:r w:rsidR="00905E2C" w:rsidRPr="00D948BF">
                          <w:rPr>
                            <w:color w:val="auto"/>
                            <w:sz w:val="18"/>
                            <w:szCs w:val="18"/>
                          </w:rPr>
                          <w:t>2</w:t>
                        </w:r>
                      </w:sdtContent>
                    </w:sdt>
                  </w:sdtContent>
                </w:sdt>
              </w:p>
            </w:tc>
          </w:sdtContent>
        </w:sdt>
        <w:sdt>
          <w:sdtPr>
            <w:tag w:val="goog_rdk_1888"/>
            <w:id w:val="-1472766105"/>
          </w:sdtPr>
          <w:sdtEndPr/>
          <w:sdtContent>
            <w:tc>
              <w:tcPr>
                <w:tcW w:w="1369"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6C" w14:textId="515B13C6" w:rsidR="00602977" w:rsidRDefault="000F334D">
                <w:pPr>
                  <w:spacing w:line="256" w:lineRule="auto"/>
                  <w:jc w:val="center"/>
                  <w:rPr>
                    <w:color w:val="000000"/>
                    <w:sz w:val="18"/>
                    <w:szCs w:val="18"/>
                  </w:rPr>
                </w:pPr>
                <w:sdt>
                  <w:sdtPr>
                    <w:tag w:val="goog_rdk_1890"/>
                    <w:id w:val="1589492006"/>
                  </w:sdtPr>
                  <w:sdtEndPr/>
                  <w:sdtContent>
                    <w:sdt>
                      <w:sdtPr>
                        <w:tag w:val="goog_rdk_1891"/>
                        <w:id w:val="-1697107244"/>
                      </w:sdtPr>
                      <w:sdtEndPr/>
                      <w:sdtContent>
                        <w:r w:rsidR="00905E2C" w:rsidRPr="00D948BF">
                          <w:rPr>
                            <w:color w:val="auto"/>
                            <w:sz w:val="18"/>
                            <w:szCs w:val="18"/>
                          </w:rPr>
                          <w:t>2</w:t>
                        </w:r>
                      </w:sdtContent>
                    </w:sdt>
                  </w:sdtContent>
                </w:sdt>
              </w:p>
            </w:tc>
          </w:sdtContent>
        </w:sdt>
        <w:sdt>
          <w:sdtPr>
            <w:tag w:val="goog_rdk_1894"/>
            <w:id w:val="438432694"/>
          </w:sdtPr>
          <w:sdtEndPr/>
          <w:sdtContent>
            <w:tc>
              <w:tcPr>
                <w:tcW w:w="1248"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6D" w14:textId="7DF3E82B" w:rsidR="00602977" w:rsidRDefault="000F334D">
                <w:pPr>
                  <w:spacing w:line="256" w:lineRule="auto"/>
                  <w:jc w:val="center"/>
                  <w:rPr>
                    <w:color w:val="000000"/>
                    <w:sz w:val="18"/>
                    <w:szCs w:val="18"/>
                  </w:rPr>
                </w:pPr>
                <w:sdt>
                  <w:sdtPr>
                    <w:tag w:val="goog_rdk_1896"/>
                    <w:id w:val="-815457486"/>
                  </w:sdtPr>
                  <w:sdtEndPr/>
                  <w:sdtContent>
                    <w:sdt>
                      <w:sdtPr>
                        <w:tag w:val="goog_rdk_1897"/>
                        <w:id w:val="1415547148"/>
                      </w:sdtPr>
                      <w:sdtEndPr/>
                      <w:sdtContent>
                        <w:r w:rsidR="00905E2C" w:rsidRPr="00D948BF">
                          <w:rPr>
                            <w:color w:val="auto"/>
                            <w:sz w:val="18"/>
                            <w:szCs w:val="18"/>
                          </w:rPr>
                          <w:t>6</w:t>
                        </w:r>
                      </w:sdtContent>
                    </w:sdt>
                  </w:sdtContent>
                </w:sdt>
              </w:p>
            </w:tc>
          </w:sdtContent>
        </w:sdt>
        <w:sdt>
          <w:sdtPr>
            <w:tag w:val="goog_rdk_1900"/>
            <w:id w:val="1741453087"/>
          </w:sdtPr>
          <w:sdtEndPr/>
          <w:sdtContent>
            <w:tc>
              <w:tcPr>
                <w:tcW w:w="1518"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6E" w14:textId="0A22A2F1" w:rsidR="00602977" w:rsidRDefault="000F334D">
                <w:pPr>
                  <w:spacing w:line="256" w:lineRule="auto"/>
                  <w:jc w:val="center"/>
                  <w:rPr>
                    <w:color w:val="000000"/>
                    <w:sz w:val="18"/>
                    <w:szCs w:val="18"/>
                  </w:rPr>
                </w:pPr>
                <w:sdt>
                  <w:sdtPr>
                    <w:tag w:val="goog_rdk_1902"/>
                    <w:id w:val="-374705488"/>
                  </w:sdtPr>
                  <w:sdtEndPr/>
                  <w:sdtContent>
                    <w:sdt>
                      <w:sdtPr>
                        <w:tag w:val="goog_rdk_1903"/>
                        <w:id w:val="-533288051"/>
                      </w:sdtPr>
                      <w:sdtEndPr/>
                      <w:sdtContent>
                        <w:r w:rsidR="00905E2C" w:rsidRPr="00D948BF">
                          <w:rPr>
                            <w:color w:val="auto"/>
                            <w:sz w:val="18"/>
                            <w:szCs w:val="18"/>
                          </w:rPr>
                          <w:t>0</w:t>
                        </w:r>
                      </w:sdtContent>
                    </w:sdt>
                  </w:sdtContent>
                </w:sdt>
              </w:p>
            </w:tc>
          </w:sdtContent>
        </w:sdt>
        <w:sdt>
          <w:sdtPr>
            <w:tag w:val="goog_rdk_1906"/>
            <w:id w:val="-767362745"/>
          </w:sdtPr>
          <w:sdtEndPr/>
          <w:sdtContent>
            <w:tc>
              <w:tcPr>
                <w:tcW w:w="1483"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6F" w14:textId="1CA40137" w:rsidR="00602977" w:rsidRDefault="000F334D">
                <w:pPr>
                  <w:spacing w:line="256" w:lineRule="auto"/>
                  <w:jc w:val="center"/>
                  <w:rPr>
                    <w:color w:val="000000"/>
                    <w:sz w:val="18"/>
                    <w:szCs w:val="18"/>
                  </w:rPr>
                </w:pPr>
                <w:sdt>
                  <w:sdtPr>
                    <w:tag w:val="goog_rdk_1908"/>
                    <w:id w:val="1625298576"/>
                  </w:sdtPr>
                  <w:sdtEndPr/>
                  <w:sdtContent>
                    <w:sdt>
                      <w:sdtPr>
                        <w:tag w:val="goog_rdk_1909"/>
                        <w:id w:val="-184784543"/>
                      </w:sdtPr>
                      <w:sdtEndPr/>
                      <w:sdtContent>
                        <w:r w:rsidR="00905E2C" w:rsidRPr="00D948BF">
                          <w:rPr>
                            <w:color w:val="auto"/>
                            <w:sz w:val="18"/>
                            <w:szCs w:val="18"/>
                          </w:rPr>
                          <w:t>0</w:t>
                        </w:r>
                      </w:sdtContent>
                    </w:sdt>
                  </w:sdtContent>
                </w:sdt>
              </w:p>
            </w:tc>
          </w:sdtContent>
        </w:sdt>
      </w:tr>
      <w:tr w:rsidR="00602977" w14:paraId="1B6EED34" w14:textId="77777777" w:rsidTr="00A23EE5">
        <w:trPr>
          <w:trHeight w:val="299"/>
        </w:trPr>
        <w:tc>
          <w:tcPr>
            <w:tcW w:w="3554"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70"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1912"/>
            <w:id w:val="-1941197399"/>
          </w:sdtPr>
          <w:sdtEndPr/>
          <w:sdtContent>
            <w:tc>
              <w:tcPr>
                <w:tcW w:w="908"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71" w14:textId="2B8AC137" w:rsidR="00602977" w:rsidRDefault="000F334D">
                <w:pPr>
                  <w:spacing w:line="256" w:lineRule="auto"/>
                  <w:jc w:val="center"/>
                  <w:rPr>
                    <w:color w:val="000000"/>
                    <w:sz w:val="18"/>
                    <w:szCs w:val="18"/>
                  </w:rPr>
                </w:pPr>
                <w:sdt>
                  <w:sdtPr>
                    <w:tag w:val="goog_rdk_1914"/>
                    <w:id w:val="-436122628"/>
                  </w:sdtPr>
                  <w:sdtEndPr/>
                  <w:sdtContent>
                    <w:sdt>
                      <w:sdtPr>
                        <w:tag w:val="goog_rdk_1915"/>
                        <w:id w:val="1784239379"/>
                      </w:sdtPr>
                      <w:sdtEndPr/>
                      <w:sdtContent>
                        <w:r w:rsidR="00905E2C" w:rsidRPr="00D948BF">
                          <w:rPr>
                            <w:color w:val="auto"/>
                            <w:sz w:val="18"/>
                            <w:szCs w:val="18"/>
                          </w:rPr>
                          <w:t>2023</w:t>
                        </w:r>
                      </w:sdtContent>
                    </w:sdt>
                  </w:sdtContent>
                </w:sdt>
              </w:p>
            </w:tc>
          </w:sdtContent>
        </w:sdt>
        <w:sdt>
          <w:sdtPr>
            <w:tag w:val="goog_rdk_1919"/>
            <w:id w:val="-446562082"/>
          </w:sdtPr>
          <w:sdtEndPr/>
          <w:sdtContent>
            <w:tc>
              <w:tcPr>
                <w:tcW w:w="1369"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72" w14:textId="50D6D7DB" w:rsidR="00602977" w:rsidRDefault="000F334D">
                <w:pPr>
                  <w:spacing w:line="256" w:lineRule="auto"/>
                  <w:jc w:val="center"/>
                  <w:rPr>
                    <w:color w:val="000000"/>
                    <w:sz w:val="18"/>
                    <w:szCs w:val="18"/>
                  </w:rPr>
                </w:pPr>
                <w:sdt>
                  <w:sdtPr>
                    <w:tag w:val="goog_rdk_1921"/>
                    <w:id w:val="-612427977"/>
                  </w:sdtPr>
                  <w:sdtEndPr/>
                  <w:sdtContent>
                    <w:sdt>
                      <w:sdtPr>
                        <w:tag w:val="goog_rdk_1922"/>
                        <w:id w:val="754157543"/>
                      </w:sdtPr>
                      <w:sdtEndPr/>
                      <w:sdtContent>
                        <w:r w:rsidR="00905E2C" w:rsidRPr="00D948BF">
                          <w:rPr>
                            <w:color w:val="auto"/>
                            <w:sz w:val="18"/>
                            <w:szCs w:val="18"/>
                          </w:rPr>
                          <w:t>5</w:t>
                        </w:r>
                      </w:sdtContent>
                    </w:sdt>
                  </w:sdtContent>
                </w:sdt>
              </w:p>
            </w:tc>
          </w:sdtContent>
        </w:sdt>
        <w:sdt>
          <w:sdtPr>
            <w:tag w:val="goog_rdk_1925"/>
            <w:id w:val="-1512428205"/>
          </w:sdtPr>
          <w:sdtEndPr/>
          <w:sdtContent>
            <w:tc>
              <w:tcPr>
                <w:tcW w:w="1248"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73" w14:textId="42809CB2" w:rsidR="00602977" w:rsidRDefault="000F334D">
                <w:pPr>
                  <w:spacing w:line="256" w:lineRule="auto"/>
                  <w:jc w:val="center"/>
                  <w:rPr>
                    <w:color w:val="000000"/>
                    <w:sz w:val="18"/>
                    <w:szCs w:val="18"/>
                  </w:rPr>
                </w:pPr>
                <w:sdt>
                  <w:sdtPr>
                    <w:tag w:val="goog_rdk_1927"/>
                    <w:id w:val="1724251836"/>
                  </w:sdtPr>
                  <w:sdtEndPr/>
                  <w:sdtContent>
                    <w:sdt>
                      <w:sdtPr>
                        <w:tag w:val="goog_rdk_1928"/>
                        <w:id w:val="-1667684180"/>
                      </w:sdtPr>
                      <w:sdtEndPr/>
                      <w:sdtContent>
                        <w:r w:rsidR="00905E2C" w:rsidRPr="00D948BF">
                          <w:rPr>
                            <w:color w:val="auto"/>
                            <w:sz w:val="18"/>
                            <w:szCs w:val="18"/>
                          </w:rPr>
                          <w:t>5</w:t>
                        </w:r>
                      </w:sdtContent>
                    </w:sdt>
                  </w:sdtContent>
                </w:sdt>
              </w:p>
            </w:tc>
          </w:sdtContent>
        </w:sdt>
        <w:sdt>
          <w:sdtPr>
            <w:tag w:val="goog_rdk_1931"/>
            <w:id w:val="-1061921716"/>
          </w:sdtPr>
          <w:sdtEndPr/>
          <w:sdtContent>
            <w:tc>
              <w:tcPr>
                <w:tcW w:w="1518"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74" w14:textId="63F0D311" w:rsidR="00602977" w:rsidRDefault="000F334D">
                <w:pPr>
                  <w:spacing w:line="256" w:lineRule="auto"/>
                  <w:jc w:val="center"/>
                  <w:rPr>
                    <w:color w:val="000000"/>
                    <w:sz w:val="18"/>
                    <w:szCs w:val="18"/>
                  </w:rPr>
                </w:pPr>
                <w:sdt>
                  <w:sdtPr>
                    <w:tag w:val="goog_rdk_1933"/>
                    <w:id w:val="-136820344"/>
                  </w:sdtPr>
                  <w:sdtEndPr/>
                  <w:sdtContent>
                    <w:sdt>
                      <w:sdtPr>
                        <w:tag w:val="goog_rdk_1934"/>
                        <w:id w:val="1662050087"/>
                      </w:sdtPr>
                      <w:sdtEndPr/>
                      <w:sdtContent>
                        <w:r w:rsidR="00905E2C" w:rsidRPr="00D948BF">
                          <w:rPr>
                            <w:color w:val="auto"/>
                            <w:sz w:val="18"/>
                            <w:szCs w:val="18"/>
                          </w:rPr>
                          <w:t>0</w:t>
                        </w:r>
                      </w:sdtContent>
                    </w:sdt>
                  </w:sdtContent>
                </w:sdt>
              </w:p>
            </w:tc>
          </w:sdtContent>
        </w:sdt>
        <w:sdt>
          <w:sdtPr>
            <w:tag w:val="goog_rdk_1937"/>
            <w:id w:val="203344771"/>
          </w:sdtPr>
          <w:sdtEndPr/>
          <w:sdtContent>
            <w:tc>
              <w:tcPr>
                <w:tcW w:w="1483"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75" w14:textId="2C3BAB00" w:rsidR="00602977" w:rsidRDefault="000F334D">
                <w:pPr>
                  <w:spacing w:line="256" w:lineRule="auto"/>
                  <w:jc w:val="center"/>
                  <w:rPr>
                    <w:color w:val="000000"/>
                    <w:sz w:val="18"/>
                    <w:szCs w:val="18"/>
                  </w:rPr>
                </w:pPr>
                <w:sdt>
                  <w:sdtPr>
                    <w:tag w:val="goog_rdk_1939"/>
                    <w:id w:val="-1014897648"/>
                  </w:sdtPr>
                  <w:sdtEndPr/>
                  <w:sdtContent>
                    <w:sdt>
                      <w:sdtPr>
                        <w:tag w:val="goog_rdk_1940"/>
                        <w:id w:val="-1589536996"/>
                      </w:sdtPr>
                      <w:sdtEndPr/>
                      <w:sdtContent>
                        <w:r w:rsidR="00905E2C" w:rsidRPr="00D948BF">
                          <w:rPr>
                            <w:color w:val="auto"/>
                            <w:sz w:val="18"/>
                            <w:szCs w:val="18"/>
                          </w:rPr>
                          <w:t>0</w:t>
                        </w:r>
                      </w:sdtContent>
                    </w:sdt>
                  </w:sdtContent>
                </w:sdt>
              </w:p>
            </w:tc>
          </w:sdtContent>
        </w:sdt>
      </w:tr>
      <w:tr w:rsidR="00602977" w14:paraId="098EA4DB" w14:textId="77777777" w:rsidTr="00A23EE5">
        <w:trPr>
          <w:trHeight w:val="299"/>
        </w:trPr>
        <w:tc>
          <w:tcPr>
            <w:tcW w:w="3554"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76" w14:textId="77777777" w:rsidR="00602977" w:rsidRDefault="00602977">
            <w:pPr>
              <w:keepLines w:val="0"/>
              <w:pBdr>
                <w:top w:val="nil"/>
                <w:left w:val="nil"/>
                <w:bottom w:val="nil"/>
                <w:right w:val="nil"/>
                <w:between w:val="nil"/>
              </w:pBdr>
              <w:spacing w:line="276" w:lineRule="auto"/>
              <w:rPr>
                <w:color w:val="000000"/>
                <w:sz w:val="18"/>
                <w:szCs w:val="18"/>
              </w:rPr>
            </w:pPr>
          </w:p>
        </w:tc>
        <w:tc>
          <w:tcPr>
            <w:tcW w:w="908"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77" w14:textId="31168BBD" w:rsidR="00602977" w:rsidRDefault="000F334D">
            <w:pPr>
              <w:pBdr>
                <w:top w:val="nil"/>
                <w:left w:val="nil"/>
                <w:bottom w:val="nil"/>
                <w:right w:val="nil"/>
                <w:between w:val="nil"/>
              </w:pBdr>
              <w:spacing w:line="256" w:lineRule="auto"/>
              <w:jc w:val="center"/>
              <w:rPr>
                <w:color w:val="000000"/>
                <w:sz w:val="18"/>
                <w:szCs w:val="18"/>
              </w:rPr>
            </w:pPr>
            <w:sdt>
              <w:sdtPr>
                <w:tag w:val="goog_rdk_1944"/>
                <w:id w:val="-1992386981"/>
              </w:sdtPr>
              <w:sdtEndPr/>
              <w:sdtContent>
                <w:sdt>
                  <w:sdtPr>
                    <w:tag w:val="goog_rdk_1945"/>
                    <w:id w:val="1670368596"/>
                  </w:sdtPr>
                  <w:sdtEndPr/>
                  <w:sdtContent>
                    <w:r w:rsidR="00905E2C" w:rsidRPr="00D948BF">
                      <w:rPr>
                        <w:color w:val="auto"/>
                        <w:sz w:val="18"/>
                        <w:szCs w:val="18"/>
                      </w:rPr>
                      <w:t>2024</w:t>
                    </w:r>
                  </w:sdtContent>
                </w:sdt>
              </w:sdtContent>
            </w:sdt>
          </w:p>
        </w:tc>
        <w:tc>
          <w:tcPr>
            <w:tcW w:w="1369"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78" w14:textId="2D77782F" w:rsidR="00602977" w:rsidRDefault="000F334D">
            <w:pPr>
              <w:pBdr>
                <w:top w:val="nil"/>
                <w:left w:val="nil"/>
                <w:bottom w:val="nil"/>
                <w:right w:val="nil"/>
                <w:between w:val="nil"/>
              </w:pBdr>
              <w:spacing w:line="256" w:lineRule="auto"/>
              <w:jc w:val="center"/>
              <w:rPr>
                <w:color w:val="000000"/>
                <w:sz w:val="18"/>
                <w:szCs w:val="18"/>
              </w:rPr>
            </w:pPr>
            <w:sdt>
              <w:sdtPr>
                <w:tag w:val="goog_rdk_1948"/>
                <w:id w:val="-907553590"/>
              </w:sdtPr>
              <w:sdtEndPr/>
              <w:sdtContent>
                <w:sdt>
                  <w:sdtPr>
                    <w:tag w:val="goog_rdk_1949"/>
                    <w:id w:val="-247448188"/>
                  </w:sdtPr>
                  <w:sdtEndPr/>
                  <w:sdtContent>
                    <w:r w:rsidR="00905E2C" w:rsidRPr="00D948BF">
                      <w:rPr>
                        <w:color w:val="auto"/>
                        <w:sz w:val="18"/>
                        <w:szCs w:val="18"/>
                      </w:rPr>
                      <w:t>5</w:t>
                    </w:r>
                  </w:sdtContent>
                </w:sdt>
              </w:sdtContent>
            </w:sdt>
          </w:p>
        </w:tc>
        <w:tc>
          <w:tcPr>
            <w:tcW w:w="1248"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79" w14:textId="0C5EA841" w:rsidR="00602977" w:rsidRDefault="000F334D">
            <w:pPr>
              <w:pBdr>
                <w:top w:val="nil"/>
                <w:left w:val="nil"/>
                <w:bottom w:val="nil"/>
                <w:right w:val="nil"/>
                <w:between w:val="nil"/>
              </w:pBdr>
              <w:spacing w:line="256" w:lineRule="auto"/>
              <w:jc w:val="center"/>
              <w:rPr>
                <w:color w:val="000000"/>
                <w:sz w:val="18"/>
                <w:szCs w:val="18"/>
              </w:rPr>
            </w:pPr>
            <w:sdt>
              <w:sdtPr>
                <w:tag w:val="goog_rdk_1952"/>
                <w:id w:val="-1805583313"/>
              </w:sdtPr>
              <w:sdtEndPr/>
              <w:sdtContent>
                <w:sdt>
                  <w:sdtPr>
                    <w:tag w:val="goog_rdk_1953"/>
                    <w:id w:val="855852718"/>
                  </w:sdtPr>
                  <w:sdtEndPr/>
                  <w:sdtContent>
                    <w:r w:rsidR="00905E2C" w:rsidRPr="00D948BF">
                      <w:rPr>
                        <w:color w:val="auto"/>
                        <w:sz w:val="18"/>
                        <w:szCs w:val="18"/>
                      </w:rPr>
                      <w:t>5</w:t>
                    </w:r>
                  </w:sdtContent>
                </w:sdt>
              </w:sdtContent>
            </w:sdt>
          </w:p>
        </w:tc>
        <w:tc>
          <w:tcPr>
            <w:tcW w:w="1518"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7A" w14:textId="722A0265" w:rsidR="00602977" w:rsidRDefault="000F334D">
            <w:pPr>
              <w:pBdr>
                <w:top w:val="nil"/>
                <w:left w:val="nil"/>
                <w:bottom w:val="nil"/>
                <w:right w:val="nil"/>
                <w:between w:val="nil"/>
              </w:pBdr>
              <w:spacing w:line="256" w:lineRule="auto"/>
              <w:jc w:val="center"/>
              <w:rPr>
                <w:color w:val="000000"/>
                <w:sz w:val="18"/>
                <w:szCs w:val="18"/>
              </w:rPr>
            </w:pPr>
            <w:sdt>
              <w:sdtPr>
                <w:tag w:val="goog_rdk_1957"/>
                <w:id w:val="-688587590"/>
              </w:sdtPr>
              <w:sdtEndPr/>
              <w:sdtContent>
                <w:sdt>
                  <w:sdtPr>
                    <w:tag w:val="goog_rdk_1958"/>
                    <w:id w:val="-902611451"/>
                  </w:sdtPr>
                  <w:sdtEndPr/>
                  <w:sdtContent>
                    <w:r w:rsidR="00905E2C" w:rsidRPr="00D948BF">
                      <w:rPr>
                        <w:color w:val="auto"/>
                        <w:sz w:val="18"/>
                        <w:szCs w:val="18"/>
                      </w:rPr>
                      <w:t>0</w:t>
                    </w:r>
                  </w:sdtContent>
                </w:sdt>
              </w:sdtContent>
            </w:sdt>
          </w:p>
        </w:tc>
        <w:tc>
          <w:tcPr>
            <w:tcW w:w="1483"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7B" w14:textId="7E431E85" w:rsidR="00602977" w:rsidRDefault="000F334D">
            <w:pPr>
              <w:pBdr>
                <w:top w:val="nil"/>
                <w:left w:val="nil"/>
                <w:bottom w:val="nil"/>
                <w:right w:val="nil"/>
                <w:between w:val="nil"/>
              </w:pBdr>
              <w:spacing w:line="256" w:lineRule="auto"/>
              <w:jc w:val="center"/>
              <w:rPr>
                <w:color w:val="000000"/>
                <w:sz w:val="18"/>
                <w:szCs w:val="18"/>
              </w:rPr>
            </w:pPr>
            <w:sdt>
              <w:sdtPr>
                <w:tag w:val="goog_rdk_1962"/>
                <w:id w:val="2080835317"/>
              </w:sdtPr>
              <w:sdtEndPr/>
              <w:sdtContent>
                <w:sdt>
                  <w:sdtPr>
                    <w:tag w:val="goog_rdk_1963"/>
                    <w:id w:val="-1743153327"/>
                  </w:sdtPr>
                  <w:sdtEndPr/>
                  <w:sdtContent>
                    <w:r w:rsidR="00905E2C" w:rsidRPr="00D948BF">
                      <w:rPr>
                        <w:color w:val="auto"/>
                        <w:sz w:val="18"/>
                        <w:szCs w:val="18"/>
                      </w:rPr>
                      <w:t>0</w:t>
                    </w:r>
                  </w:sdtContent>
                </w:sdt>
              </w:sdtContent>
            </w:sdt>
          </w:p>
        </w:tc>
      </w:tr>
    </w:tbl>
    <w:p w14:paraId="0000057C" w14:textId="77777777" w:rsidR="00602977" w:rsidRDefault="00602977">
      <w:pPr>
        <w:keepLines w:val="0"/>
        <w:pBdr>
          <w:top w:val="nil"/>
          <w:left w:val="nil"/>
          <w:bottom w:val="nil"/>
          <w:right w:val="nil"/>
          <w:between w:val="nil"/>
        </w:pBdr>
        <w:spacing w:line="276" w:lineRule="auto"/>
        <w:rPr>
          <w:color w:val="000000"/>
          <w:sz w:val="18"/>
          <w:szCs w:val="18"/>
        </w:rPr>
      </w:pPr>
    </w:p>
    <w:tbl>
      <w:tblPr>
        <w:tblStyle w:val="afffd"/>
        <w:tblW w:w="10110" w:type="dxa"/>
        <w:tblInd w:w="-5" w:type="dxa"/>
        <w:tblLayout w:type="fixed"/>
        <w:tblLook w:val="0420" w:firstRow="1" w:lastRow="0" w:firstColumn="0" w:lastColumn="0" w:noHBand="0" w:noVBand="1"/>
      </w:tblPr>
      <w:tblGrid>
        <w:gridCol w:w="3690"/>
        <w:gridCol w:w="743"/>
        <w:gridCol w:w="1620"/>
        <w:gridCol w:w="1080"/>
        <w:gridCol w:w="1620"/>
        <w:gridCol w:w="1357"/>
      </w:tblGrid>
      <w:tr w:rsidR="00854555" w14:paraId="40572B8B" w14:textId="77777777" w:rsidTr="006B43A2">
        <w:trPr>
          <w:trHeight w:val="288"/>
          <w:tblHeader/>
        </w:trPr>
        <w:tc>
          <w:tcPr>
            <w:tcW w:w="3690" w:type="dxa"/>
            <w:vMerge w:val="restart"/>
            <w:tcBorders>
              <w:top w:val="single" w:sz="4" w:space="0" w:color="000000"/>
              <w:left w:val="single" w:sz="4" w:space="0" w:color="000000"/>
              <w:right w:val="single" w:sz="4" w:space="0" w:color="000000"/>
            </w:tcBorders>
            <w:tcMar>
              <w:top w:w="14" w:type="dxa"/>
              <w:left w:w="115" w:type="dxa"/>
              <w:bottom w:w="14" w:type="dxa"/>
              <w:right w:w="115" w:type="dxa"/>
            </w:tcMar>
            <w:vAlign w:val="center"/>
          </w:tcPr>
          <w:p w14:paraId="53DD026E" w14:textId="77777777" w:rsidR="00854555" w:rsidRDefault="00854555">
            <w:pPr>
              <w:pBdr>
                <w:top w:val="nil"/>
                <w:left w:val="nil"/>
                <w:bottom w:val="nil"/>
                <w:right w:val="nil"/>
                <w:between w:val="nil"/>
              </w:pBdr>
              <w:spacing w:line="220" w:lineRule="auto"/>
              <w:ind w:left="-30" w:firstLine="30"/>
              <w:jc w:val="center"/>
              <w:rPr>
                <w:color w:val="000000"/>
              </w:rPr>
            </w:pPr>
            <w:r>
              <w:rPr>
                <w:color w:val="000000"/>
              </w:rPr>
              <w:t>ARRESTS AND DISCIPLINARY REFERRALS</w:t>
            </w:r>
          </w:p>
          <w:p w14:paraId="0000057D" w14:textId="62796DF8" w:rsidR="00854555" w:rsidRPr="00854555" w:rsidRDefault="00854555">
            <w:pPr>
              <w:pBdr>
                <w:top w:val="nil"/>
                <w:left w:val="nil"/>
                <w:bottom w:val="nil"/>
                <w:right w:val="nil"/>
                <w:between w:val="nil"/>
              </w:pBdr>
              <w:spacing w:line="220" w:lineRule="auto"/>
              <w:ind w:left="-30" w:firstLine="30"/>
              <w:jc w:val="center"/>
              <w:rPr>
                <w:color w:val="000000"/>
                <w:sz w:val="18"/>
                <w:szCs w:val="18"/>
              </w:rPr>
            </w:pPr>
            <w:r>
              <w:rPr>
                <w:color w:val="000000"/>
                <w:sz w:val="18"/>
                <w:szCs w:val="18"/>
              </w:rPr>
              <w:t>OFFENSES</w:t>
            </w:r>
          </w:p>
        </w:tc>
        <w:tc>
          <w:tcPr>
            <w:tcW w:w="743" w:type="dxa"/>
            <w:vMerge w:val="restart"/>
            <w:tcBorders>
              <w:top w:val="single" w:sz="4" w:space="0" w:color="000000"/>
              <w:left w:val="nil"/>
              <w:right w:val="single" w:sz="4" w:space="0" w:color="000000"/>
            </w:tcBorders>
            <w:tcMar>
              <w:top w:w="14" w:type="dxa"/>
              <w:left w:w="115" w:type="dxa"/>
              <w:bottom w:w="14" w:type="dxa"/>
              <w:right w:w="115" w:type="dxa"/>
            </w:tcMar>
            <w:vAlign w:val="center"/>
          </w:tcPr>
          <w:p w14:paraId="0000057E" w14:textId="4D1BA190" w:rsidR="00854555" w:rsidRDefault="00854555" w:rsidP="00854555">
            <w:pPr>
              <w:pBdr>
                <w:top w:val="nil"/>
                <w:left w:val="nil"/>
                <w:bottom w:val="nil"/>
                <w:right w:val="nil"/>
                <w:between w:val="nil"/>
              </w:pBdr>
              <w:spacing w:line="220" w:lineRule="auto"/>
              <w:jc w:val="center"/>
              <w:rPr>
                <w:color w:val="000000"/>
              </w:rPr>
            </w:pPr>
            <w:r>
              <w:rPr>
                <w:color w:val="000000"/>
                <w:sz w:val="18"/>
                <w:szCs w:val="18"/>
              </w:rPr>
              <w:t>YEAR</w:t>
            </w:r>
          </w:p>
        </w:tc>
        <w:tc>
          <w:tcPr>
            <w:tcW w:w="5677" w:type="dxa"/>
            <w:gridSpan w:val="4"/>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57F" w14:textId="77777777" w:rsidR="00854555" w:rsidRDefault="00854555">
            <w:pPr>
              <w:pBdr>
                <w:top w:val="nil"/>
                <w:left w:val="nil"/>
                <w:bottom w:val="nil"/>
                <w:right w:val="nil"/>
                <w:between w:val="nil"/>
              </w:pBdr>
              <w:spacing w:line="220" w:lineRule="auto"/>
              <w:jc w:val="center"/>
              <w:rPr>
                <w:color w:val="000000"/>
              </w:rPr>
            </w:pPr>
            <w:r>
              <w:rPr>
                <w:color w:val="000000"/>
              </w:rPr>
              <w:t>GEOGRAPHICAL LOCATION</w:t>
            </w:r>
          </w:p>
        </w:tc>
      </w:tr>
      <w:tr w:rsidR="00854555" w14:paraId="6B2E3FFF" w14:textId="77777777" w:rsidTr="006B43A2">
        <w:trPr>
          <w:trHeight w:val="288"/>
          <w:tblHeader/>
        </w:trPr>
        <w:tc>
          <w:tcPr>
            <w:tcW w:w="3690" w:type="dxa"/>
            <w:vMerge/>
            <w:tcBorders>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583" w14:textId="2F69E8D4" w:rsidR="00854555" w:rsidRDefault="00854555">
            <w:pPr>
              <w:pBdr>
                <w:top w:val="nil"/>
                <w:left w:val="nil"/>
                <w:bottom w:val="nil"/>
                <w:right w:val="nil"/>
                <w:between w:val="nil"/>
              </w:pBdr>
              <w:spacing w:line="256" w:lineRule="auto"/>
              <w:jc w:val="center"/>
              <w:rPr>
                <w:color w:val="000000"/>
                <w:sz w:val="20"/>
                <w:szCs w:val="20"/>
              </w:rPr>
            </w:pPr>
          </w:p>
        </w:tc>
        <w:tc>
          <w:tcPr>
            <w:tcW w:w="743" w:type="dxa"/>
            <w:vMerge/>
            <w:tcBorders>
              <w:left w:val="nil"/>
              <w:bottom w:val="single" w:sz="4" w:space="0" w:color="000000"/>
              <w:right w:val="single" w:sz="4" w:space="0" w:color="000000"/>
            </w:tcBorders>
            <w:tcMar>
              <w:top w:w="14" w:type="dxa"/>
              <w:left w:w="108" w:type="dxa"/>
              <w:bottom w:w="14" w:type="dxa"/>
              <w:right w:w="108" w:type="dxa"/>
            </w:tcMar>
            <w:vAlign w:val="center"/>
          </w:tcPr>
          <w:p w14:paraId="00000584" w14:textId="5D5A155C" w:rsidR="00854555" w:rsidRDefault="00854555">
            <w:pPr>
              <w:pBdr>
                <w:top w:val="nil"/>
                <w:left w:val="nil"/>
                <w:bottom w:val="nil"/>
                <w:right w:val="nil"/>
                <w:between w:val="nil"/>
              </w:pBdr>
              <w:spacing w:line="256" w:lineRule="auto"/>
              <w:jc w:val="center"/>
              <w:rPr>
                <w:color w:val="000000"/>
                <w:sz w:val="20"/>
                <w:szCs w:val="20"/>
              </w:rPr>
            </w:pPr>
          </w:p>
        </w:tc>
        <w:tc>
          <w:tcPr>
            <w:tcW w:w="1620"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585" w14:textId="77777777" w:rsidR="00854555" w:rsidRDefault="00854555">
            <w:pPr>
              <w:pBdr>
                <w:top w:val="nil"/>
                <w:left w:val="nil"/>
                <w:bottom w:val="nil"/>
                <w:right w:val="nil"/>
                <w:between w:val="nil"/>
              </w:pBdr>
              <w:spacing w:line="256" w:lineRule="auto"/>
              <w:jc w:val="center"/>
              <w:rPr>
                <w:color w:val="000000"/>
                <w:sz w:val="20"/>
                <w:szCs w:val="20"/>
              </w:rPr>
            </w:pPr>
            <w:r>
              <w:rPr>
                <w:color w:val="000000"/>
                <w:sz w:val="18"/>
                <w:szCs w:val="18"/>
              </w:rPr>
              <w:t>ON-CAMPUS STUDENT HOUSING FACILITIES</w:t>
            </w:r>
          </w:p>
        </w:tc>
        <w:tc>
          <w:tcPr>
            <w:tcW w:w="1080"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586" w14:textId="77777777" w:rsidR="00854555" w:rsidRDefault="00854555">
            <w:pPr>
              <w:pBdr>
                <w:top w:val="nil"/>
                <w:left w:val="nil"/>
                <w:bottom w:val="nil"/>
                <w:right w:val="nil"/>
                <w:between w:val="nil"/>
              </w:pBdr>
              <w:spacing w:line="256" w:lineRule="auto"/>
              <w:jc w:val="center"/>
              <w:rPr>
                <w:color w:val="000000"/>
                <w:sz w:val="20"/>
                <w:szCs w:val="20"/>
              </w:rPr>
            </w:pPr>
            <w:r>
              <w:rPr>
                <w:color w:val="000000"/>
                <w:sz w:val="18"/>
                <w:szCs w:val="18"/>
              </w:rPr>
              <w:t>ON-CAMPUS TOTAL</w:t>
            </w:r>
          </w:p>
        </w:tc>
        <w:tc>
          <w:tcPr>
            <w:tcW w:w="1620"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587" w14:textId="77777777" w:rsidR="00854555" w:rsidRDefault="00854555">
            <w:pPr>
              <w:pBdr>
                <w:top w:val="nil"/>
                <w:left w:val="nil"/>
                <w:bottom w:val="nil"/>
                <w:right w:val="nil"/>
                <w:between w:val="nil"/>
              </w:pBdr>
              <w:spacing w:line="256" w:lineRule="auto"/>
              <w:jc w:val="center"/>
              <w:rPr>
                <w:color w:val="000000"/>
                <w:sz w:val="20"/>
                <w:szCs w:val="20"/>
              </w:rPr>
            </w:pPr>
            <w:r>
              <w:rPr>
                <w:color w:val="000000"/>
                <w:sz w:val="18"/>
                <w:szCs w:val="18"/>
              </w:rPr>
              <w:t>NON-CAMPUS PROPERTY</w:t>
            </w:r>
          </w:p>
        </w:tc>
        <w:tc>
          <w:tcPr>
            <w:tcW w:w="1357"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588" w14:textId="77777777" w:rsidR="00854555" w:rsidRDefault="00854555">
            <w:pPr>
              <w:pBdr>
                <w:top w:val="nil"/>
                <w:left w:val="nil"/>
                <w:bottom w:val="nil"/>
                <w:right w:val="nil"/>
                <w:between w:val="nil"/>
              </w:pBdr>
              <w:spacing w:line="256" w:lineRule="auto"/>
              <w:jc w:val="center"/>
              <w:rPr>
                <w:color w:val="000000"/>
                <w:sz w:val="20"/>
                <w:szCs w:val="20"/>
              </w:rPr>
            </w:pPr>
            <w:r>
              <w:rPr>
                <w:color w:val="000000"/>
                <w:sz w:val="18"/>
                <w:szCs w:val="18"/>
              </w:rPr>
              <w:t>PUBLIC PROPERTY</w:t>
            </w:r>
          </w:p>
        </w:tc>
      </w:tr>
      <w:tr w:rsidR="00602977" w14:paraId="685A04EF" w14:textId="77777777" w:rsidTr="00A23EE5">
        <w:trPr>
          <w:trHeight w:val="309"/>
        </w:trPr>
        <w:tc>
          <w:tcPr>
            <w:tcW w:w="3690" w:type="dxa"/>
            <w:vMerge w:val="restart"/>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89" w14:textId="77777777" w:rsidR="00602977" w:rsidRDefault="00905E2C">
            <w:pPr>
              <w:pBdr>
                <w:top w:val="nil"/>
                <w:left w:val="nil"/>
                <w:bottom w:val="nil"/>
                <w:right w:val="nil"/>
                <w:between w:val="nil"/>
              </w:pBdr>
              <w:spacing w:line="256" w:lineRule="auto"/>
              <w:jc w:val="center"/>
              <w:rPr>
                <w:color w:val="000000"/>
                <w:sz w:val="20"/>
                <w:szCs w:val="20"/>
              </w:rPr>
            </w:pPr>
            <w:r>
              <w:rPr>
                <w:color w:val="000000"/>
                <w:sz w:val="20"/>
                <w:szCs w:val="20"/>
              </w:rPr>
              <w:t>Arrests – Weapons: Carrying, Possessing, etc.</w:t>
            </w:r>
          </w:p>
        </w:tc>
        <w:sdt>
          <w:sdtPr>
            <w:tag w:val="goog_rdk_1966"/>
            <w:id w:val="724458323"/>
          </w:sdtPr>
          <w:sdtEndPr/>
          <w:sdtContent>
            <w:tc>
              <w:tcPr>
                <w:tcW w:w="743"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8A" w14:textId="1FF45479" w:rsidR="00602977" w:rsidRDefault="000F334D">
                <w:pPr>
                  <w:spacing w:line="256" w:lineRule="auto"/>
                  <w:jc w:val="center"/>
                  <w:rPr>
                    <w:color w:val="000000"/>
                    <w:sz w:val="18"/>
                    <w:szCs w:val="18"/>
                  </w:rPr>
                </w:pPr>
                <w:sdt>
                  <w:sdtPr>
                    <w:tag w:val="goog_rdk_1968"/>
                    <w:id w:val="1608775043"/>
                  </w:sdtPr>
                  <w:sdtEndPr/>
                  <w:sdtContent>
                    <w:sdt>
                      <w:sdtPr>
                        <w:tag w:val="goog_rdk_1969"/>
                        <w:id w:val="169161259"/>
                      </w:sdtPr>
                      <w:sdtEndPr/>
                      <w:sdtContent>
                        <w:r w:rsidR="00905E2C" w:rsidRPr="00D948BF">
                          <w:rPr>
                            <w:color w:val="000000"/>
                            <w:sz w:val="18"/>
                            <w:szCs w:val="18"/>
                          </w:rPr>
                          <w:t>202</w:t>
                        </w:r>
                      </w:sdtContent>
                    </w:sdt>
                    <w:sdt>
                      <w:sdtPr>
                        <w:tag w:val="goog_rdk_1970"/>
                        <w:id w:val="-980674132"/>
                      </w:sdtPr>
                      <w:sdtEndPr/>
                      <w:sdtContent>
                        <w:r w:rsidR="00905E2C" w:rsidRPr="00D948BF">
                          <w:rPr>
                            <w:color w:val="auto"/>
                            <w:sz w:val="18"/>
                            <w:szCs w:val="18"/>
                          </w:rPr>
                          <w:t>2</w:t>
                        </w:r>
                      </w:sdtContent>
                    </w:sdt>
                  </w:sdtContent>
                </w:sdt>
              </w:p>
            </w:tc>
          </w:sdtContent>
        </w:sdt>
        <w:sdt>
          <w:sdtPr>
            <w:tag w:val="goog_rdk_1974"/>
            <w:id w:val="-1310361421"/>
          </w:sdtPr>
          <w:sdtEndPr/>
          <w:sdtContent>
            <w:tc>
              <w:tcPr>
                <w:tcW w:w="162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8B" w14:textId="2D24F670" w:rsidR="00602977" w:rsidRDefault="000F334D">
                <w:pPr>
                  <w:spacing w:line="256" w:lineRule="auto"/>
                  <w:jc w:val="center"/>
                  <w:rPr>
                    <w:color w:val="000000"/>
                    <w:sz w:val="18"/>
                    <w:szCs w:val="18"/>
                  </w:rPr>
                </w:pPr>
                <w:sdt>
                  <w:sdtPr>
                    <w:tag w:val="goog_rdk_1976"/>
                    <w:id w:val="-758051183"/>
                  </w:sdtPr>
                  <w:sdtEndPr/>
                  <w:sdtContent>
                    <w:sdt>
                      <w:sdtPr>
                        <w:tag w:val="goog_rdk_1977"/>
                        <w:id w:val="-98650473"/>
                      </w:sdtPr>
                      <w:sdtEndPr/>
                      <w:sdtContent>
                        <w:r w:rsidR="00905E2C" w:rsidRPr="00D948BF">
                          <w:rPr>
                            <w:color w:val="auto"/>
                            <w:sz w:val="18"/>
                            <w:szCs w:val="18"/>
                          </w:rPr>
                          <w:t>0</w:t>
                        </w:r>
                      </w:sdtContent>
                    </w:sdt>
                  </w:sdtContent>
                </w:sdt>
              </w:p>
            </w:tc>
          </w:sdtContent>
        </w:sdt>
        <w:sdt>
          <w:sdtPr>
            <w:tag w:val="goog_rdk_1980"/>
            <w:id w:val="-337540910"/>
          </w:sdtPr>
          <w:sdtEndPr/>
          <w:sdtContent>
            <w:tc>
              <w:tcPr>
                <w:tcW w:w="108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8C" w14:textId="313AEAC1" w:rsidR="00602977" w:rsidRDefault="000F334D">
                <w:pPr>
                  <w:spacing w:line="256" w:lineRule="auto"/>
                  <w:jc w:val="center"/>
                  <w:rPr>
                    <w:color w:val="000000"/>
                    <w:sz w:val="18"/>
                    <w:szCs w:val="18"/>
                  </w:rPr>
                </w:pPr>
                <w:sdt>
                  <w:sdtPr>
                    <w:tag w:val="goog_rdk_1982"/>
                    <w:id w:val="651288780"/>
                  </w:sdtPr>
                  <w:sdtEndPr/>
                  <w:sdtContent>
                    <w:sdt>
                      <w:sdtPr>
                        <w:tag w:val="goog_rdk_1983"/>
                        <w:id w:val="783921235"/>
                      </w:sdtPr>
                      <w:sdtEndPr/>
                      <w:sdtContent>
                        <w:r w:rsidR="00905E2C" w:rsidRPr="00D948BF">
                          <w:rPr>
                            <w:color w:val="auto"/>
                            <w:sz w:val="18"/>
                            <w:szCs w:val="18"/>
                          </w:rPr>
                          <w:t>0</w:t>
                        </w:r>
                      </w:sdtContent>
                    </w:sdt>
                  </w:sdtContent>
                </w:sdt>
              </w:p>
            </w:tc>
          </w:sdtContent>
        </w:sdt>
        <w:sdt>
          <w:sdtPr>
            <w:tag w:val="goog_rdk_1986"/>
            <w:id w:val="-703178629"/>
          </w:sdtPr>
          <w:sdtEndPr/>
          <w:sdtContent>
            <w:tc>
              <w:tcPr>
                <w:tcW w:w="162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8D" w14:textId="7D392545" w:rsidR="00602977" w:rsidRDefault="000F334D">
                <w:pPr>
                  <w:spacing w:line="256" w:lineRule="auto"/>
                  <w:jc w:val="center"/>
                  <w:rPr>
                    <w:color w:val="000000"/>
                    <w:sz w:val="18"/>
                    <w:szCs w:val="18"/>
                  </w:rPr>
                </w:pPr>
                <w:sdt>
                  <w:sdtPr>
                    <w:tag w:val="goog_rdk_1988"/>
                    <w:id w:val="-2080100376"/>
                  </w:sdtPr>
                  <w:sdtEndPr/>
                  <w:sdtContent>
                    <w:sdt>
                      <w:sdtPr>
                        <w:tag w:val="goog_rdk_1989"/>
                        <w:id w:val="1984894917"/>
                      </w:sdtPr>
                      <w:sdtEndPr/>
                      <w:sdtContent>
                        <w:r w:rsidR="00905E2C" w:rsidRPr="00D948BF">
                          <w:rPr>
                            <w:color w:val="auto"/>
                            <w:sz w:val="18"/>
                            <w:szCs w:val="18"/>
                          </w:rPr>
                          <w:t>0</w:t>
                        </w:r>
                      </w:sdtContent>
                    </w:sdt>
                  </w:sdtContent>
                </w:sdt>
              </w:p>
            </w:tc>
          </w:sdtContent>
        </w:sdt>
        <w:sdt>
          <w:sdtPr>
            <w:tag w:val="goog_rdk_1992"/>
            <w:id w:val="1019809831"/>
          </w:sdtPr>
          <w:sdtEndPr/>
          <w:sdtContent>
            <w:tc>
              <w:tcPr>
                <w:tcW w:w="1357"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8E" w14:textId="120422A9" w:rsidR="00602977" w:rsidRDefault="000F334D">
                <w:pPr>
                  <w:spacing w:line="256" w:lineRule="auto"/>
                  <w:jc w:val="center"/>
                  <w:rPr>
                    <w:color w:val="000000"/>
                    <w:sz w:val="18"/>
                    <w:szCs w:val="18"/>
                  </w:rPr>
                </w:pPr>
                <w:sdt>
                  <w:sdtPr>
                    <w:tag w:val="goog_rdk_1994"/>
                    <w:id w:val="-826672877"/>
                  </w:sdtPr>
                  <w:sdtEndPr/>
                  <w:sdtContent>
                    <w:sdt>
                      <w:sdtPr>
                        <w:tag w:val="goog_rdk_1995"/>
                        <w:id w:val="1049478331"/>
                      </w:sdtPr>
                      <w:sdtEndPr/>
                      <w:sdtContent>
                        <w:r w:rsidR="00905E2C" w:rsidRPr="00D948BF">
                          <w:rPr>
                            <w:color w:val="auto"/>
                            <w:sz w:val="18"/>
                            <w:szCs w:val="18"/>
                          </w:rPr>
                          <w:t>0</w:t>
                        </w:r>
                      </w:sdtContent>
                    </w:sdt>
                  </w:sdtContent>
                </w:sdt>
              </w:p>
            </w:tc>
          </w:sdtContent>
        </w:sdt>
      </w:tr>
      <w:tr w:rsidR="00602977" w14:paraId="607C22DC" w14:textId="77777777" w:rsidTr="00A23EE5">
        <w:trPr>
          <w:trHeight w:val="288"/>
        </w:trPr>
        <w:tc>
          <w:tcPr>
            <w:tcW w:w="3690"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8F"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1998"/>
            <w:id w:val="1939885041"/>
          </w:sdtPr>
          <w:sdtEndPr/>
          <w:sdtContent>
            <w:tc>
              <w:tcPr>
                <w:tcW w:w="743"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90" w14:textId="4AE6057E" w:rsidR="00602977" w:rsidRDefault="000F334D">
                <w:pPr>
                  <w:spacing w:line="256" w:lineRule="auto"/>
                  <w:jc w:val="center"/>
                  <w:rPr>
                    <w:color w:val="000000"/>
                    <w:sz w:val="18"/>
                    <w:szCs w:val="18"/>
                  </w:rPr>
                </w:pPr>
                <w:sdt>
                  <w:sdtPr>
                    <w:tag w:val="goog_rdk_2000"/>
                    <w:id w:val="988163848"/>
                  </w:sdtPr>
                  <w:sdtEndPr/>
                  <w:sdtContent>
                    <w:sdt>
                      <w:sdtPr>
                        <w:tag w:val="goog_rdk_2001"/>
                        <w:id w:val="935155337"/>
                      </w:sdtPr>
                      <w:sdtEndPr/>
                      <w:sdtContent>
                        <w:r w:rsidR="00905E2C" w:rsidRPr="00D948BF">
                          <w:rPr>
                            <w:color w:val="auto"/>
                            <w:sz w:val="18"/>
                            <w:szCs w:val="18"/>
                          </w:rPr>
                          <w:t>2023</w:t>
                        </w:r>
                      </w:sdtContent>
                    </w:sdt>
                  </w:sdtContent>
                </w:sdt>
              </w:p>
            </w:tc>
          </w:sdtContent>
        </w:sdt>
        <w:sdt>
          <w:sdtPr>
            <w:tag w:val="goog_rdk_2005"/>
            <w:id w:val="-666538706"/>
          </w:sdtPr>
          <w:sdtEndPr/>
          <w:sdtContent>
            <w:tc>
              <w:tcPr>
                <w:tcW w:w="162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91" w14:textId="0F3492C1" w:rsidR="00602977" w:rsidRDefault="000F334D">
                <w:pPr>
                  <w:spacing w:line="256" w:lineRule="auto"/>
                  <w:jc w:val="center"/>
                  <w:rPr>
                    <w:color w:val="000000"/>
                    <w:sz w:val="18"/>
                    <w:szCs w:val="18"/>
                  </w:rPr>
                </w:pPr>
                <w:sdt>
                  <w:sdtPr>
                    <w:tag w:val="goog_rdk_2007"/>
                    <w:id w:val="-673751660"/>
                  </w:sdtPr>
                  <w:sdtEndPr/>
                  <w:sdtContent>
                    <w:sdt>
                      <w:sdtPr>
                        <w:tag w:val="goog_rdk_2008"/>
                        <w:id w:val="-174046544"/>
                      </w:sdtPr>
                      <w:sdtEndPr/>
                      <w:sdtContent>
                        <w:r w:rsidR="00905E2C" w:rsidRPr="00D948BF">
                          <w:rPr>
                            <w:color w:val="auto"/>
                            <w:sz w:val="18"/>
                            <w:szCs w:val="18"/>
                          </w:rPr>
                          <w:t>0</w:t>
                        </w:r>
                      </w:sdtContent>
                    </w:sdt>
                  </w:sdtContent>
                </w:sdt>
              </w:p>
            </w:tc>
          </w:sdtContent>
        </w:sdt>
        <w:sdt>
          <w:sdtPr>
            <w:tag w:val="goog_rdk_2011"/>
            <w:id w:val="-1682456210"/>
          </w:sdtPr>
          <w:sdtEndPr/>
          <w:sdtContent>
            <w:tc>
              <w:tcPr>
                <w:tcW w:w="108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92" w14:textId="76A478AC" w:rsidR="00602977" w:rsidRDefault="000F334D">
                <w:pPr>
                  <w:spacing w:line="256" w:lineRule="auto"/>
                  <w:jc w:val="center"/>
                  <w:rPr>
                    <w:color w:val="000000"/>
                    <w:sz w:val="18"/>
                    <w:szCs w:val="18"/>
                  </w:rPr>
                </w:pPr>
                <w:sdt>
                  <w:sdtPr>
                    <w:tag w:val="goog_rdk_2013"/>
                    <w:id w:val="1228560194"/>
                  </w:sdtPr>
                  <w:sdtEndPr/>
                  <w:sdtContent>
                    <w:sdt>
                      <w:sdtPr>
                        <w:tag w:val="goog_rdk_2014"/>
                        <w:id w:val="-1862654332"/>
                      </w:sdtPr>
                      <w:sdtEndPr/>
                      <w:sdtContent>
                        <w:r w:rsidR="00905E2C" w:rsidRPr="00D948BF">
                          <w:rPr>
                            <w:color w:val="auto"/>
                            <w:sz w:val="18"/>
                            <w:szCs w:val="18"/>
                          </w:rPr>
                          <w:t>0</w:t>
                        </w:r>
                      </w:sdtContent>
                    </w:sdt>
                  </w:sdtContent>
                </w:sdt>
              </w:p>
            </w:tc>
          </w:sdtContent>
        </w:sdt>
        <w:sdt>
          <w:sdtPr>
            <w:tag w:val="goog_rdk_2017"/>
            <w:id w:val="723653094"/>
          </w:sdtPr>
          <w:sdtEndPr/>
          <w:sdtContent>
            <w:tc>
              <w:tcPr>
                <w:tcW w:w="162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93" w14:textId="661D8FA4" w:rsidR="00602977" w:rsidRDefault="000F334D">
                <w:pPr>
                  <w:spacing w:line="256" w:lineRule="auto"/>
                  <w:jc w:val="center"/>
                  <w:rPr>
                    <w:color w:val="000000"/>
                    <w:sz w:val="18"/>
                    <w:szCs w:val="18"/>
                  </w:rPr>
                </w:pPr>
                <w:sdt>
                  <w:sdtPr>
                    <w:tag w:val="goog_rdk_2019"/>
                    <w:id w:val="2018722936"/>
                  </w:sdtPr>
                  <w:sdtEndPr/>
                  <w:sdtContent>
                    <w:sdt>
                      <w:sdtPr>
                        <w:tag w:val="goog_rdk_2020"/>
                        <w:id w:val="-1064067423"/>
                      </w:sdtPr>
                      <w:sdtEndPr/>
                      <w:sdtContent>
                        <w:r w:rsidR="00905E2C" w:rsidRPr="00D948BF">
                          <w:rPr>
                            <w:color w:val="auto"/>
                            <w:sz w:val="18"/>
                            <w:szCs w:val="18"/>
                          </w:rPr>
                          <w:t>0</w:t>
                        </w:r>
                      </w:sdtContent>
                    </w:sdt>
                  </w:sdtContent>
                </w:sdt>
              </w:p>
            </w:tc>
          </w:sdtContent>
        </w:sdt>
        <w:sdt>
          <w:sdtPr>
            <w:tag w:val="goog_rdk_2023"/>
            <w:id w:val="-1133489374"/>
          </w:sdtPr>
          <w:sdtEndPr/>
          <w:sdtContent>
            <w:tc>
              <w:tcPr>
                <w:tcW w:w="1357"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94" w14:textId="0B7DFF71" w:rsidR="00602977" w:rsidRDefault="000F334D">
                <w:pPr>
                  <w:spacing w:line="256" w:lineRule="auto"/>
                  <w:jc w:val="center"/>
                  <w:rPr>
                    <w:color w:val="000000"/>
                    <w:sz w:val="18"/>
                    <w:szCs w:val="18"/>
                  </w:rPr>
                </w:pPr>
                <w:sdt>
                  <w:sdtPr>
                    <w:tag w:val="goog_rdk_2025"/>
                    <w:id w:val="230542753"/>
                  </w:sdtPr>
                  <w:sdtEndPr/>
                  <w:sdtContent>
                    <w:sdt>
                      <w:sdtPr>
                        <w:tag w:val="goog_rdk_2026"/>
                        <w:id w:val="-1478212109"/>
                      </w:sdtPr>
                      <w:sdtEndPr/>
                      <w:sdtContent>
                        <w:r w:rsidR="00905E2C" w:rsidRPr="00D948BF">
                          <w:rPr>
                            <w:color w:val="auto"/>
                            <w:sz w:val="18"/>
                            <w:szCs w:val="18"/>
                          </w:rPr>
                          <w:t>3</w:t>
                        </w:r>
                      </w:sdtContent>
                    </w:sdt>
                  </w:sdtContent>
                </w:sdt>
              </w:p>
            </w:tc>
          </w:sdtContent>
        </w:sdt>
      </w:tr>
      <w:tr w:rsidR="00602977" w14:paraId="15522A31" w14:textId="77777777" w:rsidTr="00A23EE5">
        <w:trPr>
          <w:trHeight w:val="288"/>
        </w:trPr>
        <w:tc>
          <w:tcPr>
            <w:tcW w:w="3690"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95" w14:textId="77777777" w:rsidR="00602977" w:rsidRDefault="00602977">
            <w:pPr>
              <w:keepLines w:val="0"/>
              <w:pBdr>
                <w:top w:val="nil"/>
                <w:left w:val="nil"/>
                <w:bottom w:val="nil"/>
                <w:right w:val="nil"/>
                <w:between w:val="nil"/>
              </w:pBdr>
              <w:spacing w:line="276" w:lineRule="auto"/>
              <w:rPr>
                <w:color w:val="000000"/>
                <w:sz w:val="18"/>
                <w:szCs w:val="18"/>
              </w:rPr>
            </w:pPr>
          </w:p>
        </w:tc>
        <w:tc>
          <w:tcPr>
            <w:tcW w:w="743"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96" w14:textId="048599F9" w:rsidR="00602977" w:rsidRDefault="000F334D">
            <w:pPr>
              <w:pBdr>
                <w:top w:val="nil"/>
                <w:left w:val="nil"/>
                <w:bottom w:val="nil"/>
                <w:right w:val="nil"/>
                <w:between w:val="nil"/>
              </w:pBdr>
              <w:spacing w:line="256" w:lineRule="auto"/>
              <w:jc w:val="center"/>
              <w:rPr>
                <w:color w:val="000000"/>
                <w:sz w:val="18"/>
                <w:szCs w:val="18"/>
              </w:rPr>
            </w:pPr>
            <w:sdt>
              <w:sdtPr>
                <w:tag w:val="goog_rdk_2030"/>
                <w:id w:val="-954583260"/>
              </w:sdtPr>
              <w:sdtEndPr/>
              <w:sdtContent>
                <w:sdt>
                  <w:sdtPr>
                    <w:tag w:val="goog_rdk_2031"/>
                    <w:id w:val="-795931464"/>
                  </w:sdtPr>
                  <w:sdtEndPr/>
                  <w:sdtContent>
                    <w:r w:rsidR="00905E2C" w:rsidRPr="00D948BF">
                      <w:rPr>
                        <w:color w:val="auto"/>
                        <w:sz w:val="18"/>
                        <w:szCs w:val="18"/>
                      </w:rPr>
                      <w:t>2024</w:t>
                    </w:r>
                  </w:sdtContent>
                </w:sdt>
              </w:sdtContent>
            </w:sdt>
          </w:p>
        </w:tc>
        <w:tc>
          <w:tcPr>
            <w:tcW w:w="162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97" w14:textId="1264D522" w:rsidR="00602977" w:rsidRDefault="000F334D">
            <w:pPr>
              <w:pBdr>
                <w:top w:val="nil"/>
                <w:left w:val="nil"/>
                <w:bottom w:val="nil"/>
                <w:right w:val="nil"/>
                <w:between w:val="nil"/>
              </w:pBdr>
              <w:spacing w:line="256" w:lineRule="auto"/>
              <w:jc w:val="center"/>
              <w:rPr>
                <w:color w:val="000000"/>
                <w:sz w:val="18"/>
                <w:szCs w:val="18"/>
              </w:rPr>
            </w:pPr>
            <w:sdt>
              <w:sdtPr>
                <w:tag w:val="goog_rdk_2034"/>
                <w:id w:val="1636210406"/>
              </w:sdtPr>
              <w:sdtEndPr/>
              <w:sdtContent>
                <w:sdt>
                  <w:sdtPr>
                    <w:tag w:val="goog_rdk_2035"/>
                    <w:id w:val="2099686006"/>
                  </w:sdtPr>
                  <w:sdtEndPr/>
                  <w:sdtContent>
                    <w:r w:rsidR="00905E2C" w:rsidRPr="00D948BF">
                      <w:rPr>
                        <w:color w:val="auto"/>
                        <w:sz w:val="18"/>
                        <w:szCs w:val="18"/>
                      </w:rPr>
                      <w:t>0</w:t>
                    </w:r>
                  </w:sdtContent>
                </w:sdt>
              </w:sdtContent>
            </w:sdt>
          </w:p>
        </w:tc>
        <w:tc>
          <w:tcPr>
            <w:tcW w:w="108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98" w14:textId="347C9D3B" w:rsidR="00602977" w:rsidRDefault="000F334D">
            <w:pPr>
              <w:pBdr>
                <w:top w:val="nil"/>
                <w:left w:val="nil"/>
                <w:bottom w:val="nil"/>
                <w:right w:val="nil"/>
                <w:between w:val="nil"/>
              </w:pBdr>
              <w:spacing w:line="256" w:lineRule="auto"/>
              <w:jc w:val="center"/>
              <w:rPr>
                <w:color w:val="000000"/>
                <w:sz w:val="18"/>
                <w:szCs w:val="18"/>
              </w:rPr>
            </w:pPr>
            <w:sdt>
              <w:sdtPr>
                <w:tag w:val="goog_rdk_2038"/>
                <w:id w:val="251004364"/>
              </w:sdtPr>
              <w:sdtEndPr/>
              <w:sdtContent>
                <w:sdt>
                  <w:sdtPr>
                    <w:tag w:val="goog_rdk_2039"/>
                    <w:id w:val="1699167346"/>
                  </w:sdtPr>
                  <w:sdtEndPr/>
                  <w:sdtContent>
                    <w:r w:rsidR="00905E2C" w:rsidRPr="00D948BF">
                      <w:rPr>
                        <w:color w:val="auto"/>
                        <w:sz w:val="18"/>
                        <w:szCs w:val="18"/>
                      </w:rPr>
                      <w:t>0</w:t>
                    </w:r>
                  </w:sdtContent>
                </w:sdt>
              </w:sdtContent>
            </w:sdt>
          </w:p>
        </w:tc>
        <w:tc>
          <w:tcPr>
            <w:tcW w:w="162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99" w14:textId="0C127A38" w:rsidR="00602977" w:rsidRDefault="000F334D">
            <w:pPr>
              <w:pBdr>
                <w:top w:val="nil"/>
                <w:left w:val="nil"/>
                <w:bottom w:val="nil"/>
                <w:right w:val="nil"/>
                <w:between w:val="nil"/>
              </w:pBdr>
              <w:spacing w:line="256" w:lineRule="auto"/>
              <w:jc w:val="center"/>
              <w:rPr>
                <w:color w:val="000000"/>
                <w:sz w:val="18"/>
                <w:szCs w:val="18"/>
              </w:rPr>
            </w:pPr>
            <w:sdt>
              <w:sdtPr>
                <w:tag w:val="goog_rdk_2043"/>
                <w:id w:val="1949206614"/>
              </w:sdtPr>
              <w:sdtEndPr/>
              <w:sdtContent>
                <w:sdt>
                  <w:sdtPr>
                    <w:tag w:val="goog_rdk_2044"/>
                    <w:id w:val="-975567493"/>
                  </w:sdtPr>
                  <w:sdtEndPr/>
                  <w:sdtContent>
                    <w:r w:rsidR="00905E2C" w:rsidRPr="00D948BF">
                      <w:rPr>
                        <w:color w:val="auto"/>
                        <w:sz w:val="18"/>
                        <w:szCs w:val="18"/>
                      </w:rPr>
                      <w:t>0</w:t>
                    </w:r>
                  </w:sdtContent>
                </w:sdt>
              </w:sdtContent>
            </w:sdt>
          </w:p>
        </w:tc>
        <w:tc>
          <w:tcPr>
            <w:tcW w:w="1357"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9A" w14:textId="653EB7A6" w:rsidR="00602977" w:rsidRDefault="000F334D">
            <w:pPr>
              <w:pBdr>
                <w:top w:val="nil"/>
                <w:left w:val="nil"/>
                <w:bottom w:val="nil"/>
                <w:right w:val="nil"/>
                <w:between w:val="nil"/>
              </w:pBdr>
              <w:spacing w:line="256" w:lineRule="auto"/>
              <w:jc w:val="center"/>
              <w:rPr>
                <w:color w:val="000000"/>
                <w:sz w:val="18"/>
                <w:szCs w:val="18"/>
              </w:rPr>
            </w:pPr>
            <w:sdt>
              <w:sdtPr>
                <w:tag w:val="goog_rdk_2048"/>
                <w:id w:val="-1135049629"/>
              </w:sdtPr>
              <w:sdtEndPr/>
              <w:sdtContent>
                <w:sdt>
                  <w:sdtPr>
                    <w:tag w:val="goog_rdk_2049"/>
                    <w:id w:val="-627694606"/>
                  </w:sdtPr>
                  <w:sdtEndPr/>
                  <w:sdtContent>
                    <w:r w:rsidR="00905E2C" w:rsidRPr="00D948BF">
                      <w:rPr>
                        <w:color w:val="auto"/>
                        <w:sz w:val="18"/>
                        <w:szCs w:val="18"/>
                      </w:rPr>
                      <w:t>0</w:t>
                    </w:r>
                  </w:sdtContent>
                </w:sdt>
              </w:sdtContent>
            </w:sdt>
          </w:p>
        </w:tc>
      </w:tr>
      <w:tr w:rsidR="00602977" w14:paraId="0C294C3B" w14:textId="77777777" w:rsidTr="00A23EE5">
        <w:trPr>
          <w:trHeight w:val="309"/>
        </w:trPr>
        <w:tc>
          <w:tcPr>
            <w:tcW w:w="3690" w:type="dxa"/>
            <w:vMerge w:val="restart"/>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59B" w14:textId="77777777" w:rsidR="00602977" w:rsidRDefault="00905E2C">
            <w:pPr>
              <w:pBdr>
                <w:top w:val="nil"/>
                <w:left w:val="nil"/>
                <w:bottom w:val="nil"/>
                <w:right w:val="nil"/>
                <w:between w:val="nil"/>
              </w:pBdr>
              <w:spacing w:line="256" w:lineRule="auto"/>
              <w:jc w:val="center"/>
              <w:rPr>
                <w:color w:val="000000"/>
                <w:sz w:val="20"/>
                <w:szCs w:val="20"/>
              </w:rPr>
            </w:pPr>
            <w:r>
              <w:rPr>
                <w:color w:val="000000"/>
                <w:sz w:val="20"/>
                <w:szCs w:val="20"/>
              </w:rPr>
              <w:t>Disciplinary Referrals – Weapons: Carrying, Possessing, etc.</w:t>
            </w:r>
          </w:p>
        </w:tc>
        <w:sdt>
          <w:sdtPr>
            <w:tag w:val="goog_rdk_2052"/>
            <w:id w:val="-1398143596"/>
          </w:sdtPr>
          <w:sdtEndPr/>
          <w:sdtContent>
            <w:tc>
              <w:tcPr>
                <w:tcW w:w="74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9C" w14:textId="36585468" w:rsidR="00602977" w:rsidRDefault="000F334D">
                <w:pPr>
                  <w:spacing w:line="256" w:lineRule="auto"/>
                  <w:jc w:val="center"/>
                  <w:rPr>
                    <w:color w:val="000000"/>
                    <w:sz w:val="18"/>
                    <w:szCs w:val="18"/>
                  </w:rPr>
                </w:pPr>
                <w:sdt>
                  <w:sdtPr>
                    <w:tag w:val="goog_rdk_2054"/>
                    <w:id w:val="-1099445213"/>
                  </w:sdtPr>
                  <w:sdtEndPr/>
                  <w:sdtContent>
                    <w:sdt>
                      <w:sdtPr>
                        <w:tag w:val="goog_rdk_2055"/>
                        <w:id w:val="-1760427799"/>
                      </w:sdtPr>
                      <w:sdtEndPr/>
                      <w:sdtContent>
                        <w:r w:rsidR="00905E2C" w:rsidRPr="00D948BF">
                          <w:rPr>
                            <w:color w:val="000000"/>
                            <w:sz w:val="18"/>
                            <w:szCs w:val="18"/>
                          </w:rPr>
                          <w:t>202</w:t>
                        </w:r>
                      </w:sdtContent>
                    </w:sdt>
                    <w:sdt>
                      <w:sdtPr>
                        <w:tag w:val="goog_rdk_2056"/>
                        <w:id w:val="1762074459"/>
                      </w:sdtPr>
                      <w:sdtEndPr/>
                      <w:sdtContent>
                        <w:r w:rsidR="00905E2C" w:rsidRPr="00D948BF">
                          <w:rPr>
                            <w:color w:val="auto"/>
                            <w:sz w:val="18"/>
                            <w:szCs w:val="18"/>
                          </w:rPr>
                          <w:t>2</w:t>
                        </w:r>
                      </w:sdtContent>
                    </w:sdt>
                  </w:sdtContent>
                </w:sdt>
              </w:p>
            </w:tc>
          </w:sdtContent>
        </w:sdt>
        <w:sdt>
          <w:sdtPr>
            <w:tag w:val="goog_rdk_2060"/>
            <w:id w:val="-816541116"/>
          </w:sdtPr>
          <w:sdtEndPr/>
          <w:sdtContent>
            <w:tc>
              <w:tcPr>
                <w:tcW w:w="162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9D" w14:textId="5D683620" w:rsidR="00602977" w:rsidRDefault="000F334D">
                <w:pPr>
                  <w:spacing w:line="256" w:lineRule="auto"/>
                  <w:jc w:val="center"/>
                  <w:rPr>
                    <w:color w:val="000000"/>
                    <w:sz w:val="18"/>
                    <w:szCs w:val="18"/>
                  </w:rPr>
                </w:pPr>
                <w:sdt>
                  <w:sdtPr>
                    <w:tag w:val="goog_rdk_2062"/>
                    <w:id w:val="-871087477"/>
                  </w:sdtPr>
                  <w:sdtEndPr/>
                  <w:sdtContent>
                    <w:sdt>
                      <w:sdtPr>
                        <w:tag w:val="goog_rdk_2063"/>
                        <w:id w:val="1622996040"/>
                      </w:sdtPr>
                      <w:sdtEndPr/>
                      <w:sdtContent>
                        <w:r w:rsidR="00905E2C" w:rsidRPr="00D948BF">
                          <w:rPr>
                            <w:color w:val="auto"/>
                            <w:sz w:val="18"/>
                            <w:szCs w:val="18"/>
                          </w:rPr>
                          <w:t>0</w:t>
                        </w:r>
                      </w:sdtContent>
                    </w:sdt>
                  </w:sdtContent>
                </w:sdt>
              </w:p>
            </w:tc>
          </w:sdtContent>
        </w:sdt>
        <w:sdt>
          <w:sdtPr>
            <w:tag w:val="goog_rdk_2066"/>
            <w:id w:val="210062003"/>
          </w:sdtPr>
          <w:sdtEndPr/>
          <w:sdtContent>
            <w:tc>
              <w:tcPr>
                <w:tcW w:w="108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9E" w14:textId="694FF4D7" w:rsidR="00602977" w:rsidRDefault="000F334D">
                <w:pPr>
                  <w:spacing w:line="256" w:lineRule="auto"/>
                  <w:jc w:val="center"/>
                  <w:rPr>
                    <w:color w:val="000000"/>
                    <w:sz w:val="18"/>
                    <w:szCs w:val="18"/>
                  </w:rPr>
                </w:pPr>
                <w:sdt>
                  <w:sdtPr>
                    <w:tag w:val="goog_rdk_2068"/>
                    <w:id w:val="-349576188"/>
                  </w:sdtPr>
                  <w:sdtEndPr/>
                  <w:sdtContent>
                    <w:sdt>
                      <w:sdtPr>
                        <w:tag w:val="goog_rdk_2069"/>
                        <w:id w:val="-68809071"/>
                      </w:sdtPr>
                      <w:sdtEndPr/>
                      <w:sdtContent>
                        <w:r w:rsidR="00905E2C" w:rsidRPr="00D948BF">
                          <w:rPr>
                            <w:color w:val="auto"/>
                            <w:sz w:val="18"/>
                            <w:szCs w:val="18"/>
                          </w:rPr>
                          <w:t>0</w:t>
                        </w:r>
                      </w:sdtContent>
                    </w:sdt>
                  </w:sdtContent>
                </w:sdt>
              </w:p>
            </w:tc>
          </w:sdtContent>
        </w:sdt>
        <w:sdt>
          <w:sdtPr>
            <w:tag w:val="goog_rdk_2072"/>
            <w:id w:val="1830782828"/>
          </w:sdtPr>
          <w:sdtEndPr/>
          <w:sdtContent>
            <w:tc>
              <w:tcPr>
                <w:tcW w:w="162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9F" w14:textId="2EDCA8B5" w:rsidR="00602977" w:rsidRDefault="000F334D">
                <w:pPr>
                  <w:spacing w:line="256" w:lineRule="auto"/>
                  <w:jc w:val="center"/>
                  <w:rPr>
                    <w:color w:val="000000"/>
                    <w:sz w:val="18"/>
                    <w:szCs w:val="18"/>
                  </w:rPr>
                </w:pPr>
                <w:sdt>
                  <w:sdtPr>
                    <w:tag w:val="goog_rdk_2074"/>
                    <w:id w:val="496564440"/>
                  </w:sdtPr>
                  <w:sdtEndPr/>
                  <w:sdtContent>
                    <w:sdt>
                      <w:sdtPr>
                        <w:tag w:val="goog_rdk_2075"/>
                        <w:id w:val="-773696010"/>
                      </w:sdtPr>
                      <w:sdtEndPr/>
                      <w:sdtContent>
                        <w:r w:rsidR="00905E2C" w:rsidRPr="00D948BF">
                          <w:rPr>
                            <w:color w:val="auto"/>
                            <w:sz w:val="18"/>
                            <w:szCs w:val="18"/>
                          </w:rPr>
                          <w:t>0</w:t>
                        </w:r>
                      </w:sdtContent>
                    </w:sdt>
                  </w:sdtContent>
                </w:sdt>
              </w:p>
            </w:tc>
          </w:sdtContent>
        </w:sdt>
        <w:sdt>
          <w:sdtPr>
            <w:tag w:val="goog_rdk_2078"/>
            <w:id w:val="1334692974"/>
          </w:sdtPr>
          <w:sdtEndPr/>
          <w:sdtContent>
            <w:tc>
              <w:tcPr>
                <w:tcW w:w="1357"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A0" w14:textId="16A54C03" w:rsidR="00602977" w:rsidRDefault="000F334D">
                <w:pPr>
                  <w:spacing w:line="256" w:lineRule="auto"/>
                  <w:jc w:val="center"/>
                  <w:rPr>
                    <w:color w:val="000000"/>
                    <w:sz w:val="18"/>
                    <w:szCs w:val="18"/>
                  </w:rPr>
                </w:pPr>
                <w:sdt>
                  <w:sdtPr>
                    <w:tag w:val="goog_rdk_2080"/>
                    <w:id w:val="-1258180338"/>
                  </w:sdtPr>
                  <w:sdtEndPr/>
                  <w:sdtContent>
                    <w:sdt>
                      <w:sdtPr>
                        <w:tag w:val="goog_rdk_2081"/>
                        <w:id w:val="330271039"/>
                      </w:sdtPr>
                      <w:sdtEndPr/>
                      <w:sdtContent>
                        <w:r w:rsidR="00905E2C" w:rsidRPr="00D948BF">
                          <w:rPr>
                            <w:color w:val="auto"/>
                            <w:sz w:val="18"/>
                            <w:szCs w:val="18"/>
                          </w:rPr>
                          <w:t>0</w:t>
                        </w:r>
                      </w:sdtContent>
                    </w:sdt>
                  </w:sdtContent>
                </w:sdt>
              </w:p>
            </w:tc>
          </w:sdtContent>
        </w:sdt>
      </w:tr>
      <w:tr w:rsidR="00602977" w14:paraId="275E3047" w14:textId="77777777" w:rsidTr="00A23EE5">
        <w:trPr>
          <w:trHeight w:val="288"/>
        </w:trPr>
        <w:tc>
          <w:tcPr>
            <w:tcW w:w="3690"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5A1"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2084"/>
            <w:id w:val="-534172884"/>
          </w:sdtPr>
          <w:sdtEndPr/>
          <w:sdtContent>
            <w:tc>
              <w:tcPr>
                <w:tcW w:w="74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A2" w14:textId="6BB79758" w:rsidR="00602977" w:rsidRDefault="000F334D">
                <w:pPr>
                  <w:spacing w:line="256" w:lineRule="auto"/>
                  <w:jc w:val="center"/>
                  <w:rPr>
                    <w:color w:val="000000"/>
                    <w:sz w:val="18"/>
                    <w:szCs w:val="18"/>
                  </w:rPr>
                </w:pPr>
                <w:sdt>
                  <w:sdtPr>
                    <w:tag w:val="goog_rdk_2086"/>
                    <w:id w:val="-647199816"/>
                  </w:sdtPr>
                  <w:sdtEndPr/>
                  <w:sdtContent>
                    <w:sdt>
                      <w:sdtPr>
                        <w:tag w:val="goog_rdk_2087"/>
                        <w:id w:val="-801116216"/>
                      </w:sdtPr>
                      <w:sdtEndPr/>
                      <w:sdtContent>
                        <w:r w:rsidR="00905E2C" w:rsidRPr="00D948BF">
                          <w:rPr>
                            <w:color w:val="auto"/>
                            <w:sz w:val="18"/>
                            <w:szCs w:val="18"/>
                          </w:rPr>
                          <w:t>2023</w:t>
                        </w:r>
                      </w:sdtContent>
                    </w:sdt>
                  </w:sdtContent>
                </w:sdt>
              </w:p>
            </w:tc>
          </w:sdtContent>
        </w:sdt>
        <w:sdt>
          <w:sdtPr>
            <w:tag w:val="goog_rdk_2091"/>
            <w:id w:val="-13809297"/>
          </w:sdtPr>
          <w:sdtEndPr/>
          <w:sdtContent>
            <w:tc>
              <w:tcPr>
                <w:tcW w:w="162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A3" w14:textId="22CED0A1" w:rsidR="00602977" w:rsidRDefault="000F334D">
                <w:pPr>
                  <w:spacing w:line="256" w:lineRule="auto"/>
                  <w:jc w:val="center"/>
                  <w:rPr>
                    <w:color w:val="000000"/>
                    <w:sz w:val="18"/>
                    <w:szCs w:val="18"/>
                  </w:rPr>
                </w:pPr>
                <w:sdt>
                  <w:sdtPr>
                    <w:tag w:val="goog_rdk_2093"/>
                    <w:id w:val="185863733"/>
                  </w:sdtPr>
                  <w:sdtEndPr/>
                  <w:sdtContent>
                    <w:sdt>
                      <w:sdtPr>
                        <w:tag w:val="goog_rdk_2094"/>
                        <w:id w:val="2085625956"/>
                      </w:sdtPr>
                      <w:sdtEndPr/>
                      <w:sdtContent>
                        <w:r w:rsidR="00905E2C" w:rsidRPr="00D948BF">
                          <w:rPr>
                            <w:color w:val="auto"/>
                            <w:sz w:val="18"/>
                            <w:szCs w:val="18"/>
                          </w:rPr>
                          <w:t>1</w:t>
                        </w:r>
                      </w:sdtContent>
                    </w:sdt>
                  </w:sdtContent>
                </w:sdt>
              </w:p>
            </w:tc>
          </w:sdtContent>
        </w:sdt>
        <w:sdt>
          <w:sdtPr>
            <w:tag w:val="goog_rdk_2097"/>
            <w:id w:val="1066415766"/>
          </w:sdtPr>
          <w:sdtEndPr/>
          <w:sdtContent>
            <w:tc>
              <w:tcPr>
                <w:tcW w:w="108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A4" w14:textId="24D0523D" w:rsidR="00602977" w:rsidRDefault="000F334D">
                <w:pPr>
                  <w:spacing w:line="256" w:lineRule="auto"/>
                  <w:jc w:val="center"/>
                  <w:rPr>
                    <w:color w:val="000000"/>
                    <w:sz w:val="18"/>
                    <w:szCs w:val="18"/>
                  </w:rPr>
                </w:pPr>
                <w:sdt>
                  <w:sdtPr>
                    <w:tag w:val="goog_rdk_2099"/>
                    <w:id w:val="-1326641001"/>
                  </w:sdtPr>
                  <w:sdtEndPr/>
                  <w:sdtContent>
                    <w:sdt>
                      <w:sdtPr>
                        <w:tag w:val="goog_rdk_2100"/>
                        <w:id w:val="78491315"/>
                      </w:sdtPr>
                      <w:sdtEndPr/>
                      <w:sdtContent>
                        <w:r w:rsidR="00905E2C" w:rsidRPr="00D948BF">
                          <w:rPr>
                            <w:color w:val="auto"/>
                            <w:sz w:val="18"/>
                            <w:szCs w:val="18"/>
                          </w:rPr>
                          <w:t>1</w:t>
                        </w:r>
                      </w:sdtContent>
                    </w:sdt>
                  </w:sdtContent>
                </w:sdt>
              </w:p>
            </w:tc>
          </w:sdtContent>
        </w:sdt>
        <w:sdt>
          <w:sdtPr>
            <w:tag w:val="goog_rdk_2103"/>
            <w:id w:val="1798883706"/>
          </w:sdtPr>
          <w:sdtEndPr/>
          <w:sdtContent>
            <w:tc>
              <w:tcPr>
                <w:tcW w:w="162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A5" w14:textId="35608A0D" w:rsidR="00602977" w:rsidRDefault="000F334D">
                <w:pPr>
                  <w:spacing w:line="256" w:lineRule="auto"/>
                  <w:jc w:val="center"/>
                  <w:rPr>
                    <w:color w:val="000000"/>
                    <w:sz w:val="18"/>
                    <w:szCs w:val="18"/>
                  </w:rPr>
                </w:pPr>
                <w:sdt>
                  <w:sdtPr>
                    <w:tag w:val="goog_rdk_2105"/>
                    <w:id w:val="-931272832"/>
                  </w:sdtPr>
                  <w:sdtEndPr/>
                  <w:sdtContent>
                    <w:sdt>
                      <w:sdtPr>
                        <w:tag w:val="goog_rdk_2106"/>
                        <w:id w:val="-89457339"/>
                      </w:sdtPr>
                      <w:sdtEndPr/>
                      <w:sdtContent>
                        <w:r w:rsidR="00905E2C" w:rsidRPr="00D948BF">
                          <w:rPr>
                            <w:color w:val="auto"/>
                            <w:sz w:val="18"/>
                            <w:szCs w:val="18"/>
                          </w:rPr>
                          <w:t>0</w:t>
                        </w:r>
                      </w:sdtContent>
                    </w:sdt>
                  </w:sdtContent>
                </w:sdt>
              </w:p>
            </w:tc>
          </w:sdtContent>
        </w:sdt>
        <w:sdt>
          <w:sdtPr>
            <w:tag w:val="goog_rdk_2109"/>
            <w:id w:val="1909533218"/>
          </w:sdtPr>
          <w:sdtEndPr/>
          <w:sdtContent>
            <w:tc>
              <w:tcPr>
                <w:tcW w:w="1357"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A6" w14:textId="7A416ADD" w:rsidR="00602977" w:rsidRDefault="000F334D">
                <w:pPr>
                  <w:spacing w:line="256" w:lineRule="auto"/>
                  <w:jc w:val="center"/>
                  <w:rPr>
                    <w:color w:val="000000"/>
                    <w:sz w:val="18"/>
                    <w:szCs w:val="18"/>
                  </w:rPr>
                </w:pPr>
                <w:sdt>
                  <w:sdtPr>
                    <w:tag w:val="goog_rdk_2111"/>
                    <w:id w:val="-723497389"/>
                  </w:sdtPr>
                  <w:sdtEndPr/>
                  <w:sdtContent>
                    <w:sdt>
                      <w:sdtPr>
                        <w:tag w:val="goog_rdk_2112"/>
                        <w:id w:val="1806614637"/>
                      </w:sdtPr>
                      <w:sdtEndPr/>
                      <w:sdtContent>
                        <w:r w:rsidR="00905E2C" w:rsidRPr="00D948BF">
                          <w:rPr>
                            <w:color w:val="auto"/>
                            <w:sz w:val="18"/>
                            <w:szCs w:val="18"/>
                          </w:rPr>
                          <w:t>0</w:t>
                        </w:r>
                      </w:sdtContent>
                    </w:sdt>
                  </w:sdtContent>
                </w:sdt>
              </w:p>
            </w:tc>
          </w:sdtContent>
        </w:sdt>
      </w:tr>
      <w:tr w:rsidR="00602977" w14:paraId="636EDA26" w14:textId="77777777" w:rsidTr="00A23EE5">
        <w:trPr>
          <w:trHeight w:val="288"/>
        </w:trPr>
        <w:tc>
          <w:tcPr>
            <w:tcW w:w="3690"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5A7" w14:textId="77777777" w:rsidR="00602977" w:rsidRDefault="00602977">
            <w:pPr>
              <w:keepLines w:val="0"/>
              <w:pBdr>
                <w:top w:val="nil"/>
                <w:left w:val="nil"/>
                <w:bottom w:val="nil"/>
                <w:right w:val="nil"/>
                <w:between w:val="nil"/>
              </w:pBdr>
              <w:spacing w:line="276" w:lineRule="auto"/>
              <w:rPr>
                <w:color w:val="000000"/>
                <w:sz w:val="18"/>
                <w:szCs w:val="18"/>
              </w:rPr>
            </w:pPr>
          </w:p>
        </w:tc>
        <w:tc>
          <w:tcPr>
            <w:tcW w:w="74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A8" w14:textId="038B5916" w:rsidR="00602977" w:rsidRDefault="000F334D">
            <w:pPr>
              <w:pBdr>
                <w:top w:val="nil"/>
                <w:left w:val="nil"/>
                <w:bottom w:val="nil"/>
                <w:right w:val="nil"/>
                <w:between w:val="nil"/>
              </w:pBdr>
              <w:spacing w:line="256" w:lineRule="auto"/>
              <w:jc w:val="center"/>
              <w:rPr>
                <w:color w:val="000000"/>
                <w:sz w:val="18"/>
                <w:szCs w:val="18"/>
              </w:rPr>
            </w:pPr>
            <w:sdt>
              <w:sdtPr>
                <w:tag w:val="goog_rdk_2116"/>
                <w:id w:val="-716291976"/>
              </w:sdtPr>
              <w:sdtEndPr/>
              <w:sdtContent>
                <w:sdt>
                  <w:sdtPr>
                    <w:tag w:val="goog_rdk_2117"/>
                    <w:id w:val="-1870574511"/>
                  </w:sdtPr>
                  <w:sdtEndPr/>
                  <w:sdtContent>
                    <w:r w:rsidR="00905E2C" w:rsidRPr="00D948BF">
                      <w:rPr>
                        <w:color w:val="auto"/>
                        <w:sz w:val="18"/>
                        <w:szCs w:val="18"/>
                      </w:rPr>
                      <w:t>2024</w:t>
                    </w:r>
                  </w:sdtContent>
                </w:sdt>
              </w:sdtContent>
            </w:sdt>
          </w:p>
        </w:tc>
        <w:tc>
          <w:tcPr>
            <w:tcW w:w="162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A9" w14:textId="7A6E8DEC" w:rsidR="00602977" w:rsidRDefault="000F334D">
            <w:pPr>
              <w:pBdr>
                <w:top w:val="nil"/>
                <w:left w:val="nil"/>
                <w:bottom w:val="nil"/>
                <w:right w:val="nil"/>
                <w:between w:val="nil"/>
              </w:pBdr>
              <w:spacing w:line="256" w:lineRule="auto"/>
              <w:jc w:val="center"/>
              <w:rPr>
                <w:color w:val="000000"/>
                <w:sz w:val="18"/>
                <w:szCs w:val="18"/>
              </w:rPr>
            </w:pPr>
            <w:sdt>
              <w:sdtPr>
                <w:tag w:val="goog_rdk_2120"/>
                <w:id w:val="1872358820"/>
              </w:sdtPr>
              <w:sdtEndPr/>
              <w:sdtContent>
                <w:sdt>
                  <w:sdtPr>
                    <w:tag w:val="goog_rdk_2121"/>
                    <w:id w:val="-767689441"/>
                  </w:sdtPr>
                  <w:sdtEndPr/>
                  <w:sdtContent>
                    <w:r w:rsidR="00905E2C" w:rsidRPr="00D948BF">
                      <w:rPr>
                        <w:color w:val="auto"/>
                        <w:sz w:val="18"/>
                        <w:szCs w:val="18"/>
                      </w:rPr>
                      <w:t>0</w:t>
                    </w:r>
                  </w:sdtContent>
                </w:sdt>
              </w:sdtContent>
            </w:sdt>
          </w:p>
        </w:tc>
        <w:tc>
          <w:tcPr>
            <w:tcW w:w="108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AA" w14:textId="08E22510" w:rsidR="00602977" w:rsidRDefault="000F334D">
            <w:pPr>
              <w:pBdr>
                <w:top w:val="nil"/>
                <w:left w:val="nil"/>
                <w:bottom w:val="nil"/>
                <w:right w:val="nil"/>
                <w:between w:val="nil"/>
              </w:pBdr>
              <w:spacing w:line="256" w:lineRule="auto"/>
              <w:jc w:val="center"/>
              <w:rPr>
                <w:color w:val="000000"/>
                <w:sz w:val="18"/>
                <w:szCs w:val="18"/>
              </w:rPr>
            </w:pPr>
            <w:sdt>
              <w:sdtPr>
                <w:tag w:val="goog_rdk_2124"/>
                <w:id w:val="-2078288140"/>
              </w:sdtPr>
              <w:sdtEndPr/>
              <w:sdtContent>
                <w:sdt>
                  <w:sdtPr>
                    <w:tag w:val="goog_rdk_2125"/>
                    <w:id w:val="-691810271"/>
                  </w:sdtPr>
                  <w:sdtEndPr/>
                  <w:sdtContent>
                    <w:r w:rsidR="00905E2C" w:rsidRPr="00D948BF">
                      <w:rPr>
                        <w:color w:val="auto"/>
                        <w:sz w:val="18"/>
                        <w:szCs w:val="18"/>
                      </w:rPr>
                      <w:t>0</w:t>
                    </w:r>
                  </w:sdtContent>
                </w:sdt>
              </w:sdtContent>
            </w:sdt>
          </w:p>
        </w:tc>
        <w:tc>
          <w:tcPr>
            <w:tcW w:w="162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AB" w14:textId="01D23EEC" w:rsidR="00602977" w:rsidRDefault="000F334D">
            <w:pPr>
              <w:pBdr>
                <w:top w:val="nil"/>
                <w:left w:val="nil"/>
                <w:bottom w:val="nil"/>
                <w:right w:val="nil"/>
                <w:between w:val="nil"/>
              </w:pBdr>
              <w:spacing w:line="256" w:lineRule="auto"/>
              <w:jc w:val="center"/>
              <w:rPr>
                <w:color w:val="000000"/>
                <w:sz w:val="18"/>
                <w:szCs w:val="18"/>
              </w:rPr>
            </w:pPr>
            <w:sdt>
              <w:sdtPr>
                <w:tag w:val="goog_rdk_2129"/>
                <w:id w:val="1594976020"/>
              </w:sdtPr>
              <w:sdtEndPr/>
              <w:sdtContent>
                <w:sdt>
                  <w:sdtPr>
                    <w:tag w:val="goog_rdk_2130"/>
                    <w:id w:val="842119026"/>
                  </w:sdtPr>
                  <w:sdtEndPr/>
                  <w:sdtContent>
                    <w:r w:rsidR="00905E2C" w:rsidRPr="00D948BF">
                      <w:rPr>
                        <w:color w:val="auto"/>
                        <w:sz w:val="18"/>
                        <w:szCs w:val="18"/>
                      </w:rPr>
                      <w:t>0</w:t>
                    </w:r>
                  </w:sdtContent>
                </w:sdt>
              </w:sdtContent>
            </w:sdt>
          </w:p>
        </w:tc>
        <w:tc>
          <w:tcPr>
            <w:tcW w:w="1357"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AC" w14:textId="0B3205F7" w:rsidR="00602977" w:rsidRDefault="000F334D">
            <w:pPr>
              <w:pBdr>
                <w:top w:val="nil"/>
                <w:left w:val="nil"/>
                <w:bottom w:val="nil"/>
                <w:right w:val="nil"/>
                <w:between w:val="nil"/>
              </w:pBdr>
              <w:spacing w:line="256" w:lineRule="auto"/>
              <w:jc w:val="center"/>
              <w:rPr>
                <w:color w:val="000000"/>
                <w:sz w:val="18"/>
                <w:szCs w:val="18"/>
              </w:rPr>
            </w:pPr>
            <w:sdt>
              <w:sdtPr>
                <w:tag w:val="goog_rdk_2134"/>
                <w:id w:val="-2022286898"/>
              </w:sdtPr>
              <w:sdtEndPr/>
              <w:sdtContent>
                <w:sdt>
                  <w:sdtPr>
                    <w:tag w:val="goog_rdk_2135"/>
                    <w:id w:val="218767959"/>
                  </w:sdtPr>
                  <w:sdtEndPr/>
                  <w:sdtContent>
                    <w:r w:rsidR="00905E2C" w:rsidRPr="00D948BF">
                      <w:rPr>
                        <w:color w:val="auto"/>
                        <w:sz w:val="18"/>
                        <w:szCs w:val="18"/>
                      </w:rPr>
                      <w:t>0</w:t>
                    </w:r>
                  </w:sdtContent>
                </w:sdt>
              </w:sdtContent>
            </w:sdt>
          </w:p>
        </w:tc>
      </w:tr>
      <w:tr w:rsidR="00602977" w14:paraId="2EB3D326" w14:textId="77777777" w:rsidTr="00A23EE5">
        <w:trPr>
          <w:trHeight w:val="291"/>
        </w:trPr>
        <w:tc>
          <w:tcPr>
            <w:tcW w:w="3690" w:type="dxa"/>
            <w:vMerge w:val="restart"/>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AD" w14:textId="77777777" w:rsidR="00602977" w:rsidRDefault="00905E2C">
            <w:pPr>
              <w:pBdr>
                <w:top w:val="nil"/>
                <w:left w:val="nil"/>
                <w:bottom w:val="nil"/>
                <w:right w:val="nil"/>
                <w:between w:val="nil"/>
              </w:pBdr>
              <w:spacing w:line="256" w:lineRule="auto"/>
              <w:jc w:val="center"/>
              <w:rPr>
                <w:color w:val="000000"/>
                <w:sz w:val="20"/>
                <w:szCs w:val="20"/>
              </w:rPr>
            </w:pPr>
            <w:r>
              <w:rPr>
                <w:color w:val="000000"/>
                <w:sz w:val="20"/>
                <w:szCs w:val="20"/>
              </w:rPr>
              <w:t>Arrests: Drug Abuse Violations</w:t>
            </w:r>
          </w:p>
        </w:tc>
        <w:sdt>
          <w:sdtPr>
            <w:tag w:val="goog_rdk_2138"/>
            <w:id w:val="-1670240558"/>
          </w:sdtPr>
          <w:sdtEndPr/>
          <w:sdtContent>
            <w:tc>
              <w:tcPr>
                <w:tcW w:w="743"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AE" w14:textId="3A3684CB" w:rsidR="00602977" w:rsidRDefault="000F334D">
                <w:pPr>
                  <w:spacing w:line="256" w:lineRule="auto"/>
                  <w:jc w:val="center"/>
                  <w:rPr>
                    <w:color w:val="000000"/>
                    <w:sz w:val="18"/>
                    <w:szCs w:val="18"/>
                  </w:rPr>
                </w:pPr>
                <w:sdt>
                  <w:sdtPr>
                    <w:tag w:val="goog_rdk_2140"/>
                    <w:id w:val="235778112"/>
                  </w:sdtPr>
                  <w:sdtEndPr/>
                  <w:sdtContent>
                    <w:sdt>
                      <w:sdtPr>
                        <w:tag w:val="goog_rdk_2141"/>
                        <w:id w:val="-1609260"/>
                      </w:sdtPr>
                      <w:sdtEndPr/>
                      <w:sdtContent>
                        <w:r w:rsidR="00905E2C" w:rsidRPr="00D948BF">
                          <w:rPr>
                            <w:color w:val="000000"/>
                            <w:sz w:val="18"/>
                            <w:szCs w:val="18"/>
                          </w:rPr>
                          <w:t>202</w:t>
                        </w:r>
                      </w:sdtContent>
                    </w:sdt>
                    <w:sdt>
                      <w:sdtPr>
                        <w:tag w:val="goog_rdk_2142"/>
                        <w:id w:val="-516507157"/>
                      </w:sdtPr>
                      <w:sdtEndPr/>
                      <w:sdtContent>
                        <w:r w:rsidR="00905E2C" w:rsidRPr="00D948BF">
                          <w:rPr>
                            <w:color w:val="auto"/>
                            <w:sz w:val="18"/>
                            <w:szCs w:val="18"/>
                          </w:rPr>
                          <w:t>2</w:t>
                        </w:r>
                      </w:sdtContent>
                    </w:sdt>
                  </w:sdtContent>
                </w:sdt>
              </w:p>
            </w:tc>
          </w:sdtContent>
        </w:sdt>
        <w:sdt>
          <w:sdtPr>
            <w:tag w:val="goog_rdk_2146"/>
            <w:id w:val="20605013"/>
          </w:sdtPr>
          <w:sdtEndPr/>
          <w:sdtContent>
            <w:tc>
              <w:tcPr>
                <w:tcW w:w="162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AF" w14:textId="04ECE1B0" w:rsidR="00602977" w:rsidRDefault="000F334D">
                <w:pPr>
                  <w:spacing w:line="256" w:lineRule="auto"/>
                  <w:jc w:val="center"/>
                  <w:rPr>
                    <w:color w:val="000000"/>
                    <w:sz w:val="18"/>
                    <w:szCs w:val="18"/>
                  </w:rPr>
                </w:pPr>
                <w:sdt>
                  <w:sdtPr>
                    <w:tag w:val="goog_rdk_2148"/>
                    <w:id w:val="1648306855"/>
                  </w:sdtPr>
                  <w:sdtEndPr/>
                  <w:sdtContent>
                    <w:sdt>
                      <w:sdtPr>
                        <w:tag w:val="goog_rdk_2149"/>
                        <w:id w:val="-788231669"/>
                      </w:sdtPr>
                      <w:sdtEndPr/>
                      <w:sdtContent>
                        <w:r w:rsidR="00905E2C" w:rsidRPr="00D948BF">
                          <w:rPr>
                            <w:color w:val="auto"/>
                            <w:sz w:val="18"/>
                            <w:szCs w:val="18"/>
                          </w:rPr>
                          <w:t>0</w:t>
                        </w:r>
                      </w:sdtContent>
                    </w:sdt>
                  </w:sdtContent>
                </w:sdt>
              </w:p>
            </w:tc>
          </w:sdtContent>
        </w:sdt>
        <w:sdt>
          <w:sdtPr>
            <w:tag w:val="goog_rdk_2152"/>
            <w:id w:val="-1339908832"/>
          </w:sdtPr>
          <w:sdtEndPr/>
          <w:sdtContent>
            <w:tc>
              <w:tcPr>
                <w:tcW w:w="108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B0" w14:textId="70642E89" w:rsidR="00602977" w:rsidRDefault="000F334D">
                <w:pPr>
                  <w:spacing w:line="256" w:lineRule="auto"/>
                  <w:jc w:val="center"/>
                  <w:rPr>
                    <w:color w:val="000000"/>
                    <w:sz w:val="18"/>
                    <w:szCs w:val="18"/>
                  </w:rPr>
                </w:pPr>
                <w:sdt>
                  <w:sdtPr>
                    <w:tag w:val="goog_rdk_2154"/>
                    <w:id w:val="198516763"/>
                  </w:sdtPr>
                  <w:sdtEndPr/>
                  <w:sdtContent>
                    <w:sdt>
                      <w:sdtPr>
                        <w:tag w:val="goog_rdk_2155"/>
                        <w:id w:val="723787482"/>
                      </w:sdtPr>
                      <w:sdtEndPr/>
                      <w:sdtContent>
                        <w:r w:rsidR="00905E2C" w:rsidRPr="00D948BF">
                          <w:rPr>
                            <w:color w:val="auto"/>
                            <w:sz w:val="18"/>
                            <w:szCs w:val="18"/>
                          </w:rPr>
                          <w:t>0</w:t>
                        </w:r>
                      </w:sdtContent>
                    </w:sdt>
                  </w:sdtContent>
                </w:sdt>
              </w:p>
            </w:tc>
          </w:sdtContent>
        </w:sdt>
        <w:sdt>
          <w:sdtPr>
            <w:tag w:val="goog_rdk_2158"/>
            <w:id w:val="-952053205"/>
          </w:sdtPr>
          <w:sdtEndPr/>
          <w:sdtContent>
            <w:tc>
              <w:tcPr>
                <w:tcW w:w="162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B1" w14:textId="37AFFC63" w:rsidR="00602977" w:rsidRDefault="000F334D">
                <w:pPr>
                  <w:spacing w:line="256" w:lineRule="auto"/>
                  <w:jc w:val="center"/>
                  <w:rPr>
                    <w:color w:val="000000"/>
                    <w:sz w:val="18"/>
                    <w:szCs w:val="18"/>
                  </w:rPr>
                </w:pPr>
                <w:sdt>
                  <w:sdtPr>
                    <w:tag w:val="goog_rdk_2160"/>
                    <w:id w:val="1949013819"/>
                  </w:sdtPr>
                  <w:sdtEndPr/>
                  <w:sdtContent>
                    <w:sdt>
                      <w:sdtPr>
                        <w:tag w:val="goog_rdk_2161"/>
                        <w:id w:val="-264411546"/>
                      </w:sdtPr>
                      <w:sdtEndPr/>
                      <w:sdtContent>
                        <w:r w:rsidR="00905E2C" w:rsidRPr="00D948BF">
                          <w:rPr>
                            <w:color w:val="auto"/>
                            <w:sz w:val="18"/>
                            <w:szCs w:val="18"/>
                          </w:rPr>
                          <w:t>0</w:t>
                        </w:r>
                      </w:sdtContent>
                    </w:sdt>
                  </w:sdtContent>
                </w:sdt>
              </w:p>
            </w:tc>
          </w:sdtContent>
        </w:sdt>
        <w:sdt>
          <w:sdtPr>
            <w:tag w:val="goog_rdk_2164"/>
            <w:id w:val="869014509"/>
          </w:sdtPr>
          <w:sdtEndPr/>
          <w:sdtContent>
            <w:tc>
              <w:tcPr>
                <w:tcW w:w="1357"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B2" w14:textId="323DD168" w:rsidR="00602977" w:rsidRDefault="000F334D">
                <w:pPr>
                  <w:spacing w:line="256" w:lineRule="auto"/>
                  <w:jc w:val="center"/>
                  <w:rPr>
                    <w:color w:val="000000"/>
                    <w:sz w:val="18"/>
                    <w:szCs w:val="18"/>
                  </w:rPr>
                </w:pPr>
                <w:sdt>
                  <w:sdtPr>
                    <w:tag w:val="goog_rdk_2166"/>
                    <w:id w:val="-1167192381"/>
                  </w:sdtPr>
                  <w:sdtEndPr/>
                  <w:sdtContent>
                    <w:sdt>
                      <w:sdtPr>
                        <w:tag w:val="goog_rdk_2167"/>
                        <w:id w:val="658003410"/>
                      </w:sdtPr>
                      <w:sdtEndPr/>
                      <w:sdtContent>
                        <w:r w:rsidR="00905E2C" w:rsidRPr="00D948BF">
                          <w:rPr>
                            <w:color w:val="auto"/>
                            <w:sz w:val="18"/>
                            <w:szCs w:val="18"/>
                          </w:rPr>
                          <w:t>0</w:t>
                        </w:r>
                      </w:sdtContent>
                    </w:sdt>
                  </w:sdtContent>
                </w:sdt>
              </w:p>
            </w:tc>
          </w:sdtContent>
        </w:sdt>
      </w:tr>
      <w:tr w:rsidR="00602977" w14:paraId="43B82F7F" w14:textId="77777777" w:rsidTr="00A23EE5">
        <w:trPr>
          <w:trHeight w:val="288"/>
        </w:trPr>
        <w:tc>
          <w:tcPr>
            <w:tcW w:w="3690"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B3"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2170"/>
            <w:id w:val="857149318"/>
          </w:sdtPr>
          <w:sdtEndPr/>
          <w:sdtContent>
            <w:tc>
              <w:tcPr>
                <w:tcW w:w="743"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B4" w14:textId="5E353F3F" w:rsidR="00602977" w:rsidRDefault="000F334D">
                <w:pPr>
                  <w:spacing w:line="256" w:lineRule="auto"/>
                  <w:jc w:val="center"/>
                  <w:rPr>
                    <w:color w:val="000000"/>
                    <w:sz w:val="18"/>
                    <w:szCs w:val="18"/>
                  </w:rPr>
                </w:pPr>
                <w:sdt>
                  <w:sdtPr>
                    <w:tag w:val="goog_rdk_2172"/>
                    <w:id w:val="88432378"/>
                  </w:sdtPr>
                  <w:sdtEndPr/>
                  <w:sdtContent>
                    <w:sdt>
                      <w:sdtPr>
                        <w:tag w:val="goog_rdk_2173"/>
                        <w:id w:val="1808973918"/>
                      </w:sdtPr>
                      <w:sdtEndPr/>
                      <w:sdtContent>
                        <w:r w:rsidR="00905E2C" w:rsidRPr="00D948BF">
                          <w:rPr>
                            <w:color w:val="auto"/>
                            <w:sz w:val="18"/>
                            <w:szCs w:val="18"/>
                          </w:rPr>
                          <w:t>2023</w:t>
                        </w:r>
                      </w:sdtContent>
                    </w:sdt>
                  </w:sdtContent>
                </w:sdt>
              </w:p>
            </w:tc>
          </w:sdtContent>
        </w:sdt>
        <w:sdt>
          <w:sdtPr>
            <w:tag w:val="goog_rdk_2177"/>
            <w:id w:val="-1913716976"/>
          </w:sdtPr>
          <w:sdtEndPr/>
          <w:sdtContent>
            <w:tc>
              <w:tcPr>
                <w:tcW w:w="162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B5" w14:textId="4DC73F98" w:rsidR="00602977" w:rsidRDefault="000F334D">
                <w:pPr>
                  <w:spacing w:line="256" w:lineRule="auto"/>
                  <w:jc w:val="center"/>
                  <w:rPr>
                    <w:color w:val="000000"/>
                    <w:sz w:val="18"/>
                    <w:szCs w:val="18"/>
                  </w:rPr>
                </w:pPr>
                <w:sdt>
                  <w:sdtPr>
                    <w:tag w:val="goog_rdk_2179"/>
                    <w:id w:val="-250964864"/>
                  </w:sdtPr>
                  <w:sdtEndPr/>
                  <w:sdtContent>
                    <w:sdt>
                      <w:sdtPr>
                        <w:tag w:val="goog_rdk_2180"/>
                        <w:id w:val="-379959760"/>
                      </w:sdtPr>
                      <w:sdtEndPr/>
                      <w:sdtContent>
                        <w:r w:rsidR="00905E2C" w:rsidRPr="00D948BF">
                          <w:rPr>
                            <w:color w:val="auto"/>
                            <w:sz w:val="18"/>
                            <w:szCs w:val="18"/>
                          </w:rPr>
                          <w:t>0</w:t>
                        </w:r>
                      </w:sdtContent>
                    </w:sdt>
                  </w:sdtContent>
                </w:sdt>
              </w:p>
            </w:tc>
          </w:sdtContent>
        </w:sdt>
        <w:sdt>
          <w:sdtPr>
            <w:tag w:val="goog_rdk_2183"/>
            <w:id w:val="313737297"/>
          </w:sdtPr>
          <w:sdtEndPr/>
          <w:sdtContent>
            <w:tc>
              <w:tcPr>
                <w:tcW w:w="108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sdt>
                <w:sdtPr>
                  <w:tag w:val="goog_rdk_2190"/>
                  <w:id w:val="1887245027"/>
                </w:sdtPr>
                <w:sdtEndPr/>
                <w:sdtContent>
                  <w:p w14:paraId="000005B6" w14:textId="548124FF" w:rsidR="00602977" w:rsidRDefault="000F334D">
                    <w:pPr>
                      <w:spacing w:line="256" w:lineRule="auto"/>
                      <w:jc w:val="center"/>
                      <w:rPr>
                        <w:color w:val="000000"/>
                        <w:sz w:val="18"/>
                        <w:szCs w:val="18"/>
                      </w:rPr>
                    </w:pPr>
                    <w:sdt>
                      <w:sdtPr>
                        <w:tag w:val="goog_rdk_2185"/>
                        <w:id w:val="2145317116"/>
                      </w:sdtPr>
                      <w:sdtEndPr/>
                      <w:sdtContent>
                        <w:sdt>
                          <w:sdtPr>
                            <w:tag w:val="goog_rdk_2186"/>
                            <w:id w:val="751882426"/>
                          </w:sdtPr>
                          <w:sdtEndPr/>
                          <w:sdtContent>
                            <w:r w:rsidR="00905E2C">
                              <w:rPr>
                                <w:color w:val="000000"/>
                                <w:sz w:val="18"/>
                                <w:szCs w:val="18"/>
                              </w:rPr>
                              <w:t>0</w:t>
                            </w:r>
                          </w:sdtContent>
                        </w:sdt>
                      </w:sdtContent>
                    </w:sdt>
                  </w:p>
                </w:sdtContent>
              </w:sdt>
            </w:tc>
          </w:sdtContent>
        </w:sdt>
        <w:sdt>
          <w:sdtPr>
            <w:tag w:val="goog_rdk_2191"/>
            <w:id w:val="1840355361"/>
          </w:sdtPr>
          <w:sdtEndPr/>
          <w:sdtContent>
            <w:tc>
              <w:tcPr>
                <w:tcW w:w="162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sdt>
                <w:sdtPr>
                  <w:tag w:val="goog_rdk_2198"/>
                  <w:id w:val="-5068346"/>
                </w:sdtPr>
                <w:sdtEndPr/>
                <w:sdtContent>
                  <w:p w14:paraId="000005B7" w14:textId="4CE0F062" w:rsidR="00602977" w:rsidRDefault="000F334D">
                    <w:pPr>
                      <w:spacing w:line="256" w:lineRule="auto"/>
                      <w:jc w:val="center"/>
                      <w:rPr>
                        <w:color w:val="000000"/>
                        <w:sz w:val="18"/>
                        <w:szCs w:val="18"/>
                      </w:rPr>
                    </w:pPr>
                    <w:sdt>
                      <w:sdtPr>
                        <w:tag w:val="goog_rdk_2193"/>
                        <w:id w:val="-552079955"/>
                      </w:sdtPr>
                      <w:sdtEndPr/>
                      <w:sdtContent>
                        <w:sdt>
                          <w:sdtPr>
                            <w:tag w:val="goog_rdk_2194"/>
                            <w:id w:val="-1880518544"/>
                          </w:sdtPr>
                          <w:sdtEndPr/>
                          <w:sdtContent>
                            <w:r w:rsidR="00905E2C">
                              <w:rPr>
                                <w:color w:val="000000"/>
                                <w:sz w:val="18"/>
                                <w:szCs w:val="18"/>
                              </w:rPr>
                              <w:t>0</w:t>
                            </w:r>
                          </w:sdtContent>
                        </w:sdt>
                      </w:sdtContent>
                    </w:sdt>
                  </w:p>
                </w:sdtContent>
              </w:sdt>
            </w:tc>
          </w:sdtContent>
        </w:sdt>
        <w:sdt>
          <w:sdtPr>
            <w:tag w:val="goog_rdk_2199"/>
            <w:id w:val="-172057143"/>
          </w:sdtPr>
          <w:sdtEndPr/>
          <w:sdtContent>
            <w:tc>
              <w:tcPr>
                <w:tcW w:w="1357"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B8" w14:textId="07A6A16F" w:rsidR="00602977" w:rsidRDefault="000F334D">
                <w:pPr>
                  <w:spacing w:line="256" w:lineRule="auto"/>
                  <w:jc w:val="center"/>
                  <w:rPr>
                    <w:color w:val="000000"/>
                    <w:sz w:val="18"/>
                    <w:szCs w:val="18"/>
                  </w:rPr>
                </w:pPr>
                <w:sdt>
                  <w:sdtPr>
                    <w:tag w:val="goog_rdk_2201"/>
                    <w:id w:val="1729563867"/>
                  </w:sdtPr>
                  <w:sdtEndPr/>
                  <w:sdtContent>
                    <w:sdt>
                      <w:sdtPr>
                        <w:tag w:val="goog_rdk_2202"/>
                        <w:id w:val="-399901628"/>
                      </w:sdtPr>
                      <w:sdtEndPr/>
                      <w:sdtContent>
                        <w:r w:rsidR="00905E2C" w:rsidRPr="00D948BF">
                          <w:rPr>
                            <w:color w:val="auto"/>
                            <w:sz w:val="18"/>
                            <w:szCs w:val="18"/>
                          </w:rPr>
                          <w:t>2</w:t>
                        </w:r>
                      </w:sdtContent>
                    </w:sdt>
                  </w:sdtContent>
                </w:sdt>
              </w:p>
            </w:tc>
          </w:sdtContent>
        </w:sdt>
      </w:tr>
      <w:tr w:rsidR="00602977" w14:paraId="0C02FB0C" w14:textId="77777777" w:rsidTr="00A23EE5">
        <w:trPr>
          <w:trHeight w:val="288"/>
        </w:trPr>
        <w:tc>
          <w:tcPr>
            <w:tcW w:w="3690"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B9" w14:textId="77777777" w:rsidR="00602977" w:rsidRDefault="00602977">
            <w:pPr>
              <w:keepLines w:val="0"/>
              <w:pBdr>
                <w:top w:val="nil"/>
                <w:left w:val="nil"/>
                <w:bottom w:val="nil"/>
                <w:right w:val="nil"/>
                <w:between w:val="nil"/>
              </w:pBdr>
              <w:spacing w:line="276" w:lineRule="auto"/>
              <w:rPr>
                <w:color w:val="000000"/>
                <w:sz w:val="18"/>
                <w:szCs w:val="18"/>
              </w:rPr>
            </w:pPr>
          </w:p>
        </w:tc>
        <w:tc>
          <w:tcPr>
            <w:tcW w:w="743"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BA" w14:textId="06F5A701" w:rsidR="00602977" w:rsidRDefault="000F334D">
            <w:pPr>
              <w:pBdr>
                <w:top w:val="nil"/>
                <w:left w:val="nil"/>
                <w:bottom w:val="nil"/>
                <w:right w:val="nil"/>
                <w:between w:val="nil"/>
              </w:pBdr>
              <w:spacing w:line="256" w:lineRule="auto"/>
              <w:jc w:val="center"/>
              <w:rPr>
                <w:color w:val="000000"/>
                <w:sz w:val="18"/>
                <w:szCs w:val="18"/>
              </w:rPr>
            </w:pPr>
            <w:sdt>
              <w:sdtPr>
                <w:tag w:val="goog_rdk_2206"/>
                <w:id w:val="-2035393525"/>
              </w:sdtPr>
              <w:sdtEndPr/>
              <w:sdtContent>
                <w:sdt>
                  <w:sdtPr>
                    <w:tag w:val="goog_rdk_2207"/>
                    <w:id w:val="-779206509"/>
                  </w:sdtPr>
                  <w:sdtEndPr/>
                  <w:sdtContent>
                    <w:r w:rsidR="00905E2C" w:rsidRPr="00D948BF">
                      <w:rPr>
                        <w:color w:val="auto"/>
                        <w:sz w:val="18"/>
                        <w:szCs w:val="18"/>
                      </w:rPr>
                      <w:t>2024</w:t>
                    </w:r>
                  </w:sdtContent>
                </w:sdt>
              </w:sdtContent>
            </w:sdt>
          </w:p>
        </w:tc>
        <w:tc>
          <w:tcPr>
            <w:tcW w:w="162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BB" w14:textId="3AC6FD31" w:rsidR="00602977" w:rsidRDefault="000F334D">
            <w:pPr>
              <w:pBdr>
                <w:top w:val="nil"/>
                <w:left w:val="nil"/>
                <w:bottom w:val="nil"/>
                <w:right w:val="nil"/>
                <w:between w:val="nil"/>
              </w:pBdr>
              <w:spacing w:line="256" w:lineRule="auto"/>
              <w:jc w:val="center"/>
              <w:rPr>
                <w:color w:val="000000"/>
                <w:sz w:val="18"/>
                <w:szCs w:val="18"/>
              </w:rPr>
            </w:pPr>
            <w:sdt>
              <w:sdtPr>
                <w:tag w:val="goog_rdk_2210"/>
                <w:id w:val="-1141183619"/>
              </w:sdtPr>
              <w:sdtEndPr/>
              <w:sdtContent>
                <w:sdt>
                  <w:sdtPr>
                    <w:tag w:val="goog_rdk_2211"/>
                    <w:id w:val="-703401071"/>
                  </w:sdtPr>
                  <w:sdtEndPr/>
                  <w:sdtContent>
                    <w:r w:rsidR="00905E2C" w:rsidRPr="00D948BF">
                      <w:rPr>
                        <w:color w:val="auto"/>
                        <w:sz w:val="18"/>
                        <w:szCs w:val="18"/>
                      </w:rPr>
                      <w:t>0</w:t>
                    </w:r>
                  </w:sdtContent>
                </w:sdt>
              </w:sdtContent>
            </w:sdt>
          </w:p>
        </w:tc>
        <w:tc>
          <w:tcPr>
            <w:tcW w:w="108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BC" w14:textId="0AA1E9C9" w:rsidR="00602977" w:rsidRDefault="000F334D">
            <w:pPr>
              <w:pBdr>
                <w:top w:val="nil"/>
                <w:left w:val="nil"/>
                <w:bottom w:val="nil"/>
                <w:right w:val="nil"/>
                <w:between w:val="nil"/>
              </w:pBdr>
              <w:spacing w:line="256" w:lineRule="auto"/>
              <w:jc w:val="center"/>
              <w:rPr>
                <w:color w:val="000000"/>
                <w:sz w:val="18"/>
                <w:szCs w:val="18"/>
              </w:rPr>
            </w:pPr>
            <w:sdt>
              <w:sdtPr>
                <w:tag w:val="goog_rdk_2214"/>
                <w:id w:val="1722970411"/>
              </w:sdtPr>
              <w:sdtEndPr/>
              <w:sdtContent>
                <w:r w:rsidR="00905E2C">
                  <w:rPr>
                    <w:color w:val="000000"/>
                    <w:sz w:val="18"/>
                    <w:szCs w:val="18"/>
                  </w:rPr>
                  <w:t>0</w:t>
                </w:r>
              </w:sdtContent>
            </w:sdt>
          </w:p>
        </w:tc>
        <w:tc>
          <w:tcPr>
            <w:tcW w:w="162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BD" w14:textId="40379B1E" w:rsidR="00602977" w:rsidRDefault="000F334D">
            <w:pPr>
              <w:pBdr>
                <w:top w:val="nil"/>
                <w:left w:val="nil"/>
                <w:bottom w:val="nil"/>
                <w:right w:val="nil"/>
                <w:between w:val="nil"/>
              </w:pBdr>
              <w:spacing w:line="256" w:lineRule="auto"/>
              <w:jc w:val="center"/>
              <w:rPr>
                <w:color w:val="000000"/>
                <w:sz w:val="18"/>
                <w:szCs w:val="18"/>
              </w:rPr>
            </w:pPr>
            <w:sdt>
              <w:sdtPr>
                <w:tag w:val="goog_rdk_2217"/>
                <w:id w:val="-677006855"/>
              </w:sdtPr>
              <w:sdtEndPr/>
              <w:sdtContent>
                <w:r w:rsidR="00905E2C">
                  <w:rPr>
                    <w:color w:val="000000"/>
                    <w:sz w:val="18"/>
                    <w:szCs w:val="18"/>
                  </w:rPr>
                  <w:t>0</w:t>
                </w:r>
              </w:sdtContent>
            </w:sdt>
          </w:p>
        </w:tc>
        <w:tc>
          <w:tcPr>
            <w:tcW w:w="1357"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BE" w14:textId="38EFC569" w:rsidR="00602977" w:rsidRDefault="000F334D">
            <w:pPr>
              <w:pBdr>
                <w:top w:val="nil"/>
                <w:left w:val="nil"/>
                <w:bottom w:val="nil"/>
                <w:right w:val="nil"/>
                <w:between w:val="nil"/>
              </w:pBdr>
              <w:spacing w:line="256" w:lineRule="auto"/>
              <w:jc w:val="center"/>
              <w:rPr>
                <w:color w:val="000000"/>
                <w:sz w:val="18"/>
                <w:szCs w:val="18"/>
              </w:rPr>
            </w:pPr>
            <w:sdt>
              <w:sdtPr>
                <w:tag w:val="goog_rdk_2220"/>
                <w:id w:val="-1961816367"/>
              </w:sdtPr>
              <w:sdtEndPr/>
              <w:sdtContent>
                <w:sdt>
                  <w:sdtPr>
                    <w:tag w:val="goog_rdk_2221"/>
                    <w:id w:val="-763298801"/>
                  </w:sdtPr>
                  <w:sdtEndPr/>
                  <w:sdtContent>
                    <w:r w:rsidR="00905E2C" w:rsidRPr="00D948BF">
                      <w:rPr>
                        <w:color w:val="auto"/>
                        <w:sz w:val="18"/>
                        <w:szCs w:val="18"/>
                      </w:rPr>
                      <w:t>0</w:t>
                    </w:r>
                  </w:sdtContent>
                </w:sdt>
              </w:sdtContent>
            </w:sdt>
          </w:p>
        </w:tc>
      </w:tr>
      <w:tr w:rsidR="00602977" w14:paraId="6965C204" w14:textId="77777777" w:rsidTr="00A23EE5">
        <w:trPr>
          <w:trHeight w:val="309"/>
        </w:trPr>
        <w:tc>
          <w:tcPr>
            <w:tcW w:w="3690" w:type="dxa"/>
            <w:vMerge w:val="restart"/>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5BF" w14:textId="77777777" w:rsidR="00602977" w:rsidRDefault="00905E2C">
            <w:pPr>
              <w:pBdr>
                <w:top w:val="nil"/>
                <w:left w:val="nil"/>
                <w:bottom w:val="nil"/>
                <w:right w:val="nil"/>
                <w:between w:val="nil"/>
              </w:pBdr>
              <w:spacing w:line="256" w:lineRule="auto"/>
              <w:jc w:val="center"/>
              <w:rPr>
                <w:color w:val="000000"/>
                <w:sz w:val="20"/>
                <w:szCs w:val="20"/>
              </w:rPr>
            </w:pPr>
            <w:r>
              <w:rPr>
                <w:color w:val="000000"/>
                <w:sz w:val="20"/>
                <w:szCs w:val="20"/>
              </w:rPr>
              <w:t>Disciplinary Referrals: Drug Abuse Violations</w:t>
            </w:r>
          </w:p>
        </w:tc>
        <w:sdt>
          <w:sdtPr>
            <w:tag w:val="goog_rdk_2224"/>
            <w:id w:val="1997872669"/>
          </w:sdtPr>
          <w:sdtEndPr/>
          <w:sdtContent>
            <w:tc>
              <w:tcPr>
                <w:tcW w:w="74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C0" w14:textId="2A7208FA" w:rsidR="00602977" w:rsidRDefault="000F334D">
                <w:pPr>
                  <w:spacing w:line="256" w:lineRule="auto"/>
                  <w:jc w:val="center"/>
                  <w:rPr>
                    <w:color w:val="000000"/>
                    <w:sz w:val="18"/>
                    <w:szCs w:val="18"/>
                  </w:rPr>
                </w:pPr>
                <w:sdt>
                  <w:sdtPr>
                    <w:tag w:val="goog_rdk_2226"/>
                    <w:id w:val="1346890950"/>
                  </w:sdtPr>
                  <w:sdtEndPr/>
                  <w:sdtContent>
                    <w:sdt>
                      <w:sdtPr>
                        <w:tag w:val="goog_rdk_2227"/>
                        <w:id w:val="-1434168528"/>
                      </w:sdtPr>
                      <w:sdtEndPr/>
                      <w:sdtContent>
                        <w:r w:rsidR="00905E2C" w:rsidRPr="00D948BF">
                          <w:rPr>
                            <w:color w:val="000000"/>
                            <w:sz w:val="18"/>
                            <w:szCs w:val="18"/>
                          </w:rPr>
                          <w:t>202</w:t>
                        </w:r>
                      </w:sdtContent>
                    </w:sdt>
                    <w:sdt>
                      <w:sdtPr>
                        <w:tag w:val="goog_rdk_2228"/>
                        <w:id w:val="1785745147"/>
                      </w:sdtPr>
                      <w:sdtEndPr/>
                      <w:sdtContent>
                        <w:r w:rsidR="00905E2C" w:rsidRPr="00D948BF">
                          <w:rPr>
                            <w:color w:val="auto"/>
                            <w:sz w:val="18"/>
                            <w:szCs w:val="18"/>
                          </w:rPr>
                          <w:t>2</w:t>
                        </w:r>
                      </w:sdtContent>
                    </w:sdt>
                  </w:sdtContent>
                </w:sdt>
              </w:p>
            </w:tc>
          </w:sdtContent>
        </w:sdt>
        <w:sdt>
          <w:sdtPr>
            <w:tag w:val="goog_rdk_2232"/>
            <w:id w:val="1246792530"/>
          </w:sdtPr>
          <w:sdtEndPr/>
          <w:sdtContent>
            <w:tc>
              <w:tcPr>
                <w:tcW w:w="162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C1" w14:textId="5DB028C3" w:rsidR="00602977" w:rsidRDefault="000F334D">
                <w:pPr>
                  <w:spacing w:line="256" w:lineRule="auto"/>
                  <w:jc w:val="center"/>
                  <w:rPr>
                    <w:color w:val="000000"/>
                    <w:sz w:val="18"/>
                    <w:szCs w:val="18"/>
                  </w:rPr>
                </w:pPr>
                <w:sdt>
                  <w:sdtPr>
                    <w:tag w:val="goog_rdk_2234"/>
                    <w:id w:val="-2016192661"/>
                  </w:sdtPr>
                  <w:sdtEndPr/>
                  <w:sdtContent>
                    <w:sdt>
                      <w:sdtPr>
                        <w:tag w:val="goog_rdk_2235"/>
                        <w:id w:val="-305239600"/>
                      </w:sdtPr>
                      <w:sdtEndPr/>
                      <w:sdtContent>
                        <w:r w:rsidR="00905E2C" w:rsidRPr="00D948BF">
                          <w:rPr>
                            <w:color w:val="auto"/>
                            <w:sz w:val="18"/>
                            <w:szCs w:val="18"/>
                          </w:rPr>
                          <w:t>10</w:t>
                        </w:r>
                      </w:sdtContent>
                    </w:sdt>
                  </w:sdtContent>
                </w:sdt>
              </w:p>
            </w:tc>
          </w:sdtContent>
        </w:sdt>
        <w:sdt>
          <w:sdtPr>
            <w:tag w:val="goog_rdk_2238"/>
            <w:id w:val="1997912628"/>
          </w:sdtPr>
          <w:sdtEndPr/>
          <w:sdtContent>
            <w:tc>
              <w:tcPr>
                <w:tcW w:w="108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C2" w14:textId="348C7B6A" w:rsidR="00602977" w:rsidRDefault="000F334D">
                <w:pPr>
                  <w:spacing w:line="256" w:lineRule="auto"/>
                  <w:jc w:val="center"/>
                  <w:rPr>
                    <w:color w:val="000000"/>
                    <w:sz w:val="18"/>
                    <w:szCs w:val="18"/>
                  </w:rPr>
                </w:pPr>
                <w:sdt>
                  <w:sdtPr>
                    <w:tag w:val="goog_rdk_2240"/>
                    <w:id w:val="-1030295780"/>
                  </w:sdtPr>
                  <w:sdtEndPr/>
                  <w:sdtContent>
                    <w:sdt>
                      <w:sdtPr>
                        <w:tag w:val="goog_rdk_2241"/>
                        <w:id w:val="904305034"/>
                      </w:sdtPr>
                      <w:sdtEndPr/>
                      <w:sdtContent>
                        <w:r w:rsidR="00905E2C" w:rsidRPr="00D948BF">
                          <w:rPr>
                            <w:color w:val="auto"/>
                            <w:sz w:val="18"/>
                            <w:szCs w:val="18"/>
                          </w:rPr>
                          <w:t>10</w:t>
                        </w:r>
                      </w:sdtContent>
                    </w:sdt>
                  </w:sdtContent>
                </w:sdt>
              </w:p>
            </w:tc>
          </w:sdtContent>
        </w:sdt>
        <w:sdt>
          <w:sdtPr>
            <w:tag w:val="goog_rdk_2244"/>
            <w:id w:val="-549607601"/>
          </w:sdtPr>
          <w:sdtEndPr/>
          <w:sdtContent>
            <w:tc>
              <w:tcPr>
                <w:tcW w:w="162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C3" w14:textId="1B096B08" w:rsidR="00602977" w:rsidRDefault="000F334D">
                <w:pPr>
                  <w:spacing w:line="256" w:lineRule="auto"/>
                  <w:jc w:val="center"/>
                  <w:rPr>
                    <w:color w:val="000000"/>
                    <w:sz w:val="18"/>
                    <w:szCs w:val="18"/>
                  </w:rPr>
                </w:pPr>
                <w:sdt>
                  <w:sdtPr>
                    <w:tag w:val="goog_rdk_2246"/>
                    <w:id w:val="1773370435"/>
                  </w:sdtPr>
                  <w:sdtEndPr/>
                  <w:sdtContent>
                    <w:sdt>
                      <w:sdtPr>
                        <w:tag w:val="goog_rdk_2247"/>
                        <w:id w:val="-565254803"/>
                      </w:sdtPr>
                      <w:sdtEndPr/>
                      <w:sdtContent>
                        <w:r w:rsidR="00905E2C" w:rsidRPr="00D948BF">
                          <w:rPr>
                            <w:color w:val="auto"/>
                            <w:sz w:val="18"/>
                            <w:szCs w:val="18"/>
                          </w:rPr>
                          <w:t>0</w:t>
                        </w:r>
                      </w:sdtContent>
                    </w:sdt>
                  </w:sdtContent>
                </w:sdt>
              </w:p>
            </w:tc>
          </w:sdtContent>
        </w:sdt>
        <w:sdt>
          <w:sdtPr>
            <w:tag w:val="goog_rdk_2250"/>
            <w:id w:val="-428326903"/>
          </w:sdtPr>
          <w:sdtEndPr/>
          <w:sdtContent>
            <w:tc>
              <w:tcPr>
                <w:tcW w:w="1357"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C4" w14:textId="34597EFD" w:rsidR="00602977" w:rsidRDefault="000F334D">
                <w:pPr>
                  <w:spacing w:line="256" w:lineRule="auto"/>
                  <w:jc w:val="center"/>
                  <w:rPr>
                    <w:color w:val="000000"/>
                    <w:sz w:val="18"/>
                    <w:szCs w:val="18"/>
                  </w:rPr>
                </w:pPr>
                <w:sdt>
                  <w:sdtPr>
                    <w:tag w:val="goog_rdk_2252"/>
                    <w:id w:val="-971108114"/>
                  </w:sdtPr>
                  <w:sdtEndPr/>
                  <w:sdtContent>
                    <w:sdt>
                      <w:sdtPr>
                        <w:tag w:val="goog_rdk_2253"/>
                        <w:id w:val="-1232391000"/>
                      </w:sdtPr>
                      <w:sdtEndPr/>
                      <w:sdtContent>
                        <w:r w:rsidR="00905E2C" w:rsidRPr="00D948BF">
                          <w:rPr>
                            <w:color w:val="auto"/>
                            <w:sz w:val="18"/>
                            <w:szCs w:val="18"/>
                          </w:rPr>
                          <w:t>0</w:t>
                        </w:r>
                      </w:sdtContent>
                    </w:sdt>
                  </w:sdtContent>
                </w:sdt>
              </w:p>
            </w:tc>
          </w:sdtContent>
        </w:sdt>
      </w:tr>
      <w:tr w:rsidR="00602977" w14:paraId="7FD0F84E" w14:textId="77777777" w:rsidTr="00A23EE5">
        <w:trPr>
          <w:trHeight w:val="288"/>
        </w:trPr>
        <w:tc>
          <w:tcPr>
            <w:tcW w:w="3690"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5C5"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2256"/>
            <w:id w:val="100918225"/>
          </w:sdtPr>
          <w:sdtEndPr/>
          <w:sdtContent>
            <w:tc>
              <w:tcPr>
                <w:tcW w:w="74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C6" w14:textId="4957E610" w:rsidR="00602977" w:rsidRDefault="000F334D">
                <w:pPr>
                  <w:spacing w:line="256" w:lineRule="auto"/>
                  <w:jc w:val="center"/>
                  <w:rPr>
                    <w:color w:val="000000"/>
                    <w:sz w:val="18"/>
                    <w:szCs w:val="18"/>
                  </w:rPr>
                </w:pPr>
                <w:sdt>
                  <w:sdtPr>
                    <w:tag w:val="goog_rdk_2258"/>
                    <w:id w:val="996649049"/>
                  </w:sdtPr>
                  <w:sdtEndPr/>
                  <w:sdtContent>
                    <w:sdt>
                      <w:sdtPr>
                        <w:tag w:val="goog_rdk_2259"/>
                        <w:id w:val="-1498132396"/>
                      </w:sdtPr>
                      <w:sdtEndPr/>
                      <w:sdtContent>
                        <w:r w:rsidR="00905E2C" w:rsidRPr="00D948BF">
                          <w:rPr>
                            <w:color w:val="auto"/>
                            <w:sz w:val="18"/>
                            <w:szCs w:val="18"/>
                          </w:rPr>
                          <w:t>2023</w:t>
                        </w:r>
                      </w:sdtContent>
                    </w:sdt>
                  </w:sdtContent>
                </w:sdt>
              </w:p>
            </w:tc>
          </w:sdtContent>
        </w:sdt>
        <w:sdt>
          <w:sdtPr>
            <w:tag w:val="goog_rdk_2263"/>
            <w:id w:val="-2067796997"/>
          </w:sdtPr>
          <w:sdtEndPr/>
          <w:sdtContent>
            <w:tc>
              <w:tcPr>
                <w:tcW w:w="162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C7" w14:textId="541A29D8" w:rsidR="00602977" w:rsidRDefault="000F334D">
                <w:pPr>
                  <w:spacing w:line="256" w:lineRule="auto"/>
                  <w:jc w:val="center"/>
                  <w:rPr>
                    <w:color w:val="000000"/>
                    <w:sz w:val="18"/>
                    <w:szCs w:val="18"/>
                  </w:rPr>
                </w:pPr>
                <w:sdt>
                  <w:sdtPr>
                    <w:tag w:val="goog_rdk_2265"/>
                    <w:id w:val="-314053743"/>
                  </w:sdtPr>
                  <w:sdtEndPr/>
                  <w:sdtContent>
                    <w:sdt>
                      <w:sdtPr>
                        <w:tag w:val="goog_rdk_2266"/>
                        <w:id w:val="-2103136206"/>
                      </w:sdtPr>
                      <w:sdtEndPr/>
                      <w:sdtContent>
                        <w:r w:rsidR="00905E2C" w:rsidRPr="00D948BF">
                          <w:rPr>
                            <w:color w:val="auto"/>
                            <w:sz w:val="18"/>
                            <w:szCs w:val="18"/>
                          </w:rPr>
                          <w:t>14</w:t>
                        </w:r>
                      </w:sdtContent>
                    </w:sdt>
                  </w:sdtContent>
                </w:sdt>
              </w:p>
            </w:tc>
          </w:sdtContent>
        </w:sdt>
        <w:sdt>
          <w:sdtPr>
            <w:tag w:val="goog_rdk_2269"/>
            <w:id w:val="-679746675"/>
          </w:sdtPr>
          <w:sdtEndPr/>
          <w:sdtContent>
            <w:tc>
              <w:tcPr>
                <w:tcW w:w="108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276"/>
                  <w:id w:val="1879597329"/>
                </w:sdtPr>
                <w:sdtEndPr/>
                <w:sdtContent>
                  <w:p w14:paraId="000005C8" w14:textId="34684449" w:rsidR="00602977" w:rsidRDefault="000F334D">
                    <w:pPr>
                      <w:spacing w:line="256" w:lineRule="auto"/>
                      <w:jc w:val="center"/>
                      <w:rPr>
                        <w:color w:val="000000"/>
                        <w:sz w:val="18"/>
                        <w:szCs w:val="18"/>
                      </w:rPr>
                    </w:pPr>
                    <w:sdt>
                      <w:sdtPr>
                        <w:tag w:val="goog_rdk_2271"/>
                        <w:id w:val="-1001859020"/>
                      </w:sdtPr>
                      <w:sdtEndPr/>
                      <w:sdtContent>
                        <w:sdt>
                          <w:sdtPr>
                            <w:tag w:val="goog_rdk_2272"/>
                            <w:id w:val="1824142233"/>
                          </w:sdtPr>
                          <w:sdtEndPr/>
                          <w:sdtContent>
                            <w:r w:rsidR="00905E2C">
                              <w:rPr>
                                <w:color w:val="000000"/>
                                <w:sz w:val="18"/>
                                <w:szCs w:val="18"/>
                              </w:rPr>
                              <w:t>14</w:t>
                            </w:r>
                          </w:sdtContent>
                        </w:sdt>
                      </w:sdtContent>
                    </w:sdt>
                  </w:p>
                </w:sdtContent>
              </w:sdt>
            </w:tc>
          </w:sdtContent>
        </w:sdt>
        <w:sdt>
          <w:sdtPr>
            <w:tag w:val="goog_rdk_2277"/>
            <w:id w:val="36235438"/>
          </w:sdtPr>
          <w:sdtEndPr/>
          <w:sdtContent>
            <w:tc>
              <w:tcPr>
                <w:tcW w:w="162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284"/>
                  <w:id w:val="2044069034"/>
                </w:sdtPr>
                <w:sdtEndPr/>
                <w:sdtContent>
                  <w:p w14:paraId="000005C9" w14:textId="5978D0C6" w:rsidR="00602977" w:rsidRDefault="000F334D">
                    <w:pPr>
                      <w:spacing w:line="256" w:lineRule="auto"/>
                      <w:jc w:val="center"/>
                      <w:rPr>
                        <w:color w:val="000000"/>
                        <w:sz w:val="18"/>
                        <w:szCs w:val="18"/>
                      </w:rPr>
                    </w:pPr>
                    <w:sdt>
                      <w:sdtPr>
                        <w:tag w:val="goog_rdk_2279"/>
                        <w:id w:val="-683808536"/>
                      </w:sdtPr>
                      <w:sdtEndPr/>
                      <w:sdtContent>
                        <w:sdt>
                          <w:sdtPr>
                            <w:tag w:val="goog_rdk_2280"/>
                            <w:id w:val="286054481"/>
                          </w:sdtPr>
                          <w:sdtEndPr/>
                          <w:sdtContent>
                            <w:r w:rsidR="00905E2C">
                              <w:rPr>
                                <w:color w:val="000000"/>
                                <w:sz w:val="18"/>
                                <w:szCs w:val="18"/>
                              </w:rPr>
                              <w:t>0</w:t>
                            </w:r>
                          </w:sdtContent>
                        </w:sdt>
                      </w:sdtContent>
                    </w:sdt>
                  </w:p>
                </w:sdtContent>
              </w:sdt>
            </w:tc>
          </w:sdtContent>
        </w:sdt>
        <w:sdt>
          <w:sdtPr>
            <w:tag w:val="goog_rdk_2285"/>
            <w:id w:val="-428904428"/>
          </w:sdtPr>
          <w:sdtEndPr/>
          <w:sdtContent>
            <w:tc>
              <w:tcPr>
                <w:tcW w:w="1357"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CA" w14:textId="53A1CB15" w:rsidR="00602977" w:rsidRDefault="000F334D">
                <w:pPr>
                  <w:spacing w:line="256" w:lineRule="auto"/>
                  <w:jc w:val="center"/>
                  <w:rPr>
                    <w:color w:val="000000"/>
                    <w:sz w:val="18"/>
                    <w:szCs w:val="18"/>
                  </w:rPr>
                </w:pPr>
                <w:sdt>
                  <w:sdtPr>
                    <w:tag w:val="goog_rdk_2287"/>
                    <w:id w:val="811406436"/>
                  </w:sdtPr>
                  <w:sdtEndPr/>
                  <w:sdtContent>
                    <w:sdt>
                      <w:sdtPr>
                        <w:tag w:val="goog_rdk_2288"/>
                        <w:id w:val="-786227357"/>
                      </w:sdtPr>
                      <w:sdtEndPr/>
                      <w:sdtContent>
                        <w:r w:rsidR="00905E2C" w:rsidRPr="00D948BF">
                          <w:rPr>
                            <w:color w:val="auto"/>
                            <w:sz w:val="18"/>
                            <w:szCs w:val="18"/>
                          </w:rPr>
                          <w:t>0</w:t>
                        </w:r>
                      </w:sdtContent>
                    </w:sdt>
                  </w:sdtContent>
                </w:sdt>
              </w:p>
            </w:tc>
          </w:sdtContent>
        </w:sdt>
      </w:tr>
      <w:tr w:rsidR="00602977" w14:paraId="0ED2B4E9" w14:textId="77777777" w:rsidTr="00A23EE5">
        <w:trPr>
          <w:trHeight w:val="288"/>
        </w:trPr>
        <w:tc>
          <w:tcPr>
            <w:tcW w:w="3690"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5CB" w14:textId="77777777" w:rsidR="00602977" w:rsidRDefault="00602977">
            <w:pPr>
              <w:keepLines w:val="0"/>
              <w:pBdr>
                <w:top w:val="nil"/>
                <w:left w:val="nil"/>
                <w:bottom w:val="nil"/>
                <w:right w:val="nil"/>
                <w:between w:val="nil"/>
              </w:pBdr>
              <w:spacing w:line="276" w:lineRule="auto"/>
              <w:rPr>
                <w:color w:val="000000"/>
                <w:sz w:val="18"/>
                <w:szCs w:val="18"/>
              </w:rPr>
            </w:pPr>
          </w:p>
        </w:tc>
        <w:tc>
          <w:tcPr>
            <w:tcW w:w="74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CC" w14:textId="75A49709" w:rsidR="00602977" w:rsidRDefault="000F334D">
            <w:pPr>
              <w:pBdr>
                <w:top w:val="nil"/>
                <w:left w:val="nil"/>
                <w:bottom w:val="nil"/>
                <w:right w:val="nil"/>
                <w:between w:val="nil"/>
              </w:pBdr>
              <w:spacing w:line="256" w:lineRule="auto"/>
              <w:jc w:val="center"/>
              <w:rPr>
                <w:color w:val="000000"/>
                <w:sz w:val="18"/>
                <w:szCs w:val="18"/>
              </w:rPr>
            </w:pPr>
            <w:sdt>
              <w:sdtPr>
                <w:tag w:val="goog_rdk_2292"/>
                <w:id w:val="-2010534556"/>
              </w:sdtPr>
              <w:sdtEndPr/>
              <w:sdtContent>
                <w:sdt>
                  <w:sdtPr>
                    <w:tag w:val="goog_rdk_2293"/>
                    <w:id w:val="817429364"/>
                  </w:sdtPr>
                  <w:sdtEndPr/>
                  <w:sdtContent>
                    <w:r w:rsidR="00905E2C" w:rsidRPr="00D948BF">
                      <w:rPr>
                        <w:color w:val="auto"/>
                        <w:sz w:val="18"/>
                        <w:szCs w:val="18"/>
                      </w:rPr>
                      <w:t>2024</w:t>
                    </w:r>
                  </w:sdtContent>
                </w:sdt>
              </w:sdtContent>
            </w:sdt>
          </w:p>
        </w:tc>
        <w:tc>
          <w:tcPr>
            <w:tcW w:w="162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CD" w14:textId="1A96C3A4" w:rsidR="00602977" w:rsidRDefault="000F334D">
            <w:pPr>
              <w:pBdr>
                <w:top w:val="nil"/>
                <w:left w:val="nil"/>
                <w:bottom w:val="nil"/>
                <w:right w:val="nil"/>
                <w:between w:val="nil"/>
              </w:pBdr>
              <w:spacing w:line="256" w:lineRule="auto"/>
              <w:jc w:val="center"/>
              <w:rPr>
                <w:color w:val="000000"/>
                <w:sz w:val="18"/>
                <w:szCs w:val="18"/>
              </w:rPr>
            </w:pPr>
            <w:sdt>
              <w:sdtPr>
                <w:tag w:val="goog_rdk_2296"/>
                <w:id w:val="-1644501259"/>
              </w:sdtPr>
              <w:sdtEndPr/>
              <w:sdtContent>
                <w:sdt>
                  <w:sdtPr>
                    <w:tag w:val="goog_rdk_2297"/>
                    <w:id w:val="1406126529"/>
                  </w:sdtPr>
                  <w:sdtEndPr/>
                  <w:sdtContent>
                    <w:r w:rsidR="00905E2C" w:rsidRPr="00D948BF">
                      <w:rPr>
                        <w:color w:val="auto"/>
                        <w:sz w:val="18"/>
                        <w:szCs w:val="18"/>
                      </w:rPr>
                      <w:t>35</w:t>
                    </w:r>
                  </w:sdtContent>
                </w:sdt>
              </w:sdtContent>
            </w:sdt>
          </w:p>
        </w:tc>
        <w:tc>
          <w:tcPr>
            <w:tcW w:w="108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CE" w14:textId="75021A86" w:rsidR="00602977" w:rsidRDefault="000F334D">
            <w:pPr>
              <w:pBdr>
                <w:top w:val="nil"/>
                <w:left w:val="nil"/>
                <w:bottom w:val="nil"/>
                <w:right w:val="nil"/>
                <w:between w:val="nil"/>
              </w:pBdr>
              <w:spacing w:line="256" w:lineRule="auto"/>
              <w:jc w:val="center"/>
              <w:rPr>
                <w:color w:val="000000"/>
                <w:sz w:val="18"/>
                <w:szCs w:val="18"/>
              </w:rPr>
            </w:pPr>
            <w:sdt>
              <w:sdtPr>
                <w:tag w:val="goog_rdk_2300"/>
                <w:id w:val="355823279"/>
              </w:sdtPr>
              <w:sdtEndPr/>
              <w:sdtContent>
                <w:r w:rsidR="00905E2C">
                  <w:rPr>
                    <w:color w:val="000000"/>
                    <w:sz w:val="18"/>
                    <w:szCs w:val="18"/>
                  </w:rPr>
                  <w:t>35</w:t>
                </w:r>
              </w:sdtContent>
            </w:sdt>
          </w:p>
        </w:tc>
        <w:tc>
          <w:tcPr>
            <w:tcW w:w="162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CF" w14:textId="567F6FFE" w:rsidR="00602977" w:rsidRDefault="000F334D">
            <w:pPr>
              <w:pBdr>
                <w:top w:val="nil"/>
                <w:left w:val="nil"/>
                <w:bottom w:val="nil"/>
                <w:right w:val="nil"/>
                <w:between w:val="nil"/>
              </w:pBdr>
              <w:spacing w:line="256" w:lineRule="auto"/>
              <w:jc w:val="center"/>
              <w:rPr>
                <w:color w:val="000000"/>
                <w:sz w:val="18"/>
                <w:szCs w:val="18"/>
              </w:rPr>
            </w:pPr>
            <w:sdt>
              <w:sdtPr>
                <w:tag w:val="goog_rdk_2303"/>
                <w:id w:val="-1994232483"/>
              </w:sdtPr>
              <w:sdtEndPr/>
              <w:sdtContent>
                <w:r w:rsidR="00905E2C">
                  <w:rPr>
                    <w:color w:val="000000"/>
                    <w:sz w:val="18"/>
                    <w:szCs w:val="18"/>
                  </w:rPr>
                  <w:t>0</w:t>
                </w:r>
              </w:sdtContent>
            </w:sdt>
          </w:p>
        </w:tc>
        <w:tc>
          <w:tcPr>
            <w:tcW w:w="1357"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D0" w14:textId="0AA07690" w:rsidR="00602977" w:rsidRDefault="000F334D">
            <w:pPr>
              <w:pBdr>
                <w:top w:val="nil"/>
                <w:left w:val="nil"/>
                <w:bottom w:val="nil"/>
                <w:right w:val="nil"/>
                <w:between w:val="nil"/>
              </w:pBdr>
              <w:spacing w:line="256" w:lineRule="auto"/>
              <w:jc w:val="center"/>
              <w:rPr>
                <w:color w:val="000000"/>
                <w:sz w:val="18"/>
                <w:szCs w:val="18"/>
              </w:rPr>
            </w:pPr>
            <w:sdt>
              <w:sdtPr>
                <w:tag w:val="goog_rdk_2306"/>
                <w:id w:val="1173550690"/>
              </w:sdtPr>
              <w:sdtEndPr/>
              <w:sdtContent>
                <w:sdt>
                  <w:sdtPr>
                    <w:tag w:val="goog_rdk_2307"/>
                    <w:id w:val="1959391151"/>
                  </w:sdtPr>
                  <w:sdtEndPr/>
                  <w:sdtContent>
                    <w:r w:rsidR="00905E2C" w:rsidRPr="00D948BF">
                      <w:rPr>
                        <w:color w:val="auto"/>
                        <w:sz w:val="18"/>
                        <w:szCs w:val="18"/>
                      </w:rPr>
                      <w:t>0</w:t>
                    </w:r>
                  </w:sdtContent>
                </w:sdt>
              </w:sdtContent>
            </w:sdt>
          </w:p>
        </w:tc>
      </w:tr>
      <w:tr w:rsidR="00602977" w14:paraId="447309C3" w14:textId="77777777" w:rsidTr="00A23EE5">
        <w:trPr>
          <w:trHeight w:val="291"/>
        </w:trPr>
        <w:tc>
          <w:tcPr>
            <w:tcW w:w="3690" w:type="dxa"/>
            <w:vMerge w:val="restart"/>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D1" w14:textId="77777777" w:rsidR="00602977" w:rsidRDefault="00905E2C">
            <w:pPr>
              <w:pBdr>
                <w:top w:val="nil"/>
                <w:left w:val="nil"/>
                <w:bottom w:val="nil"/>
                <w:right w:val="nil"/>
                <w:between w:val="nil"/>
              </w:pBdr>
              <w:spacing w:line="256" w:lineRule="auto"/>
              <w:jc w:val="center"/>
              <w:rPr>
                <w:color w:val="000000"/>
                <w:sz w:val="20"/>
                <w:szCs w:val="20"/>
              </w:rPr>
            </w:pPr>
            <w:r>
              <w:rPr>
                <w:color w:val="000000"/>
                <w:sz w:val="20"/>
                <w:szCs w:val="20"/>
              </w:rPr>
              <w:t>Arrests: Liquor Law Violations</w:t>
            </w:r>
          </w:p>
        </w:tc>
        <w:sdt>
          <w:sdtPr>
            <w:tag w:val="goog_rdk_2310"/>
            <w:id w:val="-1798955131"/>
          </w:sdtPr>
          <w:sdtEndPr/>
          <w:sdtContent>
            <w:tc>
              <w:tcPr>
                <w:tcW w:w="743"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D2" w14:textId="23887B8E" w:rsidR="00602977" w:rsidRDefault="000F334D">
                <w:pPr>
                  <w:spacing w:line="256" w:lineRule="auto"/>
                  <w:jc w:val="center"/>
                  <w:rPr>
                    <w:color w:val="000000"/>
                    <w:sz w:val="18"/>
                    <w:szCs w:val="18"/>
                  </w:rPr>
                </w:pPr>
                <w:sdt>
                  <w:sdtPr>
                    <w:tag w:val="goog_rdk_2312"/>
                    <w:id w:val="-1794397200"/>
                  </w:sdtPr>
                  <w:sdtEndPr/>
                  <w:sdtContent>
                    <w:sdt>
                      <w:sdtPr>
                        <w:tag w:val="goog_rdk_2313"/>
                        <w:id w:val="166502315"/>
                      </w:sdtPr>
                      <w:sdtEndPr/>
                      <w:sdtContent>
                        <w:r w:rsidR="00905E2C" w:rsidRPr="00D948BF">
                          <w:rPr>
                            <w:color w:val="000000"/>
                            <w:sz w:val="18"/>
                            <w:szCs w:val="18"/>
                          </w:rPr>
                          <w:t>202</w:t>
                        </w:r>
                      </w:sdtContent>
                    </w:sdt>
                    <w:sdt>
                      <w:sdtPr>
                        <w:tag w:val="goog_rdk_2314"/>
                        <w:id w:val="237542361"/>
                      </w:sdtPr>
                      <w:sdtEndPr/>
                      <w:sdtContent>
                        <w:r w:rsidR="00905E2C" w:rsidRPr="00D948BF">
                          <w:rPr>
                            <w:color w:val="auto"/>
                            <w:sz w:val="18"/>
                            <w:szCs w:val="18"/>
                          </w:rPr>
                          <w:t>2</w:t>
                        </w:r>
                      </w:sdtContent>
                    </w:sdt>
                  </w:sdtContent>
                </w:sdt>
              </w:p>
            </w:tc>
          </w:sdtContent>
        </w:sdt>
        <w:sdt>
          <w:sdtPr>
            <w:tag w:val="goog_rdk_2318"/>
            <w:id w:val="-1736284248"/>
          </w:sdtPr>
          <w:sdtEndPr/>
          <w:sdtContent>
            <w:tc>
              <w:tcPr>
                <w:tcW w:w="162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D3" w14:textId="78F71264" w:rsidR="00602977" w:rsidRDefault="000F334D">
                <w:pPr>
                  <w:spacing w:line="256" w:lineRule="auto"/>
                  <w:jc w:val="center"/>
                  <w:rPr>
                    <w:color w:val="000000"/>
                    <w:sz w:val="18"/>
                    <w:szCs w:val="18"/>
                  </w:rPr>
                </w:pPr>
                <w:sdt>
                  <w:sdtPr>
                    <w:tag w:val="goog_rdk_2320"/>
                    <w:id w:val="-1846895709"/>
                  </w:sdtPr>
                  <w:sdtEndPr/>
                  <w:sdtContent>
                    <w:sdt>
                      <w:sdtPr>
                        <w:tag w:val="goog_rdk_2321"/>
                        <w:id w:val="32817688"/>
                      </w:sdtPr>
                      <w:sdtEndPr/>
                      <w:sdtContent>
                        <w:r w:rsidR="00905E2C" w:rsidRPr="00D948BF">
                          <w:rPr>
                            <w:color w:val="auto"/>
                            <w:sz w:val="18"/>
                            <w:szCs w:val="18"/>
                          </w:rPr>
                          <w:t>0</w:t>
                        </w:r>
                      </w:sdtContent>
                    </w:sdt>
                  </w:sdtContent>
                </w:sdt>
              </w:p>
            </w:tc>
          </w:sdtContent>
        </w:sdt>
        <w:sdt>
          <w:sdtPr>
            <w:tag w:val="goog_rdk_2324"/>
            <w:id w:val="-115627979"/>
          </w:sdtPr>
          <w:sdtEndPr/>
          <w:sdtContent>
            <w:tc>
              <w:tcPr>
                <w:tcW w:w="108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D4" w14:textId="4888CB38" w:rsidR="00602977" w:rsidRDefault="000F334D">
                <w:pPr>
                  <w:spacing w:line="256" w:lineRule="auto"/>
                  <w:jc w:val="center"/>
                  <w:rPr>
                    <w:color w:val="000000"/>
                    <w:sz w:val="18"/>
                    <w:szCs w:val="18"/>
                  </w:rPr>
                </w:pPr>
                <w:sdt>
                  <w:sdtPr>
                    <w:tag w:val="goog_rdk_2326"/>
                    <w:id w:val="-3629953"/>
                  </w:sdtPr>
                  <w:sdtEndPr/>
                  <w:sdtContent>
                    <w:sdt>
                      <w:sdtPr>
                        <w:tag w:val="goog_rdk_2327"/>
                        <w:id w:val="133801695"/>
                      </w:sdtPr>
                      <w:sdtEndPr/>
                      <w:sdtContent>
                        <w:r w:rsidR="00905E2C" w:rsidRPr="00D948BF">
                          <w:rPr>
                            <w:color w:val="auto"/>
                            <w:sz w:val="18"/>
                            <w:szCs w:val="18"/>
                          </w:rPr>
                          <w:t>0</w:t>
                        </w:r>
                      </w:sdtContent>
                    </w:sdt>
                  </w:sdtContent>
                </w:sdt>
              </w:p>
            </w:tc>
          </w:sdtContent>
        </w:sdt>
        <w:sdt>
          <w:sdtPr>
            <w:tag w:val="goog_rdk_2330"/>
            <w:id w:val="327891876"/>
          </w:sdtPr>
          <w:sdtEndPr/>
          <w:sdtContent>
            <w:tc>
              <w:tcPr>
                <w:tcW w:w="162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D5" w14:textId="2AACF403" w:rsidR="00602977" w:rsidRDefault="000F334D">
                <w:pPr>
                  <w:spacing w:line="256" w:lineRule="auto"/>
                  <w:jc w:val="center"/>
                  <w:rPr>
                    <w:color w:val="000000"/>
                    <w:sz w:val="18"/>
                    <w:szCs w:val="18"/>
                  </w:rPr>
                </w:pPr>
                <w:sdt>
                  <w:sdtPr>
                    <w:tag w:val="goog_rdk_2332"/>
                    <w:id w:val="-154593191"/>
                  </w:sdtPr>
                  <w:sdtEndPr/>
                  <w:sdtContent>
                    <w:sdt>
                      <w:sdtPr>
                        <w:tag w:val="goog_rdk_2333"/>
                        <w:id w:val="350987671"/>
                      </w:sdtPr>
                      <w:sdtEndPr/>
                      <w:sdtContent>
                        <w:r w:rsidR="00905E2C" w:rsidRPr="00D948BF">
                          <w:rPr>
                            <w:color w:val="auto"/>
                            <w:sz w:val="18"/>
                            <w:szCs w:val="18"/>
                          </w:rPr>
                          <w:t>0</w:t>
                        </w:r>
                      </w:sdtContent>
                    </w:sdt>
                  </w:sdtContent>
                </w:sdt>
              </w:p>
            </w:tc>
          </w:sdtContent>
        </w:sdt>
        <w:sdt>
          <w:sdtPr>
            <w:tag w:val="goog_rdk_2336"/>
            <w:id w:val="-688874337"/>
          </w:sdtPr>
          <w:sdtEndPr/>
          <w:sdtContent>
            <w:tc>
              <w:tcPr>
                <w:tcW w:w="1357"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D6" w14:textId="42FEBD97" w:rsidR="00602977" w:rsidRDefault="000F334D">
                <w:pPr>
                  <w:spacing w:line="256" w:lineRule="auto"/>
                  <w:jc w:val="center"/>
                  <w:rPr>
                    <w:color w:val="000000"/>
                    <w:sz w:val="18"/>
                    <w:szCs w:val="18"/>
                  </w:rPr>
                </w:pPr>
                <w:sdt>
                  <w:sdtPr>
                    <w:tag w:val="goog_rdk_2338"/>
                    <w:id w:val="936377505"/>
                  </w:sdtPr>
                  <w:sdtEndPr/>
                  <w:sdtContent>
                    <w:sdt>
                      <w:sdtPr>
                        <w:tag w:val="goog_rdk_2339"/>
                        <w:id w:val="-376309701"/>
                      </w:sdtPr>
                      <w:sdtEndPr/>
                      <w:sdtContent>
                        <w:r w:rsidR="00905E2C" w:rsidRPr="00D948BF">
                          <w:rPr>
                            <w:color w:val="auto"/>
                            <w:sz w:val="18"/>
                            <w:szCs w:val="18"/>
                          </w:rPr>
                          <w:t>0</w:t>
                        </w:r>
                      </w:sdtContent>
                    </w:sdt>
                  </w:sdtContent>
                </w:sdt>
              </w:p>
            </w:tc>
          </w:sdtContent>
        </w:sdt>
      </w:tr>
      <w:tr w:rsidR="00602977" w14:paraId="0C4A63BF" w14:textId="77777777" w:rsidTr="00A23EE5">
        <w:trPr>
          <w:trHeight w:val="288"/>
        </w:trPr>
        <w:tc>
          <w:tcPr>
            <w:tcW w:w="3690"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D7"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2342"/>
            <w:id w:val="-1649975005"/>
          </w:sdtPr>
          <w:sdtEndPr/>
          <w:sdtContent>
            <w:tc>
              <w:tcPr>
                <w:tcW w:w="743"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D8" w14:textId="45F94E14" w:rsidR="00602977" w:rsidRDefault="000F334D">
                <w:pPr>
                  <w:spacing w:line="256" w:lineRule="auto"/>
                  <w:jc w:val="center"/>
                  <w:rPr>
                    <w:color w:val="000000"/>
                    <w:sz w:val="18"/>
                    <w:szCs w:val="18"/>
                  </w:rPr>
                </w:pPr>
                <w:sdt>
                  <w:sdtPr>
                    <w:tag w:val="goog_rdk_2344"/>
                    <w:id w:val="-921031285"/>
                  </w:sdtPr>
                  <w:sdtEndPr/>
                  <w:sdtContent>
                    <w:sdt>
                      <w:sdtPr>
                        <w:tag w:val="goog_rdk_2345"/>
                        <w:id w:val="-69677695"/>
                      </w:sdtPr>
                      <w:sdtEndPr/>
                      <w:sdtContent>
                        <w:r w:rsidR="00905E2C" w:rsidRPr="00D948BF">
                          <w:rPr>
                            <w:color w:val="auto"/>
                            <w:sz w:val="18"/>
                            <w:szCs w:val="18"/>
                          </w:rPr>
                          <w:t>2023</w:t>
                        </w:r>
                      </w:sdtContent>
                    </w:sdt>
                  </w:sdtContent>
                </w:sdt>
              </w:p>
            </w:tc>
          </w:sdtContent>
        </w:sdt>
        <w:sdt>
          <w:sdtPr>
            <w:tag w:val="goog_rdk_2349"/>
            <w:id w:val="1996647732"/>
          </w:sdtPr>
          <w:sdtEndPr/>
          <w:sdtContent>
            <w:tc>
              <w:tcPr>
                <w:tcW w:w="162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D9" w14:textId="1BD7DD1A" w:rsidR="00602977" w:rsidRDefault="000F334D">
                <w:pPr>
                  <w:spacing w:line="256" w:lineRule="auto"/>
                  <w:jc w:val="center"/>
                  <w:rPr>
                    <w:color w:val="000000"/>
                    <w:sz w:val="18"/>
                    <w:szCs w:val="18"/>
                  </w:rPr>
                </w:pPr>
                <w:sdt>
                  <w:sdtPr>
                    <w:tag w:val="goog_rdk_2351"/>
                    <w:id w:val="1476236478"/>
                  </w:sdtPr>
                  <w:sdtEndPr/>
                  <w:sdtContent>
                    <w:sdt>
                      <w:sdtPr>
                        <w:tag w:val="goog_rdk_2352"/>
                        <w:id w:val="-1727335496"/>
                      </w:sdtPr>
                      <w:sdtEndPr/>
                      <w:sdtContent>
                        <w:r w:rsidR="00905E2C" w:rsidRPr="00D948BF">
                          <w:rPr>
                            <w:color w:val="auto"/>
                            <w:sz w:val="18"/>
                            <w:szCs w:val="18"/>
                          </w:rPr>
                          <w:t>0</w:t>
                        </w:r>
                      </w:sdtContent>
                    </w:sdt>
                  </w:sdtContent>
                </w:sdt>
              </w:p>
            </w:tc>
          </w:sdtContent>
        </w:sdt>
        <w:sdt>
          <w:sdtPr>
            <w:tag w:val="goog_rdk_2355"/>
            <w:id w:val="-270143991"/>
          </w:sdtPr>
          <w:sdtEndPr/>
          <w:sdtContent>
            <w:tc>
              <w:tcPr>
                <w:tcW w:w="108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sdt>
                <w:sdtPr>
                  <w:tag w:val="goog_rdk_2362"/>
                  <w:id w:val="-1440445011"/>
                </w:sdtPr>
                <w:sdtEndPr/>
                <w:sdtContent>
                  <w:p w14:paraId="000005DA" w14:textId="26A91C6D" w:rsidR="00602977" w:rsidRDefault="000F334D">
                    <w:pPr>
                      <w:spacing w:line="256" w:lineRule="auto"/>
                      <w:jc w:val="center"/>
                      <w:rPr>
                        <w:color w:val="000000"/>
                        <w:sz w:val="18"/>
                        <w:szCs w:val="18"/>
                      </w:rPr>
                    </w:pPr>
                    <w:sdt>
                      <w:sdtPr>
                        <w:tag w:val="goog_rdk_2357"/>
                        <w:id w:val="922488735"/>
                      </w:sdtPr>
                      <w:sdtEndPr/>
                      <w:sdtContent>
                        <w:sdt>
                          <w:sdtPr>
                            <w:tag w:val="goog_rdk_2358"/>
                            <w:id w:val="85467867"/>
                          </w:sdtPr>
                          <w:sdtEndPr/>
                          <w:sdtContent>
                            <w:r w:rsidR="00905E2C">
                              <w:rPr>
                                <w:color w:val="000000"/>
                                <w:sz w:val="18"/>
                                <w:szCs w:val="18"/>
                              </w:rPr>
                              <w:t>0</w:t>
                            </w:r>
                          </w:sdtContent>
                        </w:sdt>
                      </w:sdtContent>
                    </w:sdt>
                  </w:p>
                </w:sdtContent>
              </w:sdt>
            </w:tc>
          </w:sdtContent>
        </w:sdt>
        <w:sdt>
          <w:sdtPr>
            <w:tag w:val="goog_rdk_2363"/>
            <w:id w:val="-1912716881"/>
          </w:sdtPr>
          <w:sdtEndPr/>
          <w:sdtContent>
            <w:tc>
              <w:tcPr>
                <w:tcW w:w="162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sdt>
                <w:sdtPr>
                  <w:tag w:val="goog_rdk_2370"/>
                  <w:id w:val="874005467"/>
                </w:sdtPr>
                <w:sdtEndPr/>
                <w:sdtContent>
                  <w:p w14:paraId="000005DB" w14:textId="33968B57" w:rsidR="00602977" w:rsidRDefault="000F334D">
                    <w:pPr>
                      <w:spacing w:line="256" w:lineRule="auto"/>
                      <w:jc w:val="center"/>
                      <w:rPr>
                        <w:color w:val="000000"/>
                        <w:sz w:val="18"/>
                        <w:szCs w:val="18"/>
                      </w:rPr>
                    </w:pPr>
                    <w:sdt>
                      <w:sdtPr>
                        <w:tag w:val="goog_rdk_2365"/>
                        <w:id w:val="2013182499"/>
                      </w:sdtPr>
                      <w:sdtEndPr/>
                      <w:sdtContent>
                        <w:sdt>
                          <w:sdtPr>
                            <w:tag w:val="goog_rdk_2366"/>
                            <w:id w:val="-199513988"/>
                          </w:sdtPr>
                          <w:sdtEndPr/>
                          <w:sdtContent>
                            <w:r w:rsidR="00905E2C">
                              <w:rPr>
                                <w:color w:val="000000"/>
                                <w:sz w:val="18"/>
                                <w:szCs w:val="18"/>
                              </w:rPr>
                              <w:t>0</w:t>
                            </w:r>
                          </w:sdtContent>
                        </w:sdt>
                      </w:sdtContent>
                    </w:sdt>
                  </w:p>
                </w:sdtContent>
              </w:sdt>
            </w:tc>
          </w:sdtContent>
        </w:sdt>
        <w:sdt>
          <w:sdtPr>
            <w:tag w:val="goog_rdk_2371"/>
            <w:id w:val="-878616883"/>
          </w:sdtPr>
          <w:sdtEndPr/>
          <w:sdtContent>
            <w:tc>
              <w:tcPr>
                <w:tcW w:w="1357"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DC" w14:textId="2DEAB543" w:rsidR="00602977" w:rsidRDefault="000F334D">
                <w:pPr>
                  <w:spacing w:line="256" w:lineRule="auto"/>
                  <w:jc w:val="center"/>
                  <w:rPr>
                    <w:color w:val="000000"/>
                    <w:sz w:val="18"/>
                    <w:szCs w:val="18"/>
                  </w:rPr>
                </w:pPr>
                <w:sdt>
                  <w:sdtPr>
                    <w:tag w:val="goog_rdk_2373"/>
                    <w:id w:val="416453355"/>
                  </w:sdtPr>
                  <w:sdtEndPr/>
                  <w:sdtContent>
                    <w:sdt>
                      <w:sdtPr>
                        <w:tag w:val="goog_rdk_2374"/>
                        <w:id w:val="-1953086428"/>
                      </w:sdtPr>
                      <w:sdtEndPr/>
                      <w:sdtContent>
                        <w:r w:rsidR="00905E2C" w:rsidRPr="00D948BF">
                          <w:rPr>
                            <w:color w:val="auto"/>
                            <w:sz w:val="18"/>
                            <w:szCs w:val="18"/>
                          </w:rPr>
                          <w:t>0</w:t>
                        </w:r>
                      </w:sdtContent>
                    </w:sdt>
                  </w:sdtContent>
                </w:sdt>
              </w:p>
            </w:tc>
          </w:sdtContent>
        </w:sdt>
      </w:tr>
      <w:tr w:rsidR="00602977" w14:paraId="1CE14B10" w14:textId="77777777" w:rsidTr="00A23EE5">
        <w:trPr>
          <w:trHeight w:val="288"/>
        </w:trPr>
        <w:tc>
          <w:tcPr>
            <w:tcW w:w="3690"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DD" w14:textId="77777777" w:rsidR="00602977" w:rsidRDefault="00602977">
            <w:pPr>
              <w:keepLines w:val="0"/>
              <w:pBdr>
                <w:top w:val="nil"/>
                <w:left w:val="nil"/>
                <w:bottom w:val="nil"/>
                <w:right w:val="nil"/>
                <w:between w:val="nil"/>
              </w:pBdr>
              <w:spacing w:line="276" w:lineRule="auto"/>
              <w:rPr>
                <w:color w:val="000000"/>
                <w:sz w:val="18"/>
                <w:szCs w:val="18"/>
              </w:rPr>
            </w:pPr>
          </w:p>
        </w:tc>
        <w:tc>
          <w:tcPr>
            <w:tcW w:w="743"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DE" w14:textId="6977DFE0" w:rsidR="00602977" w:rsidRDefault="000F334D">
            <w:pPr>
              <w:pBdr>
                <w:top w:val="nil"/>
                <w:left w:val="nil"/>
                <w:bottom w:val="nil"/>
                <w:right w:val="nil"/>
                <w:between w:val="nil"/>
              </w:pBdr>
              <w:spacing w:line="256" w:lineRule="auto"/>
              <w:jc w:val="center"/>
              <w:rPr>
                <w:color w:val="000000"/>
                <w:sz w:val="18"/>
                <w:szCs w:val="18"/>
              </w:rPr>
            </w:pPr>
            <w:sdt>
              <w:sdtPr>
                <w:tag w:val="goog_rdk_2378"/>
                <w:id w:val="1311515353"/>
              </w:sdtPr>
              <w:sdtEndPr/>
              <w:sdtContent>
                <w:sdt>
                  <w:sdtPr>
                    <w:tag w:val="goog_rdk_2379"/>
                    <w:id w:val="-2118115000"/>
                  </w:sdtPr>
                  <w:sdtEndPr/>
                  <w:sdtContent>
                    <w:r w:rsidR="00905E2C" w:rsidRPr="00D948BF">
                      <w:rPr>
                        <w:color w:val="auto"/>
                        <w:sz w:val="18"/>
                        <w:szCs w:val="18"/>
                      </w:rPr>
                      <w:t>2024</w:t>
                    </w:r>
                  </w:sdtContent>
                </w:sdt>
              </w:sdtContent>
            </w:sdt>
          </w:p>
        </w:tc>
        <w:tc>
          <w:tcPr>
            <w:tcW w:w="162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DF" w14:textId="104EF8EC" w:rsidR="00602977" w:rsidRDefault="000F334D">
            <w:pPr>
              <w:pBdr>
                <w:top w:val="nil"/>
                <w:left w:val="nil"/>
                <w:bottom w:val="nil"/>
                <w:right w:val="nil"/>
                <w:between w:val="nil"/>
              </w:pBdr>
              <w:spacing w:line="256" w:lineRule="auto"/>
              <w:jc w:val="center"/>
              <w:rPr>
                <w:color w:val="000000"/>
                <w:sz w:val="18"/>
                <w:szCs w:val="18"/>
              </w:rPr>
            </w:pPr>
            <w:sdt>
              <w:sdtPr>
                <w:tag w:val="goog_rdk_2382"/>
                <w:id w:val="-1932892035"/>
              </w:sdtPr>
              <w:sdtEndPr/>
              <w:sdtContent>
                <w:sdt>
                  <w:sdtPr>
                    <w:tag w:val="goog_rdk_2383"/>
                    <w:id w:val="775006060"/>
                  </w:sdtPr>
                  <w:sdtEndPr/>
                  <w:sdtContent>
                    <w:r w:rsidR="00905E2C" w:rsidRPr="00D948BF">
                      <w:rPr>
                        <w:color w:val="auto"/>
                        <w:sz w:val="18"/>
                        <w:szCs w:val="18"/>
                      </w:rPr>
                      <w:t>0</w:t>
                    </w:r>
                  </w:sdtContent>
                </w:sdt>
              </w:sdtContent>
            </w:sdt>
          </w:p>
        </w:tc>
        <w:tc>
          <w:tcPr>
            <w:tcW w:w="108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E0" w14:textId="759E87F3" w:rsidR="00602977" w:rsidRDefault="000F334D">
            <w:pPr>
              <w:pBdr>
                <w:top w:val="nil"/>
                <w:left w:val="nil"/>
                <w:bottom w:val="nil"/>
                <w:right w:val="nil"/>
                <w:between w:val="nil"/>
              </w:pBdr>
              <w:spacing w:line="256" w:lineRule="auto"/>
              <w:jc w:val="center"/>
              <w:rPr>
                <w:color w:val="000000"/>
                <w:sz w:val="18"/>
                <w:szCs w:val="18"/>
              </w:rPr>
            </w:pPr>
            <w:sdt>
              <w:sdtPr>
                <w:tag w:val="goog_rdk_2386"/>
                <w:id w:val="-134605691"/>
              </w:sdtPr>
              <w:sdtEndPr/>
              <w:sdtContent>
                <w:r w:rsidR="00905E2C">
                  <w:rPr>
                    <w:color w:val="000000"/>
                    <w:sz w:val="18"/>
                    <w:szCs w:val="18"/>
                  </w:rPr>
                  <w:t>0</w:t>
                </w:r>
              </w:sdtContent>
            </w:sdt>
          </w:p>
        </w:tc>
        <w:tc>
          <w:tcPr>
            <w:tcW w:w="162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E1" w14:textId="6B8F8F12" w:rsidR="00602977" w:rsidRDefault="000F334D">
            <w:pPr>
              <w:pBdr>
                <w:top w:val="nil"/>
                <w:left w:val="nil"/>
                <w:bottom w:val="nil"/>
                <w:right w:val="nil"/>
                <w:between w:val="nil"/>
              </w:pBdr>
              <w:spacing w:line="256" w:lineRule="auto"/>
              <w:jc w:val="center"/>
              <w:rPr>
                <w:color w:val="000000"/>
                <w:sz w:val="18"/>
                <w:szCs w:val="18"/>
              </w:rPr>
            </w:pPr>
            <w:sdt>
              <w:sdtPr>
                <w:tag w:val="goog_rdk_2389"/>
                <w:id w:val="-968824288"/>
              </w:sdtPr>
              <w:sdtEndPr/>
              <w:sdtContent>
                <w:r w:rsidR="00905E2C">
                  <w:rPr>
                    <w:color w:val="000000"/>
                    <w:sz w:val="18"/>
                    <w:szCs w:val="18"/>
                  </w:rPr>
                  <w:t>0</w:t>
                </w:r>
              </w:sdtContent>
            </w:sdt>
          </w:p>
        </w:tc>
        <w:tc>
          <w:tcPr>
            <w:tcW w:w="1357"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5E2" w14:textId="24265485" w:rsidR="00602977" w:rsidRDefault="000F334D">
            <w:pPr>
              <w:pBdr>
                <w:top w:val="nil"/>
                <w:left w:val="nil"/>
                <w:bottom w:val="nil"/>
                <w:right w:val="nil"/>
                <w:between w:val="nil"/>
              </w:pBdr>
              <w:spacing w:line="256" w:lineRule="auto"/>
              <w:jc w:val="center"/>
              <w:rPr>
                <w:color w:val="000000"/>
                <w:sz w:val="18"/>
                <w:szCs w:val="18"/>
              </w:rPr>
            </w:pPr>
            <w:sdt>
              <w:sdtPr>
                <w:tag w:val="goog_rdk_2392"/>
                <w:id w:val="1178588880"/>
              </w:sdtPr>
              <w:sdtEndPr/>
              <w:sdtContent>
                <w:sdt>
                  <w:sdtPr>
                    <w:tag w:val="goog_rdk_2393"/>
                    <w:id w:val="-811860530"/>
                  </w:sdtPr>
                  <w:sdtEndPr/>
                  <w:sdtContent>
                    <w:r w:rsidR="00905E2C" w:rsidRPr="00D948BF">
                      <w:rPr>
                        <w:color w:val="auto"/>
                        <w:sz w:val="18"/>
                        <w:szCs w:val="18"/>
                      </w:rPr>
                      <w:t>0</w:t>
                    </w:r>
                  </w:sdtContent>
                </w:sdt>
              </w:sdtContent>
            </w:sdt>
          </w:p>
        </w:tc>
      </w:tr>
      <w:tr w:rsidR="00602977" w14:paraId="0A0972E4" w14:textId="77777777" w:rsidTr="00A23EE5">
        <w:trPr>
          <w:trHeight w:val="309"/>
        </w:trPr>
        <w:tc>
          <w:tcPr>
            <w:tcW w:w="3690" w:type="dxa"/>
            <w:vMerge w:val="restart"/>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5E3" w14:textId="77777777" w:rsidR="00602977" w:rsidRDefault="00905E2C">
            <w:pPr>
              <w:pBdr>
                <w:top w:val="nil"/>
                <w:left w:val="nil"/>
                <w:bottom w:val="nil"/>
                <w:right w:val="nil"/>
                <w:between w:val="nil"/>
              </w:pBdr>
              <w:spacing w:line="256" w:lineRule="auto"/>
              <w:jc w:val="center"/>
              <w:rPr>
                <w:color w:val="000000"/>
                <w:sz w:val="20"/>
                <w:szCs w:val="20"/>
              </w:rPr>
            </w:pPr>
            <w:r>
              <w:rPr>
                <w:color w:val="000000"/>
                <w:sz w:val="20"/>
                <w:szCs w:val="20"/>
              </w:rPr>
              <w:t>Disciplinary Referrals: Liquor Law Violations</w:t>
            </w:r>
          </w:p>
        </w:tc>
        <w:sdt>
          <w:sdtPr>
            <w:tag w:val="goog_rdk_2396"/>
            <w:id w:val="540610987"/>
          </w:sdtPr>
          <w:sdtEndPr/>
          <w:sdtContent>
            <w:tc>
              <w:tcPr>
                <w:tcW w:w="74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E4" w14:textId="216722DF" w:rsidR="00602977" w:rsidRDefault="000F334D">
                <w:pPr>
                  <w:spacing w:line="256" w:lineRule="auto"/>
                  <w:jc w:val="center"/>
                  <w:rPr>
                    <w:color w:val="000000"/>
                    <w:sz w:val="18"/>
                    <w:szCs w:val="18"/>
                  </w:rPr>
                </w:pPr>
                <w:sdt>
                  <w:sdtPr>
                    <w:tag w:val="goog_rdk_2398"/>
                    <w:id w:val="562084811"/>
                  </w:sdtPr>
                  <w:sdtEndPr/>
                  <w:sdtContent>
                    <w:sdt>
                      <w:sdtPr>
                        <w:tag w:val="goog_rdk_2399"/>
                        <w:id w:val="-177651814"/>
                      </w:sdtPr>
                      <w:sdtEndPr/>
                      <w:sdtContent>
                        <w:r w:rsidR="00905E2C" w:rsidRPr="00D948BF">
                          <w:rPr>
                            <w:color w:val="000000"/>
                            <w:sz w:val="18"/>
                            <w:szCs w:val="18"/>
                          </w:rPr>
                          <w:t>202</w:t>
                        </w:r>
                      </w:sdtContent>
                    </w:sdt>
                    <w:sdt>
                      <w:sdtPr>
                        <w:tag w:val="goog_rdk_2400"/>
                        <w:id w:val="1638093443"/>
                      </w:sdtPr>
                      <w:sdtEndPr/>
                      <w:sdtContent>
                        <w:r w:rsidR="00905E2C" w:rsidRPr="00D948BF">
                          <w:rPr>
                            <w:color w:val="auto"/>
                            <w:sz w:val="18"/>
                            <w:szCs w:val="18"/>
                          </w:rPr>
                          <w:t>2</w:t>
                        </w:r>
                      </w:sdtContent>
                    </w:sdt>
                  </w:sdtContent>
                </w:sdt>
              </w:p>
            </w:tc>
          </w:sdtContent>
        </w:sdt>
        <w:sdt>
          <w:sdtPr>
            <w:tag w:val="goog_rdk_2404"/>
            <w:id w:val="-64146800"/>
          </w:sdtPr>
          <w:sdtEndPr/>
          <w:sdtContent>
            <w:tc>
              <w:tcPr>
                <w:tcW w:w="162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E5" w14:textId="71C57388" w:rsidR="00602977" w:rsidRDefault="000F334D">
                <w:pPr>
                  <w:spacing w:line="256" w:lineRule="auto"/>
                  <w:jc w:val="center"/>
                  <w:rPr>
                    <w:color w:val="000000"/>
                    <w:sz w:val="18"/>
                    <w:szCs w:val="18"/>
                  </w:rPr>
                </w:pPr>
                <w:sdt>
                  <w:sdtPr>
                    <w:tag w:val="goog_rdk_2406"/>
                    <w:id w:val="-681127399"/>
                  </w:sdtPr>
                  <w:sdtEndPr/>
                  <w:sdtContent>
                    <w:sdt>
                      <w:sdtPr>
                        <w:tag w:val="goog_rdk_2407"/>
                        <w:id w:val="589846485"/>
                      </w:sdtPr>
                      <w:sdtEndPr/>
                      <w:sdtContent>
                        <w:r w:rsidR="00905E2C" w:rsidRPr="00D948BF">
                          <w:rPr>
                            <w:color w:val="auto"/>
                            <w:sz w:val="18"/>
                            <w:szCs w:val="18"/>
                          </w:rPr>
                          <w:t>86</w:t>
                        </w:r>
                      </w:sdtContent>
                    </w:sdt>
                  </w:sdtContent>
                </w:sdt>
              </w:p>
            </w:tc>
          </w:sdtContent>
        </w:sdt>
        <w:sdt>
          <w:sdtPr>
            <w:tag w:val="goog_rdk_2410"/>
            <w:id w:val="1673360820"/>
          </w:sdtPr>
          <w:sdtEndPr/>
          <w:sdtContent>
            <w:tc>
              <w:tcPr>
                <w:tcW w:w="108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E6" w14:textId="4B347FF4" w:rsidR="00602977" w:rsidRDefault="000F334D">
                <w:pPr>
                  <w:spacing w:line="256" w:lineRule="auto"/>
                  <w:jc w:val="center"/>
                  <w:rPr>
                    <w:color w:val="000000"/>
                    <w:sz w:val="18"/>
                    <w:szCs w:val="18"/>
                  </w:rPr>
                </w:pPr>
                <w:sdt>
                  <w:sdtPr>
                    <w:tag w:val="goog_rdk_2412"/>
                    <w:id w:val="697634406"/>
                  </w:sdtPr>
                  <w:sdtEndPr/>
                  <w:sdtContent>
                    <w:sdt>
                      <w:sdtPr>
                        <w:tag w:val="goog_rdk_2413"/>
                        <w:id w:val="-1238515293"/>
                      </w:sdtPr>
                      <w:sdtEndPr/>
                      <w:sdtContent>
                        <w:r w:rsidR="00905E2C" w:rsidRPr="00D948BF">
                          <w:rPr>
                            <w:color w:val="auto"/>
                            <w:sz w:val="18"/>
                            <w:szCs w:val="18"/>
                          </w:rPr>
                          <w:t>86</w:t>
                        </w:r>
                      </w:sdtContent>
                    </w:sdt>
                  </w:sdtContent>
                </w:sdt>
              </w:p>
            </w:tc>
          </w:sdtContent>
        </w:sdt>
        <w:sdt>
          <w:sdtPr>
            <w:tag w:val="goog_rdk_2416"/>
            <w:id w:val="-1731621496"/>
          </w:sdtPr>
          <w:sdtEndPr/>
          <w:sdtContent>
            <w:tc>
              <w:tcPr>
                <w:tcW w:w="162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E7" w14:textId="24E64534" w:rsidR="00602977" w:rsidRDefault="000F334D">
                <w:pPr>
                  <w:spacing w:line="256" w:lineRule="auto"/>
                  <w:jc w:val="center"/>
                  <w:rPr>
                    <w:color w:val="000000"/>
                    <w:sz w:val="18"/>
                    <w:szCs w:val="18"/>
                  </w:rPr>
                </w:pPr>
                <w:sdt>
                  <w:sdtPr>
                    <w:tag w:val="goog_rdk_2418"/>
                    <w:id w:val="-596876259"/>
                  </w:sdtPr>
                  <w:sdtEndPr/>
                  <w:sdtContent>
                    <w:sdt>
                      <w:sdtPr>
                        <w:tag w:val="goog_rdk_2419"/>
                        <w:id w:val="-1891863616"/>
                      </w:sdtPr>
                      <w:sdtEndPr/>
                      <w:sdtContent>
                        <w:r w:rsidR="00905E2C" w:rsidRPr="00D948BF">
                          <w:rPr>
                            <w:color w:val="auto"/>
                            <w:sz w:val="18"/>
                            <w:szCs w:val="18"/>
                          </w:rPr>
                          <w:t>0</w:t>
                        </w:r>
                      </w:sdtContent>
                    </w:sdt>
                  </w:sdtContent>
                </w:sdt>
              </w:p>
            </w:tc>
          </w:sdtContent>
        </w:sdt>
        <w:sdt>
          <w:sdtPr>
            <w:tag w:val="goog_rdk_2422"/>
            <w:id w:val="698236942"/>
          </w:sdtPr>
          <w:sdtEndPr/>
          <w:sdtContent>
            <w:tc>
              <w:tcPr>
                <w:tcW w:w="1357"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E8" w14:textId="2DF524BE" w:rsidR="00602977" w:rsidRDefault="000F334D">
                <w:pPr>
                  <w:spacing w:line="256" w:lineRule="auto"/>
                  <w:jc w:val="center"/>
                  <w:rPr>
                    <w:color w:val="000000"/>
                    <w:sz w:val="18"/>
                    <w:szCs w:val="18"/>
                  </w:rPr>
                </w:pPr>
                <w:sdt>
                  <w:sdtPr>
                    <w:tag w:val="goog_rdk_2424"/>
                    <w:id w:val="591463990"/>
                  </w:sdtPr>
                  <w:sdtEndPr/>
                  <w:sdtContent>
                    <w:sdt>
                      <w:sdtPr>
                        <w:tag w:val="goog_rdk_2425"/>
                        <w:id w:val="1276936165"/>
                      </w:sdtPr>
                      <w:sdtEndPr/>
                      <w:sdtContent>
                        <w:r w:rsidR="00905E2C" w:rsidRPr="00D948BF">
                          <w:rPr>
                            <w:color w:val="auto"/>
                            <w:sz w:val="18"/>
                            <w:szCs w:val="18"/>
                          </w:rPr>
                          <w:t>0</w:t>
                        </w:r>
                      </w:sdtContent>
                    </w:sdt>
                  </w:sdtContent>
                </w:sdt>
              </w:p>
            </w:tc>
          </w:sdtContent>
        </w:sdt>
      </w:tr>
      <w:tr w:rsidR="00602977" w14:paraId="278952A5" w14:textId="77777777" w:rsidTr="00A23EE5">
        <w:trPr>
          <w:trHeight w:val="288"/>
        </w:trPr>
        <w:tc>
          <w:tcPr>
            <w:tcW w:w="3690"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5E9"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2428"/>
            <w:id w:val="314737017"/>
          </w:sdtPr>
          <w:sdtEndPr/>
          <w:sdtContent>
            <w:tc>
              <w:tcPr>
                <w:tcW w:w="74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EA" w14:textId="7F19FFFF" w:rsidR="00602977" w:rsidRDefault="000F334D">
                <w:pPr>
                  <w:spacing w:line="256" w:lineRule="auto"/>
                  <w:jc w:val="center"/>
                  <w:rPr>
                    <w:color w:val="000000"/>
                    <w:sz w:val="18"/>
                    <w:szCs w:val="18"/>
                  </w:rPr>
                </w:pPr>
                <w:sdt>
                  <w:sdtPr>
                    <w:tag w:val="goog_rdk_2430"/>
                    <w:id w:val="728097803"/>
                  </w:sdtPr>
                  <w:sdtEndPr/>
                  <w:sdtContent>
                    <w:sdt>
                      <w:sdtPr>
                        <w:tag w:val="goog_rdk_2431"/>
                        <w:id w:val="1004972270"/>
                      </w:sdtPr>
                      <w:sdtEndPr/>
                      <w:sdtContent>
                        <w:r w:rsidR="00905E2C" w:rsidRPr="00D948BF">
                          <w:rPr>
                            <w:color w:val="auto"/>
                            <w:sz w:val="18"/>
                            <w:szCs w:val="18"/>
                          </w:rPr>
                          <w:t>2023</w:t>
                        </w:r>
                      </w:sdtContent>
                    </w:sdt>
                  </w:sdtContent>
                </w:sdt>
              </w:p>
            </w:tc>
          </w:sdtContent>
        </w:sdt>
        <w:sdt>
          <w:sdtPr>
            <w:tag w:val="goog_rdk_2435"/>
            <w:id w:val="-1139576519"/>
          </w:sdtPr>
          <w:sdtEndPr/>
          <w:sdtContent>
            <w:tc>
              <w:tcPr>
                <w:tcW w:w="162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EB" w14:textId="7B973197" w:rsidR="00602977" w:rsidRDefault="000F334D">
                <w:pPr>
                  <w:spacing w:line="256" w:lineRule="auto"/>
                  <w:jc w:val="center"/>
                  <w:rPr>
                    <w:color w:val="000000"/>
                    <w:sz w:val="18"/>
                    <w:szCs w:val="18"/>
                  </w:rPr>
                </w:pPr>
                <w:sdt>
                  <w:sdtPr>
                    <w:tag w:val="goog_rdk_2437"/>
                    <w:id w:val="1346415791"/>
                  </w:sdtPr>
                  <w:sdtEndPr/>
                  <w:sdtContent>
                    <w:sdt>
                      <w:sdtPr>
                        <w:tag w:val="goog_rdk_2438"/>
                        <w:id w:val="-1852341786"/>
                      </w:sdtPr>
                      <w:sdtEndPr/>
                      <w:sdtContent>
                        <w:r w:rsidR="00905E2C" w:rsidRPr="00D948BF">
                          <w:rPr>
                            <w:color w:val="auto"/>
                            <w:sz w:val="18"/>
                            <w:szCs w:val="18"/>
                          </w:rPr>
                          <w:t>126</w:t>
                        </w:r>
                      </w:sdtContent>
                    </w:sdt>
                  </w:sdtContent>
                </w:sdt>
              </w:p>
            </w:tc>
          </w:sdtContent>
        </w:sdt>
        <w:sdt>
          <w:sdtPr>
            <w:tag w:val="goog_rdk_2441"/>
            <w:id w:val="-1897723345"/>
          </w:sdtPr>
          <w:sdtEndPr/>
          <w:sdtContent>
            <w:tc>
              <w:tcPr>
                <w:tcW w:w="108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EC" w14:textId="1DB48CE8" w:rsidR="00602977" w:rsidRDefault="000F334D">
                <w:pPr>
                  <w:spacing w:line="256" w:lineRule="auto"/>
                  <w:jc w:val="center"/>
                  <w:rPr>
                    <w:color w:val="000000"/>
                    <w:sz w:val="18"/>
                    <w:szCs w:val="18"/>
                  </w:rPr>
                </w:pPr>
                <w:sdt>
                  <w:sdtPr>
                    <w:tag w:val="goog_rdk_2443"/>
                    <w:id w:val="-1673645344"/>
                  </w:sdtPr>
                  <w:sdtEndPr/>
                  <w:sdtContent>
                    <w:sdt>
                      <w:sdtPr>
                        <w:tag w:val="goog_rdk_2444"/>
                        <w:id w:val="-205720624"/>
                      </w:sdtPr>
                      <w:sdtEndPr/>
                      <w:sdtContent>
                        <w:r w:rsidR="00905E2C" w:rsidRPr="00D948BF">
                          <w:rPr>
                            <w:color w:val="auto"/>
                            <w:sz w:val="18"/>
                            <w:szCs w:val="18"/>
                          </w:rPr>
                          <w:t>126</w:t>
                        </w:r>
                      </w:sdtContent>
                    </w:sdt>
                  </w:sdtContent>
                </w:sdt>
              </w:p>
            </w:tc>
          </w:sdtContent>
        </w:sdt>
        <w:sdt>
          <w:sdtPr>
            <w:tag w:val="goog_rdk_2447"/>
            <w:id w:val="1364715009"/>
          </w:sdtPr>
          <w:sdtEndPr/>
          <w:sdtContent>
            <w:tc>
              <w:tcPr>
                <w:tcW w:w="162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ED" w14:textId="13036AD6" w:rsidR="00602977" w:rsidRDefault="000F334D">
                <w:pPr>
                  <w:spacing w:line="256" w:lineRule="auto"/>
                  <w:jc w:val="center"/>
                  <w:rPr>
                    <w:color w:val="000000"/>
                    <w:sz w:val="18"/>
                    <w:szCs w:val="18"/>
                  </w:rPr>
                </w:pPr>
                <w:sdt>
                  <w:sdtPr>
                    <w:tag w:val="goog_rdk_2449"/>
                    <w:id w:val="-603365751"/>
                  </w:sdtPr>
                  <w:sdtEndPr/>
                  <w:sdtContent>
                    <w:sdt>
                      <w:sdtPr>
                        <w:tag w:val="goog_rdk_2450"/>
                        <w:id w:val="-837055105"/>
                      </w:sdtPr>
                      <w:sdtEndPr/>
                      <w:sdtContent>
                        <w:r w:rsidR="00905E2C" w:rsidRPr="00D948BF">
                          <w:rPr>
                            <w:color w:val="auto"/>
                            <w:sz w:val="18"/>
                            <w:szCs w:val="18"/>
                          </w:rPr>
                          <w:t>0</w:t>
                        </w:r>
                      </w:sdtContent>
                    </w:sdt>
                  </w:sdtContent>
                </w:sdt>
              </w:p>
            </w:tc>
          </w:sdtContent>
        </w:sdt>
        <w:sdt>
          <w:sdtPr>
            <w:tag w:val="goog_rdk_2453"/>
            <w:id w:val="-1458885718"/>
          </w:sdtPr>
          <w:sdtEndPr/>
          <w:sdtContent>
            <w:tc>
              <w:tcPr>
                <w:tcW w:w="1357"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EE" w14:textId="08F5DBF4" w:rsidR="00602977" w:rsidRDefault="000F334D">
                <w:pPr>
                  <w:spacing w:line="256" w:lineRule="auto"/>
                  <w:jc w:val="center"/>
                  <w:rPr>
                    <w:color w:val="000000"/>
                    <w:sz w:val="18"/>
                    <w:szCs w:val="18"/>
                  </w:rPr>
                </w:pPr>
                <w:sdt>
                  <w:sdtPr>
                    <w:tag w:val="goog_rdk_2455"/>
                    <w:id w:val="600128391"/>
                  </w:sdtPr>
                  <w:sdtEndPr/>
                  <w:sdtContent>
                    <w:sdt>
                      <w:sdtPr>
                        <w:tag w:val="goog_rdk_2456"/>
                        <w:id w:val="786772515"/>
                      </w:sdtPr>
                      <w:sdtEndPr/>
                      <w:sdtContent>
                        <w:r w:rsidR="00905E2C" w:rsidRPr="00D948BF">
                          <w:rPr>
                            <w:color w:val="auto"/>
                            <w:sz w:val="18"/>
                            <w:szCs w:val="18"/>
                          </w:rPr>
                          <w:t>0</w:t>
                        </w:r>
                      </w:sdtContent>
                    </w:sdt>
                  </w:sdtContent>
                </w:sdt>
              </w:p>
            </w:tc>
          </w:sdtContent>
        </w:sdt>
      </w:tr>
      <w:tr w:rsidR="00602977" w14:paraId="5A345829" w14:textId="77777777" w:rsidTr="00A23EE5">
        <w:trPr>
          <w:trHeight w:val="288"/>
        </w:trPr>
        <w:tc>
          <w:tcPr>
            <w:tcW w:w="3690"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5EF" w14:textId="77777777" w:rsidR="00602977" w:rsidRDefault="00602977">
            <w:pPr>
              <w:keepLines w:val="0"/>
              <w:pBdr>
                <w:top w:val="nil"/>
                <w:left w:val="nil"/>
                <w:bottom w:val="nil"/>
                <w:right w:val="nil"/>
                <w:between w:val="nil"/>
              </w:pBdr>
              <w:spacing w:line="276" w:lineRule="auto"/>
              <w:rPr>
                <w:color w:val="000000"/>
                <w:sz w:val="18"/>
                <w:szCs w:val="18"/>
              </w:rPr>
            </w:pPr>
          </w:p>
        </w:tc>
        <w:tc>
          <w:tcPr>
            <w:tcW w:w="74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F0" w14:textId="6DF16910" w:rsidR="00602977" w:rsidRDefault="000F334D">
            <w:pPr>
              <w:pBdr>
                <w:top w:val="nil"/>
                <w:left w:val="nil"/>
                <w:bottom w:val="nil"/>
                <w:right w:val="nil"/>
                <w:between w:val="nil"/>
              </w:pBdr>
              <w:spacing w:line="256" w:lineRule="auto"/>
              <w:jc w:val="center"/>
              <w:rPr>
                <w:color w:val="000000"/>
                <w:sz w:val="18"/>
                <w:szCs w:val="18"/>
              </w:rPr>
            </w:pPr>
            <w:sdt>
              <w:sdtPr>
                <w:tag w:val="goog_rdk_2460"/>
                <w:id w:val="2051507377"/>
              </w:sdtPr>
              <w:sdtEndPr/>
              <w:sdtContent>
                <w:sdt>
                  <w:sdtPr>
                    <w:tag w:val="goog_rdk_2461"/>
                    <w:id w:val="-198423487"/>
                  </w:sdtPr>
                  <w:sdtEndPr/>
                  <w:sdtContent>
                    <w:r w:rsidR="00905E2C" w:rsidRPr="00D948BF">
                      <w:rPr>
                        <w:color w:val="auto"/>
                        <w:sz w:val="18"/>
                        <w:szCs w:val="18"/>
                      </w:rPr>
                      <w:t>2024</w:t>
                    </w:r>
                  </w:sdtContent>
                </w:sdt>
              </w:sdtContent>
            </w:sdt>
          </w:p>
        </w:tc>
        <w:tc>
          <w:tcPr>
            <w:tcW w:w="162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F1" w14:textId="51E2CB6F" w:rsidR="00602977" w:rsidRDefault="000F334D">
            <w:pPr>
              <w:pBdr>
                <w:top w:val="nil"/>
                <w:left w:val="nil"/>
                <w:bottom w:val="nil"/>
                <w:right w:val="nil"/>
                <w:between w:val="nil"/>
              </w:pBdr>
              <w:spacing w:line="256" w:lineRule="auto"/>
              <w:jc w:val="center"/>
              <w:rPr>
                <w:color w:val="000000"/>
                <w:sz w:val="18"/>
                <w:szCs w:val="18"/>
              </w:rPr>
            </w:pPr>
            <w:sdt>
              <w:sdtPr>
                <w:tag w:val="goog_rdk_2464"/>
                <w:id w:val="-1699635987"/>
              </w:sdtPr>
              <w:sdtEndPr/>
              <w:sdtContent>
                <w:sdt>
                  <w:sdtPr>
                    <w:tag w:val="goog_rdk_2465"/>
                    <w:id w:val="429725884"/>
                  </w:sdtPr>
                  <w:sdtEndPr/>
                  <w:sdtContent>
                    <w:r w:rsidR="00905E2C" w:rsidRPr="00D948BF">
                      <w:rPr>
                        <w:color w:val="auto"/>
                        <w:sz w:val="18"/>
                        <w:szCs w:val="18"/>
                      </w:rPr>
                      <w:t>99</w:t>
                    </w:r>
                  </w:sdtContent>
                </w:sdt>
              </w:sdtContent>
            </w:sdt>
          </w:p>
        </w:tc>
        <w:tc>
          <w:tcPr>
            <w:tcW w:w="108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F2" w14:textId="45DC4D2A" w:rsidR="00602977" w:rsidRDefault="000F334D">
            <w:pPr>
              <w:pBdr>
                <w:top w:val="nil"/>
                <w:left w:val="nil"/>
                <w:bottom w:val="nil"/>
                <w:right w:val="nil"/>
                <w:between w:val="nil"/>
              </w:pBdr>
              <w:spacing w:line="256" w:lineRule="auto"/>
              <w:jc w:val="center"/>
              <w:rPr>
                <w:color w:val="000000"/>
                <w:sz w:val="18"/>
                <w:szCs w:val="18"/>
              </w:rPr>
            </w:pPr>
            <w:sdt>
              <w:sdtPr>
                <w:tag w:val="goog_rdk_2468"/>
                <w:id w:val="-1694745293"/>
              </w:sdtPr>
              <w:sdtEndPr/>
              <w:sdtContent>
                <w:sdt>
                  <w:sdtPr>
                    <w:tag w:val="goog_rdk_2469"/>
                    <w:id w:val="-1876242777"/>
                  </w:sdtPr>
                  <w:sdtEndPr/>
                  <w:sdtContent>
                    <w:r w:rsidR="00905E2C" w:rsidRPr="00D948BF">
                      <w:rPr>
                        <w:color w:val="auto"/>
                        <w:sz w:val="18"/>
                        <w:szCs w:val="18"/>
                      </w:rPr>
                      <w:t>99</w:t>
                    </w:r>
                  </w:sdtContent>
                </w:sdt>
              </w:sdtContent>
            </w:sdt>
          </w:p>
        </w:tc>
        <w:tc>
          <w:tcPr>
            <w:tcW w:w="162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F3" w14:textId="20B63BF6" w:rsidR="00602977" w:rsidRDefault="000F334D">
            <w:pPr>
              <w:pBdr>
                <w:top w:val="nil"/>
                <w:left w:val="nil"/>
                <w:bottom w:val="nil"/>
                <w:right w:val="nil"/>
                <w:between w:val="nil"/>
              </w:pBdr>
              <w:spacing w:line="256" w:lineRule="auto"/>
              <w:jc w:val="center"/>
              <w:rPr>
                <w:color w:val="000000"/>
                <w:sz w:val="18"/>
                <w:szCs w:val="18"/>
              </w:rPr>
            </w:pPr>
            <w:sdt>
              <w:sdtPr>
                <w:tag w:val="goog_rdk_2472"/>
                <w:id w:val="981136467"/>
              </w:sdtPr>
              <w:sdtEndPr/>
              <w:sdtContent>
                <w:sdt>
                  <w:sdtPr>
                    <w:tag w:val="goog_rdk_2473"/>
                    <w:id w:val="-1540840895"/>
                  </w:sdtPr>
                  <w:sdtEndPr/>
                  <w:sdtContent>
                    <w:r w:rsidR="00905E2C" w:rsidRPr="00D948BF">
                      <w:rPr>
                        <w:color w:val="auto"/>
                        <w:sz w:val="18"/>
                        <w:szCs w:val="18"/>
                      </w:rPr>
                      <w:t>0</w:t>
                    </w:r>
                  </w:sdtContent>
                </w:sdt>
              </w:sdtContent>
            </w:sdt>
          </w:p>
        </w:tc>
        <w:tc>
          <w:tcPr>
            <w:tcW w:w="1357"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5F4" w14:textId="688ED4DC" w:rsidR="00602977" w:rsidRDefault="000F334D">
            <w:pPr>
              <w:pBdr>
                <w:top w:val="nil"/>
                <w:left w:val="nil"/>
                <w:bottom w:val="nil"/>
                <w:right w:val="nil"/>
                <w:between w:val="nil"/>
              </w:pBdr>
              <w:spacing w:line="256" w:lineRule="auto"/>
              <w:jc w:val="center"/>
              <w:rPr>
                <w:color w:val="000000"/>
                <w:sz w:val="18"/>
                <w:szCs w:val="18"/>
              </w:rPr>
            </w:pPr>
            <w:sdt>
              <w:sdtPr>
                <w:tag w:val="goog_rdk_2476"/>
                <w:id w:val="-1257155428"/>
              </w:sdtPr>
              <w:sdtEndPr/>
              <w:sdtContent>
                <w:sdt>
                  <w:sdtPr>
                    <w:tag w:val="goog_rdk_2477"/>
                    <w:id w:val="1285576102"/>
                  </w:sdtPr>
                  <w:sdtEndPr/>
                  <w:sdtContent>
                    <w:r w:rsidR="00905E2C" w:rsidRPr="00D948BF">
                      <w:rPr>
                        <w:color w:val="auto"/>
                        <w:sz w:val="18"/>
                        <w:szCs w:val="18"/>
                      </w:rPr>
                      <w:t>0</w:t>
                    </w:r>
                  </w:sdtContent>
                </w:sdt>
              </w:sdtContent>
            </w:sdt>
          </w:p>
        </w:tc>
      </w:tr>
    </w:tbl>
    <w:p w14:paraId="000005F5" w14:textId="77777777" w:rsidR="00602977" w:rsidRDefault="00905E2C">
      <w:r>
        <w:rPr>
          <w:u w:val="single"/>
        </w:rPr>
        <w:t>Hate Crimes</w:t>
      </w:r>
    </w:p>
    <w:p w14:paraId="000005F6" w14:textId="581D8312" w:rsidR="00602977" w:rsidRDefault="000F334D">
      <w:sdt>
        <w:sdtPr>
          <w:tag w:val="goog_rdk_2480"/>
          <w:id w:val="478426727"/>
        </w:sdtPr>
        <w:sdtEndPr/>
        <w:sdtContent>
          <w:r w:rsidR="00905E2C">
            <w:t xml:space="preserve">In 2023, </w:t>
          </w:r>
        </w:sdtContent>
      </w:sdt>
      <w:sdt>
        <w:sdtPr>
          <w:tag w:val="goog_rdk_2482"/>
          <w:id w:val="-728715748"/>
        </w:sdtPr>
        <w:sdtEndPr/>
        <w:sdtContent>
          <w:r w:rsidR="00905E2C">
            <w:t>a</w:t>
          </w:r>
        </w:sdtContent>
      </w:sdt>
      <w:r w:rsidR="00905E2C">
        <w:t xml:space="preserve"> hate crime occurred just outside campus involving two non-affiliated individuals. The suspect made derogatory remarks about the victim’s national origin (Asian), followed by a physical assault after the victim responded.</w:t>
      </w:r>
    </w:p>
    <w:p w14:paraId="000005F7" w14:textId="77777777" w:rsidR="00602977" w:rsidRDefault="00602977"/>
    <w:p w14:paraId="000005F8" w14:textId="77777777" w:rsidR="00602977" w:rsidRDefault="00905E2C">
      <w:pPr>
        <w:pStyle w:val="Heading2"/>
        <w:rPr>
          <w:color w:val="000000"/>
        </w:rPr>
      </w:pPr>
      <w:bookmarkStart w:id="117" w:name="_Toc209537413"/>
      <w:r>
        <w:lastRenderedPageBreak/>
        <w:t>FIT IN ITALY – FLORENCE STATISTICS</w:t>
      </w:r>
      <w:bookmarkEnd w:id="117"/>
    </w:p>
    <w:tbl>
      <w:tblPr>
        <w:tblStyle w:val="afffe"/>
        <w:tblW w:w="10170" w:type="dxa"/>
        <w:tblInd w:w="-95" w:type="dxa"/>
        <w:tblLayout w:type="fixed"/>
        <w:tblLook w:val="0420" w:firstRow="1" w:lastRow="0" w:firstColumn="0" w:lastColumn="0" w:noHBand="0" w:noVBand="1"/>
      </w:tblPr>
      <w:tblGrid>
        <w:gridCol w:w="3454"/>
        <w:gridCol w:w="914"/>
        <w:gridCol w:w="1150"/>
        <w:gridCol w:w="1560"/>
        <w:gridCol w:w="3092"/>
      </w:tblGrid>
      <w:tr w:rsidR="00854555" w14:paraId="2526FD08" w14:textId="77777777" w:rsidTr="00854555">
        <w:trPr>
          <w:trHeight w:val="315"/>
          <w:tblHeader/>
        </w:trPr>
        <w:tc>
          <w:tcPr>
            <w:tcW w:w="3454" w:type="dxa"/>
            <w:vMerge w:val="restart"/>
            <w:tcBorders>
              <w:top w:val="single" w:sz="4" w:space="0" w:color="000000"/>
              <w:left w:val="single" w:sz="4" w:space="0" w:color="000000"/>
              <w:right w:val="single" w:sz="4" w:space="0" w:color="000000"/>
            </w:tcBorders>
            <w:tcMar>
              <w:top w:w="14" w:type="dxa"/>
              <w:left w:w="115" w:type="dxa"/>
              <w:bottom w:w="14" w:type="dxa"/>
              <w:right w:w="115" w:type="dxa"/>
            </w:tcMar>
            <w:vAlign w:val="center"/>
          </w:tcPr>
          <w:p w14:paraId="000005F9" w14:textId="77777777" w:rsidR="00854555" w:rsidRDefault="00854555">
            <w:pPr>
              <w:pBdr>
                <w:top w:val="nil"/>
                <w:left w:val="nil"/>
                <w:bottom w:val="nil"/>
                <w:right w:val="nil"/>
                <w:between w:val="nil"/>
              </w:pBdr>
              <w:spacing w:line="220" w:lineRule="auto"/>
              <w:jc w:val="center"/>
              <w:rPr>
                <w:color w:val="000000"/>
              </w:rPr>
            </w:pPr>
            <w:r>
              <w:rPr>
                <w:color w:val="000000"/>
              </w:rPr>
              <w:t>CRIMINAL OFFENSES</w:t>
            </w:r>
          </w:p>
        </w:tc>
        <w:tc>
          <w:tcPr>
            <w:tcW w:w="914" w:type="dxa"/>
            <w:vMerge w:val="restart"/>
            <w:tcBorders>
              <w:top w:val="single" w:sz="4" w:space="0" w:color="000000"/>
              <w:left w:val="nil"/>
              <w:right w:val="single" w:sz="4" w:space="0" w:color="000000"/>
            </w:tcBorders>
            <w:tcMar>
              <w:top w:w="14" w:type="dxa"/>
              <w:left w:w="115" w:type="dxa"/>
              <w:bottom w:w="14" w:type="dxa"/>
              <w:right w:w="115" w:type="dxa"/>
            </w:tcMar>
            <w:vAlign w:val="center"/>
          </w:tcPr>
          <w:p w14:paraId="000005FA" w14:textId="58E5098E" w:rsidR="00854555" w:rsidRDefault="00854555" w:rsidP="00854555">
            <w:pPr>
              <w:pBdr>
                <w:top w:val="nil"/>
                <w:left w:val="nil"/>
                <w:bottom w:val="nil"/>
                <w:right w:val="nil"/>
                <w:between w:val="nil"/>
              </w:pBdr>
              <w:spacing w:line="256" w:lineRule="auto"/>
              <w:jc w:val="center"/>
              <w:rPr>
                <w:color w:val="000000"/>
              </w:rPr>
            </w:pPr>
            <w:r>
              <w:rPr>
                <w:color w:val="000000"/>
                <w:sz w:val="18"/>
                <w:szCs w:val="18"/>
              </w:rPr>
              <w:t>YEAR</w:t>
            </w:r>
          </w:p>
        </w:tc>
        <w:tc>
          <w:tcPr>
            <w:tcW w:w="5802" w:type="dxa"/>
            <w:gridSpan w:val="3"/>
            <w:tcBorders>
              <w:top w:val="single" w:sz="4" w:space="0" w:color="000000"/>
              <w:left w:val="nil"/>
              <w:bottom w:val="single" w:sz="4" w:space="0" w:color="000000"/>
              <w:right w:val="single" w:sz="4" w:space="0" w:color="000000"/>
            </w:tcBorders>
            <w:tcMar>
              <w:top w:w="14" w:type="dxa"/>
              <w:left w:w="115" w:type="dxa"/>
              <w:bottom w:w="14" w:type="dxa"/>
              <w:right w:w="115" w:type="dxa"/>
            </w:tcMar>
            <w:vAlign w:val="bottom"/>
          </w:tcPr>
          <w:p w14:paraId="000005FB" w14:textId="77777777" w:rsidR="00854555" w:rsidRDefault="00854555">
            <w:pPr>
              <w:pBdr>
                <w:top w:val="nil"/>
                <w:left w:val="nil"/>
                <w:bottom w:val="nil"/>
                <w:right w:val="nil"/>
                <w:between w:val="nil"/>
              </w:pBdr>
              <w:spacing w:line="220" w:lineRule="auto"/>
              <w:jc w:val="center"/>
              <w:rPr>
                <w:color w:val="000000"/>
              </w:rPr>
            </w:pPr>
            <w:r>
              <w:rPr>
                <w:color w:val="000000"/>
              </w:rPr>
              <w:t>GEOGRAPHICAL LOCATION</w:t>
            </w:r>
          </w:p>
        </w:tc>
      </w:tr>
      <w:tr w:rsidR="00854555" w14:paraId="63C5D11A" w14:textId="77777777" w:rsidTr="006B43A2">
        <w:trPr>
          <w:trHeight w:val="20"/>
          <w:tblHeader/>
        </w:trPr>
        <w:tc>
          <w:tcPr>
            <w:tcW w:w="3454" w:type="dxa"/>
            <w:vMerge/>
            <w:tcBorders>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5FE" w14:textId="3811FD5C" w:rsidR="00854555" w:rsidRDefault="00854555">
            <w:pPr>
              <w:pBdr>
                <w:top w:val="nil"/>
                <w:left w:val="nil"/>
                <w:bottom w:val="nil"/>
                <w:right w:val="nil"/>
                <w:between w:val="nil"/>
              </w:pBdr>
              <w:spacing w:line="256" w:lineRule="auto"/>
              <w:jc w:val="center"/>
              <w:rPr>
                <w:color w:val="000000"/>
                <w:sz w:val="18"/>
                <w:szCs w:val="18"/>
              </w:rPr>
            </w:pPr>
          </w:p>
        </w:tc>
        <w:tc>
          <w:tcPr>
            <w:tcW w:w="914" w:type="dxa"/>
            <w:vMerge/>
            <w:tcBorders>
              <w:left w:val="nil"/>
              <w:bottom w:val="single" w:sz="4" w:space="0" w:color="000000"/>
              <w:right w:val="single" w:sz="4" w:space="0" w:color="000000"/>
            </w:tcBorders>
            <w:tcMar>
              <w:top w:w="14" w:type="dxa"/>
              <w:left w:w="108" w:type="dxa"/>
              <w:bottom w:w="14" w:type="dxa"/>
              <w:right w:w="108" w:type="dxa"/>
            </w:tcMar>
            <w:vAlign w:val="center"/>
          </w:tcPr>
          <w:p w14:paraId="000005FF" w14:textId="0F2CFFA2" w:rsidR="00854555" w:rsidRDefault="00854555">
            <w:pPr>
              <w:pBdr>
                <w:top w:val="nil"/>
                <w:left w:val="nil"/>
                <w:bottom w:val="nil"/>
                <w:right w:val="nil"/>
                <w:between w:val="nil"/>
              </w:pBdr>
              <w:spacing w:line="256" w:lineRule="auto"/>
              <w:jc w:val="center"/>
              <w:rPr>
                <w:color w:val="000000"/>
                <w:sz w:val="18"/>
                <w:szCs w:val="18"/>
              </w:rPr>
            </w:pPr>
          </w:p>
        </w:tc>
        <w:tc>
          <w:tcPr>
            <w:tcW w:w="1150"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600" w14:textId="77777777" w:rsidR="00854555" w:rsidRDefault="00854555">
            <w:pPr>
              <w:pBdr>
                <w:top w:val="nil"/>
                <w:left w:val="nil"/>
                <w:bottom w:val="nil"/>
                <w:right w:val="nil"/>
                <w:between w:val="nil"/>
              </w:pBdr>
              <w:spacing w:line="256" w:lineRule="auto"/>
              <w:jc w:val="center"/>
              <w:rPr>
                <w:color w:val="000000"/>
                <w:sz w:val="18"/>
                <w:szCs w:val="18"/>
              </w:rPr>
            </w:pPr>
            <w:r>
              <w:rPr>
                <w:color w:val="000000"/>
                <w:sz w:val="18"/>
                <w:szCs w:val="18"/>
              </w:rPr>
              <w:t>ON CAMPUS*</w:t>
            </w:r>
          </w:p>
        </w:tc>
        <w:tc>
          <w:tcPr>
            <w:tcW w:w="1560"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601" w14:textId="77777777" w:rsidR="00854555" w:rsidRDefault="00854555">
            <w:pPr>
              <w:pBdr>
                <w:top w:val="nil"/>
                <w:left w:val="nil"/>
                <w:bottom w:val="nil"/>
                <w:right w:val="nil"/>
                <w:between w:val="nil"/>
              </w:pBdr>
              <w:spacing w:line="256" w:lineRule="auto"/>
              <w:jc w:val="center"/>
              <w:rPr>
                <w:color w:val="000000"/>
                <w:sz w:val="18"/>
                <w:szCs w:val="18"/>
              </w:rPr>
            </w:pPr>
            <w:r>
              <w:rPr>
                <w:color w:val="000000"/>
                <w:sz w:val="18"/>
                <w:szCs w:val="18"/>
              </w:rPr>
              <w:t>NON-CAMPUS PROPERTY</w:t>
            </w:r>
          </w:p>
        </w:tc>
        <w:tc>
          <w:tcPr>
            <w:tcW w:w="3092"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602" w14:textId="77777777" w:rsidR="00854555" w:rsidRDefault="00854555">
            <w:pPr>
              <w:pBdr>
                <w:top w:val="nil"/>
                <w:left w:val="nil"/>
                <w:bottom w:val="nil"/>
                <w:right w:val="nil"/>
                <w:between w:val="nil"/>
              </w:pBdr>
              <w:spacing w:line="256" w:lineRule="auto"/>
              <w:jc w:val="center"/>
              <w:rPr>
                <w:color w:val="000000"/>
                <w:sz w:val="18"/>
                <w:szCs w:val="18"/>
              </w:rPr>
            </w:pPr>
            <w:r>
              <w:rPr>
                <w:color w:val="000000"/>
                <w:sz w:val="18"/>
                <w:szCs w:val="18"/>
              </w:rPr>
              <w:t>PUBLIC PROPERTY</w:t>
            </w:r>
          </w:p>
        </w:tc>
      </w:tr>
      <w:tr w:rsidR="00602977" w14:paraId="36F3D14D" w14:textId="77777777" w:rsidTr="00A23EE5">
        <w:trPr>
          <w:trHeight w:val="201"/>
        </w:trPr>
        <w:tc>
          <w:tcPr>
            <w:tcW w:w="3454" w:type="dxa"/>
            <w:vMerge w:val="restart"/>
            <w:tcBorders>
              <w:top w:val="single" w:sz="4" w:space="0" w:color="000000"/>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03" w14:textId="77777777" w:rsidR="00602977" w:rsidRDefault="00905E2C">
            <w:pPr>
              <w:pBdr>
                <w:top w:val="nil"/>
                <w:left w:val="nil"/>
                <w:bottom w:val="nil"/>
                <w:right w:val="nil"/>
                <w:between w:val="nil"/>
              </w:pBdr>
              <w:spacing w:line="256" w:lineRule="auto"/>
              <w:jc w:val="center"/>
              <w:rPr>
                <w:color w:val="000000"/>
                <w:sz w:val="20"/>
                <w:szCs w:val="20"/>
              </w:rPr>
            </w:pPr>
            <w:r>
              <w:rPr>
                <w:color w:val="000000"/>
                <w:sz w:val="20"/>
                <w:szCs w:val="20"/>
              </w:rPr>
              <w:t>Murder / Non-Negligent Manslaughter</w:t>
            </w:r>
          </w:p>
        </w:tc>
        <w:sdt>
          <w:sdtPr>
            <w:tag w:val="goog_rdk_2483"/>
            <w:id w:val="720752353"/>
          </w:sdtPr>
          <w:sdtEndPr/>
          <w:sdtContent>
            <w:tc>
              <w:tcPr>
                <w:tcW w:w="914"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04" w14:textId="02B51F68" w:rsidR="00602977" w:rsidRDefault="000F334D">
                <w:pPr>
                  <w:spacing w:line="256" w:lineRule="auto"/>
                  <w:jc w:val="center"/>
                  <w:rPr>
                    <w:color w:val="000000"/>
                    <w:sz w:val="18"/>
                    <w:szCs w:val="18"/>
                  </w:rPr>
                </w:pPr>
                <w:sdt>
                  <w:sdtPr>
                    <w:tag w:val="goog_rdk_2485"/>
                    <w:id w:val="1891683124"/>
                  </w:sdtPr>
                  <w:sdtEndPr/>
                  <w:sdtContent>
                    <w:sdt>
                      <w:sdtPr>
                        <w:tag w:val="goog_rdk_2486"/>
                        <w:id w:val="-214493752"/>
                      </w:sdtPr>
                      <w:sdtEndPr/>
                      <w:sdtContent>
                        <w:r w:rsidR="00905E2C" w:rsidRPr="00D948BF">
                          <w:rPr>
                            <w:color w:val="000000"/>
                            <w:sz w:val="18"/>
                            <w:szCs w:val="18"/>
                          </w:rPr>
                          <w:t>202</w:t>
                        </w:r>
                      </w:sdtContent>
                    </w:sdt>
                    <w:sdt>
                      <w:sdtPr>
                        <w:tag w:val="goog_rdk_2487"/>
                        <w:id w:val="1809213681"/>
                      </w:sdtPr>
                      <w:sdtEndPr/>
                      <w:sdtContent>
                        <w:r w:rsidR="00905E2C" w:rsidRPr="00D948BF">
                          <w:rPr>
                            <w:color w:val="auto"/>
                            <w:sz w:val="18"/>
                            <w:szCs w:val="18"/>
                          </w:rPr>
                          <w:t>2</w:t>
                        </w:r>
                      </w:sdtContent>
                    </w:sdt>
                  </w:sdtContent>
                </w:sdt>
              </w:p>
            </w:tc>
          </w:sdtContent>
        </w:sdt>
        <w:tc>
          <w:tcPr>
            <w:tcW w:w="115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05" w14:textId="77777777" w:rsidR="00602977" w:rsidRDefault="00905E2C">
            <w:pP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06" w14:textId="77777777" w:rsidR="00602977" w:rsidRDefault="00905E2C">
            <w:pPr>
              <w:spacing w:line="256" w:lineRule="auto"/>
              <w:jc w:val="center"/>
              <w:rPr>
                <w:color w:val="000000"/>
                <w:sz w:val="18"/>
                <w:szCs w:val="18"/>
              </w:rPr>
            </w:pPr>
            <w:r>
              <w:rPr>
                <w:color w:val="000000"/>
                <w:sz w:val="18"/>
                <w:szCs w:val="18"/>
              </w:rPr>
              <w:t>0</w:t>
            </w:r>
          </w:p>
        </w:tc>
        <w:tc>
          <w:tcPr>
            <w:tcW w:w="309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07" w14:textId="77777777" w:rsidR="00602977" w:rsidRDefault="00905E2C">
            <w:pPr>
              <w:spacing w:line="256" w:lineRule="auto"/>
              <w:jc w:val="center"/>
              <w:rPr>
                <w:color w:val="000000"/>
                <w:sz w:val="18"/>
                <w:szCs w:val="18"/>
              </w:rPr>
            </w:pPr>
            <w:r>
              <w:rPr>
                <w:color w:val="000000"/>
                <w:sz w:val="18"/>
                <w:szCs w:val="18"/>
              </w:rPr>
              <w:t>0</w:t>
            </w:r>
          </w:p>
        </w:tc>
      </w:tr>
      <w:tr w:rsidR="00602977" w14:paraId="42B13E4E" w14:textId="77777777" w:rsidTr="00A23EE5">
        <w:trPr>
          <w:trHeight w:val="20"/>
        </w:trPr>
        <w:tc>
          <w:tcPr>
            <w:tcW w:w="3454" w:type="dxa"/>
            <w:vMerge/>
            <w:tcBorders>
              <w:top w:val="single" w:sz="4" w:space="0" w:color="000000"/>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08"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2491"/>
            <w:id w:val="-2062693898"/>
          </w:sdtPr>
          <w:sdtEndPr/>
          <w:sdtContent>
            <w:tc>
              <w:tcPr>
                <w:tcW w:w="914"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09" w14:textId="70697367" w:rsidR="00602977" w:rsidRDefault="000F334D">
                <w:pPr>
                  <w:spacing w:line="256" w:lineRule="auto"/>
                  <w:jc w:val="center"/>
                  <w:rPr>
                    <w:color w:val="000000"/>
                    <w:sz w:val="18"/>
                    <w:szCs w:val="18"/>
                  </w:rPr>
                </w:pPr>
                <w:sdt>
                  <w:sdtPr>
                    <w:tag w:val="goog_rdk_2493"/>
                    <w:id w:val="-620188802"/>
                  </w:sdtPr>
                  <w:sdtEndPr/>
                  <w:sdtContent>
                    <w:sdt>
                      <w:sdtPr>
                        <w:tag w:val="goog_rdk_2494"/>
                        <w:id w:val="-2106433525"/>
                      </w:sdtPr>
                      <w:sdtEndPr/>
                      <w:sdtContent>
                        <w:r w:rsidR="00905E2C" w:rsidRPr="00D948BF">
                          <w:rPr>
                            <w:color w:val="auto"/>
                            <w:sz w:val="18"/>
                            <w:szCs w:val="18"/>
                          </w:rPr>
                          <w:t>2023</w:t>
                        </w:r>
                      </w:sdtContent>
                    </w:sdt>
                  </w:sdtContent>
                </w:sdt>
              </w:p>
            </w:tc>
          </w:sdtContent>
        </w:sdt>
        <w:tc>
          <w:tcPr>
            <w:tcW w:w="115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0A" w14:textId="77777777" w:rsidR="00602977" w:rsidRPr="000F334D" w:rsidRDefault="00905E2C">
            <w:pPr>
              <w:spacing w:line="256" w:lineRule="auto"/>
              <w:jc w:val="center"/>
              <w:rPr>
                <w:color w:val="auto"/>
                <w:sz w:val="18"/>
                <w:szCs w:val="18"/>
              </w:rPr>
            </w:pPr>
            <w:r w:rsidRPr="000F334D">
              <w:rPr>
                <w:color w:val="auto"/>
                <w:sz w:val="18"/>
                <w:szCs w:val="18"/>
              </w:rPr>
              <w:t>0</w:t>
            </w:r>
          </w:p>
        </w:tc>
        <w:tc>
          <w:tcPr>
            <w:tcW w:w="156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0B" w14:textId="77777777" w:rsidR="00602977" w:rsidRPr="000F334D" w:rsidRDefault="00905E2C">
            <w:pPr>
              <w:spacing w:line="256" w:lineRule="auto"/>
              <w:jc w:val="center"/>
              <w:rPr>
                <w:color w:val="auto"/>
                <w:sz w:val="18"/>
                <w:szCs w:val="18"/>
              </w:rPr>
            </w:pPr>
            <w:r w:rsidRPr="000F334D">
              <w:rPr>
                <w:color w:val="auto"/>
                <w:sz w:val="18"/>
                <w:szCs w:val="18"/>
              </w:rPr>
              <w:t>0</w:t>
            </w:r>
          </w:p>
        </w:tc>
        <w:tc>
          <w:tcPr>
            <w:tcW w:w="309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0C" w14:textId="77777777" w:rsidR="00602977" w:rsidRPr="000F334D" w:rsidRDefault="00905E2C">
            <w:pPr>
              <w:spacing w:line="256" w:lineRule="auto"/>
              <w:jc w:val="center"/>
              <w:rPr>
                <w:color w:val="auto"/>
                <w:sz w:val="18"/>
                <w:szCs w:val="18"/>
              </w:rPr>
            </w:pPr>
            <w:r w:rsidRPr="000F334D">
              <w:rPr>
                <w:color w:val="auto"/>
                <w:sz w:val="18"/>
                <w:szCs w:val="18"/>
              </w:rPr>
              <w:t>0</w:t>
            </w:r>
          </w:p>
        </w:tc>
      </w:tr>
      <w:tr w:rsidR="00602977" w14:paraId="24B00D2E" w14:textId="77777777" w:rsidTr="00A23EE5">
        <w:trPr>
          <w:trHeight w:val="20"/>
        </w:trPr>
        <w:tc>
          <w:tcPr>
            <w:tcW w:w="3454" w:type="dxa"/>
            <w:vMerge/>
            <w:tcBorders>
              <w:top w:val="single" w:sz="4" w:space="0" w:color="000000"/>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0D" w14:textId="77777777" w:rsidR="00602977" w:rsidRDefault="00602977">
            <w:pPr>
              <w:keepLines w:val="0"/>
              <w:pBdr>
                <w:top w:val="nil"/>
                <w:left w:val="nil"/>
                <w:bottom w:val="nil"/>
                <w:right w:val="nil"/>
                <w:between w:val="nil"/>
              </w:pBdr>
              <w:spacing w:line="276" w:lineRule="auto"/>
              <w:rPr>
                <w:color w:val="000000"/>
                <w:sz w:val="18"/>
                <w:szCs w:val="18"/>
              </w:rPr>
            </w:pPr>
          </w:p>
        </w:tc>
        <w:tc>
          <w:tcPr>
            <w:tcW w:w="914"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0E" w14:textId="57DCD5B7" w:rsidR="00602977" w:rsidRDefault="000F334D">
            <w:pPr>
              <w:pBdr>
                <w:top w:val="nil"/>
                <w:left w:val="nil"/>
                <w:bottom w:val="nil"/>
                <w:right w:val="nil"/>
                <w:between w:val="nil"/>
              </w:pBdr>
              <w:spacing w:line="256" w:lineRule="auto"/>
              <w:jc w:val="center"/>
              <w:rPr>
                <w:color w:val="000000"/>
                <w:sz w:val="18"/>
                <w:szCs w:val="18"/>
              </w:rPr>
            </w:pPr>
            <w:sdt>
              <w:sdtPr>
                <w:tag w:val="goog_rdk_2499"/>
                <w:id w:val="-1320985197"/>
              </w:sdtPr>
              <w:sdtEndPr/>
              <w:sdtContent>
                <w:sdt>
                  <w:sdtPr>
                    <w:tag w:val="goog_rdk_2500"/>
                    <w:id w:val="935615660"/>
                  </w:sdtPr>
                  <w:sdtEndPr/>
                  <w:sdtContent>
                    <w:r w:rsidR="00905E2C" w:rsidRPr="00D948BF">
                      <w:rPr>
                        <w:color w:val="auto"/>
                        <w:sz w:val="18"/>
                        <w:szCs w:val="18"/>
                      </w:rPr>
                      <w:t>2024</w:t>
                    </w:r>
                  </w:sdtContent>
                </w:sdt>
              </w:sdtContent>
            </w:sdt>
          </w:p>
        </w:tc>
        <w:tc>
          <w:tcPr>
            <w:tcW w:w="115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0F" w14:textId="77777777" w:rsidR="00602977" w:rsidRPr="000F334D" w:rsidRDefault="00905E2C">
            <w:pPr>
              <w:pBdr>
                <w:top w:val="nil"/>
                <w:left w:val="nil"/>
                <w:bottom w:val="nil"/>
                <w:right w:val="nil"/>
                <w:between w:val="nil"/>
              </w:pBdr>
              <w:spacing w:line="256" w:lineRule="auto"/>
              <w:jc w:val="center"/>
              <w:rPr>
                <w:color w:val="auto"/>
                <w:sz w:val="18"/>
                <w:szCs w:val="18"/>
              </w:rPr>
            </w:pPr>
            <w:r w:rsidRPr="000F334D">
              <w:rPr>
                <w:color w:val="auto"/>
                <w:sz w:val="18"/>
                <w:szCs w:val="18"/>
              </w:rPr>
              <w:t>0</w:t>
            </w:r>
          </w:p>
        </w:tc>
        <w:tc>
          <w:tcPr>
            <w:tcW w:w="156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10" w14:textId="77777777" w:rsidR="00602977" w:rsidRPr="000F334D" w:rsidRDefault="00905E2C">
            <w:pPr>
              <w:pBdr>
                <w:top w:val="nil"/>
                <w:left w:val="nil"/>
                <w:bottom w:val="nil"/>
                <w:right w:val="nil"/>
                <w:between w:val="nil"/>
              </w:pBdr>
              <w:spacing w:line="256" w:lineRule="auto"/>
              <w:jc w:val="center"/>
              <w:rPr>
                <w:color w:val="auto"/>
                <w:sz w:val="18"/>
                <w:szCs w:val="18"/>
              </w:rPr>
            </w:pPr>
            <w:r w:rsidRPr="000F334D">
              <w:rPr>
                <w:color w:val="auto"/>
                <w:sz w:val="18"/>
                <w:szCs w:val="18"/>
              </w:rPr>
              <w:t>0</w:t>
            </w:r>
          </w:p>
        </w:tc>
        <w:tc>
          <w:tcPr>
            <w:tcW w:w="309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11" w14:textId="77777777" w:rsidR="00602977" w:rsidRPr="000F334D" w:rsidRDefault="00905E2C">
            <w:pPr>
              <w:pBdr>
                <w:top w:val="nil"/>
                <w:left w:val="nil"/>
                <w:bottom w:val="nil"/>
                <w:right w:val="nil"/>
                <w:between w:val="nil"/>
              </w:pBdr>
              <w:spacing w:line="256" w:lineRule="auto"/>
              <w:jc w:val="center"/>
              <w:rPr>
                <w:color w:val="auto"/>
                <w:sz w:val="18"/>
                <w:szCs w:val="18"/>
              </w:rPr>
            </w:pPr>
            <w:r w:rsidRPr="000F334D">
              <w:rPr>
                <w:color w:val="auto"/>
                <w:sz w:val="18"/>
                <w:szCs w:val="18"/>
              </w:rPr>
              <w:t>0</w:t>
            </w:r>
          </w:p>
        </w:tc>
      </w:tr>
      <w:tr w:rsidR="00602977" w14:paraId="10F66532" w14:textId="77777777" w:rsidTr="00A23EE5">
        <w:trPr>
          <w:trHeight w:val="273"/>
        </w:trPr>
        <w:tc>
          <w:tcPr>
            <w:tcW w:w="3454" w:type="dxa"/>
            <w:vMerge w:val="restart"/>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612" w14:textId="77777777" w:rsidR="00602977" w:rsidRDefault="00905E2C">
            <w:pPr>
              <w:pBdr>
                <w:top w:val="nil"/>
                <w:left w:val="nil"/>
                <w:bottom w:val="nil"/>
                <w:right w:val="nil"/>
                <w:between w:val="nil"/>
              </w:pBdr>
              <w:spacing w:line="256" w:lineRule="auto"/>
              <w:jc w:val="center"/>
              <w:rPr>
                <w:color w:val="000000"/>
                <w:sz w:val="20"/>
                <w:szCs w:val="20"/>
              </w:rPr>
            </w:pPr>
            <w:r>
              <w:rPr>
                <w:color w:val="000000"/>
                <w:sz w:val="20"/>
                <w:szCs w:val="20"/>
              </w:rPr>
              <w:t>Manslaughter by Negligence</w:t>
            </w:r>
          </w:p>
        </w:tc>
        <w:sdt>
          <w:sdtPr>
            <w:tag w:val="goog_rdk_2502"/>
            <w:id w:val="-96449698"/>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13" w14:textId="1E650F58" w:rsidR="00602977" w:rsidRDefault="000F334D">
                <w:pPr>
                  <w:spacing w:line="256" w:lineRule="auto"/>
                  <w:jc w:val="center"/>
                  <w:rPr>
                    <w:color w:val="000000"/>
                    <w:sz w:val="18"/>
                    <w:szCs w:val="18"/>
                  </w:rPr>
                </w:pPr>
                <w:sdt>
                  <w:sdtPr>
                    <w:tag w:val="goog_rdk_2504"/>
                    <w:id w:val="-2058804573"/>
                  </w:sdtPr>
                  <w:sdtEndPr/>
                  <w:sdtContent>
                    <w:sdt>
                      <w:sdtPr>
                        <w:tag w:val="goog_rdk_2505"/>
                        <w:id w:val="2092621858"/>
                      </w:sdtPr>
                      <w:sdtEndPr/>
                      <w:sdtContent>
                        <w:r w:rsidR="00905E2C" w:rsidRPr="00D948BF">
                          <w:rPr>
                            <w:color w:val="000000"/>
                            <w:sz w:val="18"/>
                            <w:szCs w:val="18"/>
                          </w:rPr>
                          <w:t>202</w:t>
                        </w:r>
                      </w:sdtContent>
                    </w:sdt>
                    <w:sdt>
                      <w:sdtPr>
                        <w:tag w:val="goog_rdk_2506"/>
                        <w:id w:val="1781739032"/>
                      </w:sdtPr>
                      <w:sdtEndPr/>
                      <w:sdtContent>
                        <w:r w:rsidR="00905E2C" w:rsidRPr="00D948BF">
                          <w:rPr>
                            <w:color w:val="auto"/>
                            <w:sz w:val="18"/>
                            <w:szCs w:val="18"/>
                          </w:rPr>
                          <w:t>2</w:t>
                        </w:r>
                      </w:sdtContent>
                    </w:sdt>
                  </w:sdtContent>
                </w:sdt>
              </w:p>
            </w:tc>
          </w:sdtContent>
        </w:sdt>
        <w:tc>
          <w:tcPr>
            <w:tcW w:w="115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14" w14:textId="77777777" w:rsidR="00602977" w:rsidRPr="000F334D" w:rsidRDefault="00905E2C">
            <w:pPr>
              <w:spacing w:line="256" w:lineRule="auto"/>
              <w:jc w:val="center"/>
              <w:rPr>
                <w:color w:val="auto"/>
                <w:sz w:val="18"/>
                <w:szCs w:val="18"/>
              </w:rPr>
            </w:pPr>
            <w:r w:rsidRPr="000F334D">
              <w:rPr>
                <w:color w:val="auto"/>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15" w14:textId="77777777" w:rsidR="00602977" w:rsidRPr="000F334D" w:rsidRDefault="00905E2C">
            <w:pPr>
              <w:spacing w:line="256" w:lineRule="auto"/>
              <w:jc w:val="center"/>
              <w:rPr>
                <w:color w:val="auto"/>
                <w:sz w:val="18"/>
                <w:szCs w:val="18"/>
              </w:rPr>
            </w:pPr>
            <w:r w:rsidRPr="000F334D">
              <w:rPr>
                <w:color w:val="auto"/>
                <w:sz w:val="18"/>
                <w:szCs w:val="18"/>
              </w:rPr>
              <w:t>0</w:t>
            </w:r>
          </w:p>
        </w:tc>
        <w:tc>
          <w:tcPr>
            <w:tcW w:w="309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16" w14:textId="77777777" w:rsidR="00602977" w:rsidRPr="000F334D" w:rsidRDefault="00905E2C">
            <w:pPr>
              <w:spacing w:line="256" w:lineRule="auto"/>
              <w:jc w:val="center"/>
              <w:rPr>
                <w:color w:val="auto"/>
                <w:sz w:val="18"/>
                <w:szCs w:val="18"/>
              </w:rPr>
            </w:pPr>
            <w:r w:rsidRPr="000F334D">
              <w:rPr>
                <w:color w:val="auto"/>
                <w:sz w:val="18"/>
                <w:szCs w:val="18"/>
              </w:rPr>
              <w:t>0</w:t>
            </w:r>
          </w:p>
        </w:tc>
      </w:tr>
      <w:tr w:rsidR="00602977" w14:paraId="5794ED94" w14:textId="77777777" w:rsidTr="00A23EE5">
        <w:trPr>
          <w:trHeight w:val="242"/>
        </w:trPr>
        <w:tc>
          <w:tcPr>
            <w:tcW w:w="3454"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617"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2510"/>
            <w:id w:val="-895782038"/>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18" w14:textId="09ECA84D" w:rsidR="00602977" w:rsidRDefault="000F334D">
                <w:pPr>
                  <w:spacing w:line="256" w:lineRule="auto"/>
                  <w:jc w:val="center"/>
                  <w:rPr>
                    <w:color w:val="000000"/>
                    <w:sz w:val="18"/>
                    <w:szCs w:val="18"/>
                  </w:rPr>
                </w:pPr>
                <w:sdt>
                  <w:sdtPr>
                    <w:tag w:val="goog_rdk_2512"/>
                    <w:id w:val="1393932363"/>
                  </w:sdtPr>
                  <w:sdtEndPr/>
                  <w:sdtContent>
                    <w:sdt>
                      <w:sdtPr>
                        <w:tag w:val="goog_rdk_2513"/>
                        <w:id w:val="1378578655"/>
                      </w:sdtPr>
                      <w:sdtEndPr/>
                      <w:sdtContent>
                        <w:r w:rsidR="00905E2C" w:rsidRPr="00D948BF">
                          <w:rPr>
                            <w:color w:val="auto"/>
                            <w:sz w:val="18"/>
                            <w:szCs w:val="18"/>
                          </w:rPr>
                          <w:t>2023</w:t>
                        </w:r>
                      </w:sdtContent>
                    </w:sdt>
                  </w:sdtContent>
                </w:sdt>
              </w:p>
            </w:tc>
          </w:sdtContent>
        </w:sdt>
        <w:tc>
          <w:tcPr>
            <w:tcW w:w="115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19" w14:textId="77777777" w:rsidR="00602977" w:rsidRPr="000F334D" w:rsidRDefault="00905E2C">
            <w:pPr>
              <w:spacing w:line="256" w:lineRule="auto"/>
              <w:jc w:val="center"/>
              <w:rPr>
                <w:color w:val="auto"/>
                <w:sz w:val="18"/>
                <w:szCs w:val="18"/>
              </w:rPr>
            </w:pPr>
            <w:r w:rsidRPr="000F334D">
              <w:rPr>
                <w:color w:val="auto"/>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1A" w14:textId="77777777" w:rsidR="00602977" w:rsidRPr="000F334D" w:rsidRDefault="00905E2C">
            <w:pPr>
              <w:spacing w:line="256" w:lineRule="auto"/>
              <w:jc w:val="center"/>
              <w:rPr>
                <w:color w:val="auto"/>
                <w:sz w:val="18"/>
                <w:szCs w:val="18"/>
              </w:rPr>
            </w:pPr>
            <w:r w:rsidRPr="000F334D">
              <w:rPr>
                <w:color w:val="auto"/>
                <w:sz w:val="18"/>
                <w:szCs w:val="18"/>
              </w:rPr>
              <w:t>0</w:t>
            </w:r>
          </w:p>
        </w:tc>
        <w:tc>
          <w:tcPr>
            <w:tcW w:w="309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1B" w14:textId="77777777" w:rsidR="00602977" w:rsidRPr="000F334D" w:rsidRDefault="00905E2C">
            <w:pPr>
              <w:spacing w:line="256" w:lineRule="auto"/>
              <w:jc w:val="center"/>
              <w:rPr>
                <w:color w:val="auto"/>
                <w:sz w:val="18"/>
                <w:szCs w:val="18"/>
              </w:rPr>
            </w:pPr>
            <w:r w:rsidRPr="000F334D">
              <w:rPr>
                <w:color w:val="auto"/>
                <w:sz w:val="18"/>
                <w:szCs w:val="18"/>
              </w:rPr>
              <w:t>0</w:t>
            </w:r>
          </w:p>
        </w:tc>
      </w:tr>
      <w:tr w:rsidR="00602977" w14:paraId="076B2C5F" w14:textId="77777777" w:rsidTr="00A23EE5">
        <w:trPr>
          <w:trHeight w:val="242"/>
        </w:trPr>
        <w:tc>
          <w:tcPr>
            <w:tcW w:w="3454"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61C" w14:textId="77777777" w:rsidR="00602977" w:rsidRDefault="00602977">
            <w:pPr>
              <w:keepLines w:val="0"/>
              <w:pBdr>
                <w:top w:val="nil"/>
                <w:left w:val="nil"/>
                <w:bottom w:val="nil"/>
                <w:right w:val="nil"/>
                <w:between w:val="nil"/>
              </w:pBdr>
              <w:spacing w:line="276" w:lineRule="auto"/>
              <w:rPr>
                <w:color w:val="000000"/>
                <w:sz w:val="18"/>
                <w:szCs w:val="18"/>
              </w:rPr>
            </w:pPr>
          </w:p>
        </w:tc>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1D" w14:textId="1D7634D4" w:rsidR="00602977" w:rsidRDefault="000F334D">
            <w:pPr>
              <w:pBdr>
                <w:top w:val="nil"/>
                <w:left w:val="nil"/>
                <w:bottom w:val="nil"/>
                <w:right w:val="nil"/>
                <w:between w:val="nil"/>
              </w:pBdr>
              <w:spacing w:line="256" w:lineRule="auto"/>
              <w:jc w:val="center"/>
              <w:rPr>
                <w:color w:val="000000"/>
                <w:sz w:val="18"/>
                <w:szCs w:val="18"/>
              </w:rPr>
            </w:pPr>
            <w:sdt>
              <w:sdtPr>
                <w:tag w:val="goog_rdk_2518"/>
                <w:id w:val="561504473"/>
              </w:sdtPr>
              <w:sdtEndPr/>
              <w:sdtContent>
                <w:sdt>
                  <w:sdtPr>
                    <w:tag w:val="goog_rdk_2519"/>
                    <w:id w:val="134081003"/>
                  </w:sdtPr>
                  <w:sdtEndPr/>
                  <w:sdtContent>
                    <w:r w:rsidR="00905E2C" w:rsidRPr="00D948BF">
                      <w:rPr>
                        <w:color w:val="auto"/>
                        <w:sz w:val="18"/>
                        <w:szCs w:val="18"/>
                      </w:rPr>
                      <w:t>2024</w:t>
                    </w:r>
                  </w:sdtContent>
                </w:sdt>
              </w:sdtContent>
            </w:sdt>
          </w:p>
        </w:tc>
        <w:tc>
          <w:tcPr>
            <w:tcW w:w="115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1E" w14:textId="77777777" w:rsidR="00602977" w:rsidRPr="000F334D" w:rsidRDefault="00905E2C">
            <w:pPr>
              <w:pBdr>
                <w:top w:val="nil"/>
                <w:left w:val="nil"/>
                <w:bottom w:val="nil"/>
                <w:right w:val="nil"/>
                <w:between w:val="nil"/>
              </w:pBdr>
              <w:spacing w:line="256" w:lineRule="auto"/>
              <w:jc w:val="center"/>
              <w:rPr>
                <w:color w:val="auto"/>
                <w:sz w:val="18"/>
                <w:szCs w:val="18"/>
              </w:rPr>
            </w:pPr>
            <w:r w:rsidRPr="000F334D">
              <w:rPr>
                <w:color w:val="auto"/>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1F" w14:textId="77777777" w:rsidR="00602977" w:rsidRPr="000F334D" w:rsidRDefault="00905E2C">
            <w:pPr>
              <w:pBdr>
                <w:top w:val="nil"/>
                <w:left w:val="nil"/>
                <w:bottom w:val="nil"/>
                <w:right w:val="nil"/>
                <w:between w:val="nil"/>
              </w:pBdr>
              <w:spacing w:line="256" w:lineRule="auto"/>
              <w:jc w:val="center"/>
              <w:rPr>
                <w:color w:val="auto"/>
                <w:sz w:val="18"/>
                <w:szCs w:val="18"/>
              </w:rPr>
            </w:pPr>
            <w:r w:rsidRPr="000F334D">
              <w:rPr>
                <w:color w:val="auto"/>
                <w:sz w:val="18"/>
                <w:szCs w:val="18"/>
              </w:rPr>
              <w:t>0</w:t>
            </w:r>
          </w:p>
        </w:tc>
        <w:tc>
          <w:tcPr>
            <w:tcW w:w="309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20" w14:textId="77777777" w:rsidR="00602977" w:rsidRPr="000F334D" w:rsidRDefault="00905E2C">
            <w:pPr>
              <w:pBdr>
                <w:top w:val="nil"/>
                <w:left w:val="nil"/>
                <w:bottom w:val="nil"/>
                <w:right w:val="nil"/>
                <w:between w:val="nil"/>
              </w:pBdr>
              <w:spacing w:line="256" w:lineRule="auto"/>
              <w:jc w:val="center"/>
              <w:rPr>
                <w:color w:val="auto"/>
                <w:sz w:val="18"/>
                <w:szCs w:val="18"/>
              </w:rPr>
            </w:pPr>
            <w:r w:rsidRPr="000F334D">
              <w:rPr>
                <w:color w:val="auto"/>
                <w:sz w:val="18"/>
                <w:szCs w:val="18"/>
              </w:rPr>
              <w:t>0</w:t>
            </w:r>
          </w:p>
        </w:tc>
      </w:tr>
      <w:tr w:rsidR="00602977" w14:paraId="3591F7AD" w14:textId="77777777" w:rsidTr="00A23EE5">
        <w:trPr>
          <w:trHeight w:val="219"/>
        </w:trPr>
        <w:tc>
          <w:tcPr>
            <w:tcW w:w="3454" w:type="dxa"/>
            <w:vMerge w:val="restart"/>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21" w14:textId="77777777" w:rsidR="00602977" w:rsidRDefault="00905E2C">
            <w:pPr>
              <w:pBdr>
                <w:top w:val="nil"/>
                <w:left w:val="nil"/>
                <w:bottom w:val="nil"/>
                <w:right w:val="nil"/>
                <w:between w:val="nil"/>
              </w:pBdr>
              <w:spacing w:line="200" w:lineRule="auto"/>
              <w:jc w:val="center"/>
              <w:rPr>
                <w:color w:val="000000"/>
                <w:sz w:val="20"/>
                <w:szCs w:val="20"/>
              </w:rPr>
            </w:pPr>
            <w:r>
              <w:rPr>
                <w:color w:val="000000"/>
                <w:sz w:val="20"/>
                <w:szCs w:val="20"/>
              </w:rPr>
              <w:t>Sexual Assault: Rape</w:t>
            </w:r>
          </w:p>
        </w:tc>
        <w:sdt>
          <w:sdtPr>
            <w:tag w:val="goog_rdk_2521"/>
            <w:id w:val="1431539213"/>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528"/>
                  <w:id w:val="-1617652351"/>
                </w:sdtPr>
                <w:sdtEndPr/>
                <w:sdtContent>
                  <w:p w14:paraId="00000622" w14:textId="5F58FC96" w:rsidR="00602977" w:rsidRDefault="000F334D">
                    <w:pPr>
                      <w:spacing w:line="256" w:lineRule="auto"/>
                      <w:jc w:val="center"/>
                      <w:rPr>
                        <w:sz w:val="18"/>
                        <w:szCs w:val="18"/>
                      </w:rPr>
                    </w:pPr>
                    <w:sdt>
                      <w:sdtPr>
                        <w:tag w:val="goog_rdk_2523"/>
                        <w:id w:val="-1610564388"/>
                      </w:sdtPr>
                      <w:sdtEndPr/>
                      <w:sdtContent>
                        <w:sdt>
                          <w:sdtPr>
                            <w:tag w:val="goog_rdk_2524"/>
                            <w:id w:val="-665557948"/>
                          </w:sdtPr>
                          <w:sdtEndPr/>
                          <w:sdtContent>
                            <w:r w:rsidR="00905E2C" w:rsidRPr="00D948BF">
                              <w:rPr>
                                <w:color w:val="auto"/>
                                <w:sz w:val="18"/>
                                <w:szCs w:val="18"/>
                              </w:rPr>
                              <w:t>2022</w:t>
                            </w:r>
                          </w:sdtContent>
                        </w:sdt>
                      </w:sdtContent>
                    </w:sdt>
                    <w:sdt>
                      <w:sdtPr>
                        <w:tag w:val="goog_rdk_2527"/>
                        <w:id w:val="-1961514482"/>
                      </w:sdtPr>
                      <w:sdtEndPr/>
                      <w:sdtContent/>
                    </w:sdt>
                  </w:p>
                </w:sdtContent>
              </w:sdt>
            </w:tc>
          </w:sdtContent>
        </w:sdt>
        <w:tc>
          <w:tcPr>
            <w:tcW w:w="115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23" w14:textId="77777777" w:rsidR="00602977" w:rsidRPr="000F334D" w:rsidRDefault="00905E2C">
            <w:pPr>
              <w:spacing w:line="256" w:lineRule="auto"/>
              <w:jc w:val="center"/>
              <w:rPr>
                <w:color w:val="auto"/>
                <w:sz w:val="18"/>
                <w:szCs w:val="18"/>
              </w:rPr>
            </w:pPr>
            <w:r w:rsidRPr="000F334D">
              <w:rPr>
                <w:color w:val="auto"/>
                <w:sz w:val="18"/>
                <w:szCs w:val="18"/>
              </w:rPr>
              <w:t>0</w:t>
            </w:r>
          </w:p>
        </w:tc>
        <w:tc>
          <w:tcPr>
            <w:tcW w:w="156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24" w14:textId="77777777" w:rsidR="00602977" w:rsidRPr="000F334D" w:rsidRDefault="00905E2C">
            <w:pPr>
              <w:spacing w:line="256" w:lineRule="auto"/>
              <w:jc w:val="center"/>
              <w:rPr>
                <w:color w:val="auto"/>
                <w:sz w:val="18"/>
                <w:szCs w:val="18"/>
              </w:rPr>
            </w:pPr>
            <w:r w:rsidRPr="000F334D">
              <w:rPr>
                <w:color w:val="auto"/>
                <w:sz w:val="18"/>
                <w:szCs w:val="18"/>
              </w:rPr>
              <w:t>0</w:t>
            </w:r>
          </w:p>
        </w:tc>
        <w:tc>
          <w:tcPr>
            <w:tcW w:w="309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25" w14:textId="77777777" w:rsidR="00602977" w:rsidRPr="000F334D" w:rsidRDefault="00905E2C">
            <w:pPr>
              <w:spacing w:line="256" w:lineRule="auto"/>
              <w:jc w:val="center"/>
              <w:rPr>
                <w:color w:val="auto"/>
                <w:sz w:val="18"/>
                <w:szCs w:val="18"/>
              </w:rPr>
            </w:pPr>
            <w:r w:rsidRPr="000F334D">
              <w:rPr>
                <w:color w:val="auto"/>
                <w:sz w:val="18"/>
                <w:szCs w:val="18"/>
              </w:rPr>
              <w:t>0</w:t>
            </w:r>
          </w:p>
        </w:tc>
      </w:tr>
      <w:tr w:rsidR="00602977" w14:paraId="3BD78668" w14:textId="77777777" w:rsidTr="00A23EE5">
        <w:trPr>
          <w:trHeight w:val="20"/>
        </w:trPr>
        <w:tc>
          <w:tcPr>
            <w:tcW w:w="3454"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26"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2529"/>
            <w:id w:val="57300370"/>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536"/>
                  <w:id w:val="-1526441327"/>
                </w:sdtPr>
                <w:sdtEndPr/>
                <w:sdtContent>
                  <w:p w14:paraId="00000627" w14:textId="05B6DD9A" w:rsidR="00602977" w:rsidRDefault="000F334D">
                    <w:pPr>
                      <w:spacing w:line="256" w:lineRule="auto"/>
                      <w:jc w:val="center"/>
                      <w:rPr>
                        <w:sz w:val="18"/>
                        <w:szCs w:val="18"/>
                      </w:rPr>
                    </w:pPr>
                    <w:sdt>
                      <w:sdtPr>
                        <w:tag w:val="goog_rdk_2531"/>
                        <w:id w:val="-1496138049"/>
                      </w:sdtPr>
                      <w:sdtEndPr/>
                      <w:sdtContent>
                        <w:sdt>
                          <w:sdtPr>
                            <w:tag w:val="goog_rdk_2532"/>
                            <w:id w:val="576392327"/>
                          </w:sdtPr>
                          <w:sdtEndPr/>
                          <w:sdtContent>
                            <w:r w:rsidR="00905E2C" w:rsidRPr="00D948BF">
                              <w:rPr>
                                <w:color w:val="auto"/>
                                <w:sz w:val="18"/>
                                <w:szCs w:val="18"/>
                              </w:rPr>
                              <w:t>2023</w:t>
                            </w:r>
                          </w:sdtContent>
                        </w:sdt>
                      </w:sdtContent>
                    </w:sdt>
                    <w:sdt>
                      <w:sdtPr>
                        <w:tag w:val="goog_rdk_2535"/>
                        <w:id w:val="-936059226"/>
                      </w:sdtPr>
                      <w:sdtEndPr/>
                      <w:sdtContent/>
                    </w:sdt>
                  </w:p>
                </w:sdtContent>
              </w:sdt>
            </w:tc>
          </w:sdtContent>
        </w:sdt>
        <w:tc>
          <w:tcPr>
            <w:tcW w:w="115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28" w14:textId="77777777" w:rsidR="00602977" w:rsidRDefault="00905E2C">
            <w:pP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29" w14:textId="77777777" w:rsidR="00602977" w:rsidRDefault="00905E2C">
            <w:pPr>
              <w:spacing w:line="256" w:lineRule="auto"/>
              <w:jc w:val="center"/>
              <w:rPr>
                <w:color w:val="000000"/>
                <w:sz w:val="18"/>
                <w:szCs w:val="18"/>
              </w:rPr>
            </w:pPr>
            <w:r>
              <w:rPr>
                <w:color w:val="000000"/>
                <w:sz w:val="18"/>
                <w:szCs w:val="18"/>
              </w:rPr>
              <w:t>0</w:t>
            </w:r>
          </w:p>
        </w:tc>
        <w:tc>
          <w:tcPr>
            <w:tcW w:w="309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2A" w14:textId="77777777" w:rsidR="00602977" w:rsidRDefault="00905E2C">
            <w:pPr>
              <w:spacing w:line="256" w:lineRule="auto"/>
              <w:jc w:val="center"/>
              <w:rPr>
                <w:color w:val="000000"/>
                <w:sz w:val="18"/>
                <w:szCs w:val="18"/>
              </w:rPr>
            </w:pPr>
            <w:r>
              <w:rPr>
                <w:color w:val="000000"/>
                <w:sz w:val="18"/>
                <w:szCs w:val="18"/>
              </w:rPr>
              <w:t>0</w:t>
            </w:r>
          </w:p>
        </w:tc>
      </w:tr>
      <w:tr w:rsidR="00602977" w14:paraId="564C2676" w14:textId="77777777" w:rsidTr="00A23EE5">
        <w:trPr>
          <w:trHeight w:val="20"/>
        </w:trPr>
        <w:tc>
          <w:tcPr>
            <w:tcW w:w="3454"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2B" w14:textId="77777777" w:rsidR="00602977" w:rsidRDefault="00602977">
            <w:pPr>
              <w:keepLines w:val="0"/>
              <w:pBdr>
                <w:top w:val="nil"/>
                <w:left w:val="nil"/>
                <w:bottom w:val="nil"/>
                <w:right w:val="nil"/>
                <w:between w:val="nil"/>
              </w:pBdr>
              <w:spacing w:line="276" w:lineRule="auto"/>
              <w:rPr>
                <w:color w:val="000000"/>
                <w:sz w:val="18"/>
                <w:szCs w:val="18"/>
              </w:rPr>
            </w:pPr>
          </w:p>
        </w:tc>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2C" w14:textId="39FDA132" w:rsidR="00602977" w:rsidRDefault="000F334D">
            <w:pPr>
              <w:spacing w:line="256" w:lineRule="auto"/>
              <w:jc w:val="center"/>
              <w:rPr>
                <w:sz w:val="18"/>
                <w:szCs w:val="18"/>
              </w:rPr>
            </w:pPr>
            <w:sdt>
              <w:sdtPr>
                <w:tag w:val="goog_rdk_2538"/>
                <w:id w:val="-513669673"/>
              </w:sdtPr>
              <w:sdtEndPr/>
              <w:sdtContent>
                <w:sdt>
                  <w:sdtPr>
                    <w:tag w:val="goog_rdk_2539"/>
                    <w:id w:val="-1203986562"/>
                  </w:sdtPr>
                  <w:sdtEndPr/>
                  <w:sdtContent>
                    <w:r w:rsidR="00905E2C" w:rsidRPr="00D948BF">
                      <w:rPr>
                        <w:color w:val="auto"/>
                        <w:sz w:val="18"/>
                        <w:szCs w:val="18"/>
                      </w:rPr>
                      <w:t>2024</w:t>
                    </w:r>
                  </w:sdtContent>
                </w:sdt>
              </w:sdtContent>
            </w:sdt>
          </w:p>
        </w:tc>
        <w:tc>
          <w:tcPr>
            <w:tcW w:w="115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2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2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309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2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426C5F2C" w14:textId="77777777" w:rsidTr="00A23EE5">
        <w:trPr>
          <w:trHeight w:val="183"/>
        </w:trPr>
        <w:tc>
          <w:tcPr>
            <w:tcW w:w="3454" w:type="dxa"/>
            <w:vMerge w:val="restart"/>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630" w14:textId="77777777" w:rsidR="00602977" w:rsidRDefault="00905E2C">
            <w:pPr>
              <w:pBdr>
                <w:top w:val="nil"/>
                <w:left w:val="nil"/>
                <w:bottom w:val="nil"/>
                <w:right w:val="nil"/>
                <w:between w:val="nil"/>
              </w:pBdr>
              <w:spacing w:line="256" w:lineRule="auto"/>
              <w:jc w:val="center"/>
              <w:rPr>
                <w:color w:val="000000"/>
                <w:sz w:val="20"/>
                <w:szCs w:val="20"/>
              </w:rPr>
            </w:pPr>
            <w:r>
              <w:rPr>
                <w:color w:val="000000"/>
                <w:sz w:val="20"/>
                <w:szCs w:val="20"/>
              </w:rPr>
              <w:t>Sexual Assault: Fondling</w:t>
            </w:r>
          </w:p>
        </w:tc>
        <w:sdt>
          <w:sdtPr>
            <w:tag w:val="goog_rdk_2541"/>
            <w:id w:val="736016403"/>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548"/>
                  <w:id w:val="347530236"/>
                </w:sdtPr>
                <w:sdtEndPr/>
                <w:sdtContent>
                  <w:p w14:paraId="00000631" w14:textId="10B538DD" w:rsidR="00602977" w:rsidRDefault="000F334D">
                    <w:pPr>
                      <w:spacing w:line="256" w:lineRule="auto"/>
                      <w:jc w:val="center"/>
                      <w:rPr>
                        <w:sz w:val="18"/>
                        <w:szCs w:val="18"/>
                      </w:rPr>
                    </w:pPr>
                    <w:sdt>
                      <w:sdtPr>
                        <w:tag w:val="goog_rdk_2543"/>
                        <w:id w:val="-1044356028"/>
                      </w:sdtPr>
                      <w:sdtEndPr/>
                      <w:sdtContent>
                        <w:sdt>
                          <w:sdtPr>
                            <w:tag w:val="goog_rdk_2544"/>
                            <w:id w:val="-645764705"/>
                          </w:sdtPr>
                          <w:sdtEndPr/>
                          <w:sdtContent>
                            <w:r w:rsidR="00905E2C" w:rsidRPr="00D948BF">
                              <w:rPr>
                                <w:color w:val="auto"/>
                                <w:sz w:val="18"/>
                                <w:szCs w:val="18"/>
                              </w:rPr>
                              <w:t>2022</w:t>
                            </w:r>
                          </w:sdtContent>
                        </w:sdt>
                      </w:sdtContent>
                    </w:sdt>
                    <w:sdt>
                      <w:sdtPr>
                        <w:tag w:val="goog_rdk_2547"/>
                        <w:id w:val="-2031729040"/>
                      </w:sdtPr>
                      <w:sdtEndPr/>
                      <w:sdtContent/>
                    </w:sdt>
                  </w:p>
                </w:sdtContent>
              </w:sdt>
            </w:tc>
          </w:sdtContent>
        </w:sdt>
        <w:tc>
          <w:tcPr>
            <w:tcW w:w="115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32" w14:textId="77777777" w:rsidR="00602977" w:rsidRDefault="00905E2C">
            <w:pP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33" w14:textId="77777777" w:rsidR="00602977" w:rsidRDefault="00905E2C">
            <w:pPr>
              <w:spacing w:line="256" w:lineRule="auto"/>
              <w:jc w:val="center"/>
              <w:rPr>
                <w:color w:val="000000"/>
                <w:sz w:val="18"/>
                <w:szCs w:val="18"/>
              </w:rPr>
            </w:pPr>
            <w:r>
              <w:rPr>
                <w:color w:val="000000"/>
                <w:sz w:val="18"/>
                <w:szCs w:val="18"/>
              </w:rPr>
              <w:t>0</w:t>
            </w:r>
          </w:p>
        </w:tc>
        <w:tc>
          <w:tcPr>
            <w:tcW w:w="309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34" w14:textId="77777777" w:rsidR="00602977" w:rsidRDefault="00905E2C">
            <w:pPr>
              <w:spacing w:line="256" w:lineRule="auto"/>
              <w:jc w:val="center"/>
              <w:rPr>
                <w:color w:val="000000"/>
                <w:sz w:val="18"/>
                <w:szCs w:val="18"/>
              </w:rPr>
            </w:pPr>
            <w:r>
              <w:rPr>
                <w:color w:val="000000"/>
                <w:sz w:val="18"/>
                <w:szCs w:val="18"/>
              </w:rPr>
              <w:t>0</w:t>
            </w:r>
          </w:p>
        </w:tc>
      </w:tr>
      <w:tr w:rsidR="00602977" w14:paraId="528C00D0" w14:textId="77777777" w:rsidTr="00A23EE5">
        <w:trPr>
          <w:trHeight w:val="20"/>
        </w:trPr>
        <w:tc>
          <w:tcPr>
            <w:tcW w:w="3454"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635"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2549"/>
            <w:id w:val="2105664951"/>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556"/>
                  <w:id w:val="86764173"/>
                </w:sdtPr>
                <w:sdtEndPr/>
                <w:sdtContent>
                  <w:p w14:paraId="00000636" w14:textId="730E7E02" w:rsidR="00602977" w:rsidRDefault="000F334D">
                    <w:pPr>
                      <w:spacing w:line="256" w:lineRule="auto"/>
                      <w:jc w:val="center"/>
                      <w:rPr>
                        <w:sz w:val="18"/>
                        <w:szCs w:val="18"/>
                      </w:rPr>
                    </w:pPr>
                    <w:sdt>
                      <w:sdtPr>
                        <w:tag w:val="goog_rdk_2551"/>
                        <w:id w:val="-1834168112"/>
                      </w:sdtPr>
                      <w:sdtEndPr/>
                      <w:sdtContent>
                        <w:sdt>
                          <w:sdtPr>
                            <w:tag w:val="goog_rdk_2552"/>
                            <w:id w:val="-1659546524"/>
                          </w:sdtPr>
                          <w:sdtEndPr/>
                          <w:sdtContent>
                            <w:r w:rsidR="00905E2C" w:rsidRPr="00D948BF">
                              <w:rPr>
                                <w:color w:val="auto"/>
                                <w:sz w:val="18"/>
                                <w:szCs w:val="18"/>
                              </w:rPr>
                              <w:t>2023</w:t>
                            </w:r>
                          </w:sdtContent>
                        </w:sdt>
                      </w:sdtContent>
                    </w:sdt>
                    <w:sdt>
                      <w:sdtPr>
                        <w:tag w:val="goog_rdk_2555"/>
                        <w:id w:val="1508870909"/>
                      </w:sdtPr>
                      <w:sdtEndPr/>
                      <w:sdtContent/>
                    </w:sdt>
                  </w:p>
                </w:sdtContent>
              </w:sdt>
            </w:tc>
          </w:sdtContent>
        </w:sdt>
        <w:tc>
          <w:tcPr>
            <w:tcW w:w="115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37" w14:textId="77777777" w:rsidR="00602977" w:rsidRDefault="00905E2C">
            <w:pP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38" w14:textId="77777777" w:rsidR="00602977" w:rsidRDefault="00905E2C">
            <w:pPr>
              <w:spacing w:line="256" w:lineRule="auto"/>
              <w:jc w:val="center"/>
              <w:rPr>
                <w:color w:val="000000"/>
                <w:sz w:val="18"/>
                <w:szCs w:val="18"/>
              </w:rPr>
            </w:pPr>
            <w:r>
              <w:rPr>
                <w:color w:val="000000"/>
                <w:sz w:val="18"/>
                <w:szCs w:val="18"/>
              </w:rPr>
              <w:t>0</w:t>
            </w:r>
          </w:p>
        </w:tc>
        <w:tc>
          <w:tcPr>
            <w:tcW w:w="309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39" w14:textId="77777777" w:rsidR="00602977" w:rsidRDefault="00905E2C">
            <w:pPr>
              <w:spacing w:line="256" w:lineRule="auto"/>
              <w:jc w:val="center"/>
              <w:rPr>
                <w:color w:val="000000"/>
                <w:sz w:val="18"/>
                <w:szCs w:val="18"/>
              </w:rPr>
            </w:pPr>
            <w:r>
              <w:rPr>
                <w:color w:val="000000"/>
                <w:sz w:val="18"/>
                <w:szCs w:val="18"/>
              </w:rPr>
              <w:t>0</w:t>
            </w:r>
          </w:p>
        </w:tc>
      </w:tr>
      <w:tr w:rsidR="00602977" w14:paraId="6007FFA1" w14:textId="77777777" w:rsidTr="00A23EE5">
        <w:trPr>
          <w:trHeight w:val="20"/>
        </w:trPr>
        <w:tc>
          <w:tcPr>
            <w:tcW w:w="3454"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63A" w14:textId="77777777" w:rsidR="00602977" w:rsidRDefault="00602977">
            <w:pPr>
              <w:keepLines w:val="0"/>
              <w:pBdr>
                <w:top w:val="nil"/>
                <w:left w:val="nil"/>
                <w:bottom w:val="nil"/>
                <w:right w:val="nil"/>
                <w:between w:val="nil"/>
              </w:pBdr>
              <w:spacing w:line="276" w:lineRule="auto"/>
              <w:rPr>
                <w:color w:val="000000"/>
                <w:sz w:val="18"/>
                <w:szCs w:val="18"/>
              </w:rPr>
            </w:pPr>
          </w:p>
        </w:tc>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3B" w14:textId="6A7FC5AC" w:rsidR="00602977" w:rsidRDefault="000F334D">
            <w:pPr>
              <w:spacing w:line="256" w:lineRule="auto"/>
              <w:jc w:val="center"/>
              <w:rPr>
                <w:sz w:val="18"/>
                <w:szCs w:val="18"/>
              </w:rPr>
            </w:pPr>
            <w:sdt>
              <w:sdtPr>
                <w:tag w:val="goog_rdk_2558"/>
                <w:id w:val="-2034059150"/>
              </w:sdtPr>
              <w:sdtEndPr/>
              <w:sdtContent>
                <w:sdt>
                  <w:sdtPr>
                    <w:tag w:val="goog_rdk_2559"/>
                    <w:id w:val="1454366235"/>
                  </w:sdtPr>
                  <w:sdtEndPr/>
                  <w:sdtContent>
                    <w:r w:rsidR="00905E2C" w:rsidRPr="00D948BF">
                      <w:rPr>
                        <w:color w:val="auto"/>
                        <w:sz w:val="18"/>
                        <w:szCs w:val="18"/>
                      </w:rPr>
                      <w:t>2024</w:t>
                    </w:r>
                  </w:sdtContent>
                </w:sdt>
              </w:sdtContent>
            </w:sdt>
          </w:p>
        </w:tc>
        <w:tc>
          <w:tcPr>
            <w:tcW w:w="115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3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3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309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3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2DE6BC0D" w14:textId="77777777" w:rsidTr="00A23EE5">
        <w:trPr>
          <w:trHeight w:val="174"/>
        </w:trPr>
        <w:tc>
          <w:tcPr>
            <w:tcW w:w="3454" w:type="dxa"/>
            <w:vMerge w:val="restart"/>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3F" w14:textId="77777777" w:rsidR="00602977" w:rsidRDefault="00905E2C">
            <w:pPr>
              <w:pBdr>
                <w:top w:val="nil"/>
                <w:left w:val="nil"/>
                <w:bottom w:val="nil"/>
                <w:right w:val="nil"/>
                <w:between w:val="nil"/>
              </w:pBdr>
              <w:spacing w:line="256" w:lineRule="auto"/>
              <w:jc w:val="center"/>
              <w:rPr>
                <w:color w:val="000000"/>
                <w:sz w:val="20"/>
                <w:szCs w:val="20"/>
              </w:rPr>
            </w:pPr>
            <w:r>
              <w:rPr>
                <w:color w:val="000000"/>
                <w:sz w:val="20"/>
                <w:szCs w:val="20"/>
              </w:rPr>
              <w:t>Sexual Assault: Incest</w:t>
            </w:r>
          </w:p>
        </w:tc>
        <w:sdt>
          <w:sdtPr>
            <w:tag w:val="goog_rdk_2561"/>
            <w:id w:val="-1455180334"/>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568"/>
                  <w:id w:val="1486867310"/>
                </w:sdtPr>
                <w:sdtEndPr/>
                <w:sdtContent>
                  <w:p w14:paraId="00000640" w14:textId="0D2D6324" w:rsidR="00602977" w:rsidRDefault="000F334D">
                    <w:pPr>
                      <w:spacing w:line="256" w:lineRule="auto"/>
                      <w:jc w:val="center"/>
                      <w:rPr>
                        <w:sz w:val="18"/>
                        <w:szCs w:val="18"/>
                      </w:rPr>
                    </w:pPr>
                    <w:sdt>
                      <w:sdtPr>
                        <w:tag w:val="goog_rdk_2563"/>
                        <w:id w:val="-1205172908"/>
                      </w:sdtPr>
                      <w:sdtEndPr/>
                      <w:sdtContent>
                        <w:sdt>
                          <w:sdtPr>
                            <w:tag w:val="goog_rdk_2564"/>
                            <w:id w:val="-867771053"/>
                          </w:sdtPr>
                          <w:sdtEndPr/>
                          <w:sdtContent>
                            <w:r w:rsidR="00905E2C" w:rsidRPr="00D948BF">
                              <w:rPr>
                                <w:color w:val="auto"/>
                                <w:sz w:val="18"/>
                                <w:szCs w:val="18"/>
                              </w:rPr>
                              <w:t>2022</w:t>
                            </w:r>
                          </w:sdtContent>
                        </w:sdt>
                      </w:sdtContent>
                    </w:sdt>
                    <w:sdt>
                      <w:sdtPr>
                        <w:tag w:val="goog_rdk_2567"/>
                        <w:id w:val="-1600323732"/>
                      </w:sdtPr>
                      <w:sdtEndPr/>
                      <w:sdtContent/>
                    </w:sdt>
                  </w:p>
                </w:sdtContent>
              </w:sdt>
            </w:tc>
          </w:sdtContent>
        </w:sdt>
        <w:tc>
          <w:tcPr>
            <w:tcW w:w="115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41" w14:textId="77777777" w:rsidR="00602977" w:rsidRDefault="00905E2C">
            <w:pP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42" w14:textId="77777777" w:rsidR="00602977" w:rsidRDefault="00905E2C">
            <w:pPr>
              <w:spacing w:line="256" w:lineRule="auto"/>
              <w:jc w:val="center"/>
              <w:rPr>
                <w:color w:val="000000"/>
                <w:sz w:val="18"/>
                <w:szCs w:val="18"/>
              </w:rPr>
            </w:pPr>
            <w:r>
              <w:rPr>
                <w:color w:val="000000"/>
                <w:sz w:val="18"/>
                <w:szCs w:val="18"/>
              </w:rPr>
              <w:t>0</w:t>
            </w:r>
          </w:p>
        </w:tc>
        <w:tc>
          <w:tcPr>
            <w:tcW w:w="309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43" w14:textId="77777777" w:rsidR="00602977" w:rsidRDefault="00905E2C">
            <w:pPr>
              <w:spacing w:line="256" w:lineRule="auto"/>
              <w:jc w:val="center"/>
              <w:rPr>
                <w:color w:val="000000"/>
                <w:sz w:val="18"/>
                <w:szCs w:val="18"/>
              </w:rPr>
            </w:pPr>
            <w:r>
              <w:rPr>
                <w:color w:val="000000"/>
                <w:sz w:val="18"/>
                <w:szCs w:val="18"/>
              </w:rPr>
              <w:t>0</w:t>
            </w:r>
          </w:p>
        </w:tc>
      </w:tr>
      <w:tr w:rsidR="00602977" w14:paraId="07C8FC2B" w14:textId="77777777" w:rsidTr="00A23EE5">
        <w:trPr>
          <w:trHeight w:val="20"/>
        </w:trPr>
        <w:tc>
          <w:tcPr>
            <w:tcW w:w="3454"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44"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2569"/>
            <w:id w:val="1559892757"/>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576"/>
                  <w:id w:val="-28266107"/>
                </w:sdtPr>
                <w:sdtEndPr/>
                <w:sdtContent>
                  <w:p w14:paraId="00000645" w14:textId="3B24C7F1" w:rsidR="00602977" w:rsidRDefault="000F334D">
                    <w:pPr>
                      <w:spacing w:line="256" w:lineRule="auto"/>
                      <w:jc w:val="center"/>
                      <w:rPr>
                        <w:sz w:val="18"/>
                        <w:szCs w:val="18"/>
                      </w:rPr>
                    </w:pPr>
                    <w:sdt>
                      <w:sdtPr>
                        <w:tag w:val="goog_rdk_2571"/>
                        <w:id w:val="1675157448"/>
                      </w:sdtPr>
                      <w:sdtEndPr/>
                      <w:sdtContent>
                        <w:sdt>
                          <w:sdtPr>
                            <w:tag w:val="goog_rdk_2572"/>
                            <w:id w:val="2004143923"/>
                          </w:sdtPr>
                          <w:sdtEndPr/>
                          <w:sdtContent>
                            <w:r w:rsidR="00905E2C" w:rsidRPr="00D948BF">
                              <w:rPr>
                                <w:color w:val="auto"/>
                                <w:sz w:val="18"/>
                                <w:szCs w:val="18"/>
                              </w:rPr>
                              <w:t>2023</w:t>
                            </w:r>
                          </w:sdtContent>
                        </w:sdt>
                      </w:sdtContent>
                    </w:sdt>
                  </w:p>
                </w:sdtContent>
              </w:sdt>
            </w:tc>
          </w:sdtContent>
        </w:sdt>
        <w:tc>
          <w:tcPr>
            <w:tcW w:w="115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46" w14:textId="77777777" w:rsidR="00602977" w:rsidRDefault="00905E2C">
            <w:pP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47" w14:textId="77777777" w:rsidR="00602977" w:rsidRDefault="00905E2C">
            <w:pPr>
              <w:spacing w:line="256" w:lineRule="auto"/>
              <w:jc w:val="center"/>
              <w:rPr>
                <w:color w:val="000000"/>
                <w:sz w:val="18"/>
                <w:szCs w:val="18"/>
              </w:rPr>
            </w:pPr>
            <w:r>
              <w:rPr>
                <w:color w:val="000000"/>
                <w:sz w:val="18"/>
                <w:szCs w:val="18"/>
              </w:rPr>
              <w:t>0</w:t>
            </w:r>
          </w:p>
        </w:tc>
        <w:tc>
          <w:tcPr>
            <w:tcW w:w="309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48" w14:textId="77777777" w:rsidR="00602977" w:rsidRDefault="00905E2C">
            <w:pPr>
              <w:spacing w:line="256" w:lineRule="auto"/>
              <w:jc w:val="center"/>
              <w:rPr>
                <w:color w:val="000000"/>
                <w:sz w:val="18"/>
                <w:szCs w:val="18"/>
              </w:rPr>
            </w:pPr>
            <w:r>
              <w:rPr>
                <w:color w:val="000000"/>
                <w:sz w:val="18"/>
                <w:szCs w:val="18"/>
              </w:rPr>
              <w:t>0</w:t>
            </w:r>
          </w:p>
        </w:tc>
      </w:tr>
      <w:tr w:rsidR="00602977" w14:paraId="447EAF00" w14:textId="77777777" w:rsidTr="00A23EE5">
        <w:trPr>
          <w:trHeight w:val="20"/>
        </w:trPr>
        <w:tc>
          <w:tcPr>
            <w:tcW w:w="3454"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49" w14:textId="77777777" w:rsidR="00602977" w:rsidRDefault="00602977">
            <w:pPr>
              <w:keepLines w:val="0"/>
              <w:pBdr>
                <w:top w:val="nil"/>
                <w:left w:val="nil"/>
                <w:bottom w:val="nil"/>
                <w:right w:val="nil"/>
                <w:between w:val="nil"/>
              </w:pBdr>
              <w:spacing w:line="276" w:lineRule="auto"/>
              <w:rPr>
                <w:color w:val="000000"/>
                <w:sz w:val="18"/>
                <w:szCs w:val="18"/>
              </w:rPr>
            </w:pPr>
          </w:p>
        </w:tc>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4A" w14:textId="08AF5EC1" w:rsidR="00602977" w:rsidRDefault="000F334D">
            <w:pPr>
              <w:spacing w:line="256" w:lineRule="auto"/>
              <w:jc w:val="center"/>
              <w:rPr>
                <w:sz w:val="18"/>
                <w:szCs w:val="18"/>
              </w:rPr>
            </w:pPr>
            <w:sdt>
              <w:sdtPr>
                <w:tag w:val="goog_rdk_2578"/>
                <w:id w:val="-604140923"/>
              </w:sdtPr>
              <w:sdtEndPr/>
              <w:sdtContent>
                <w:sdt>
                  <w:sdtPr>
                    <w:tag w:val="goog_rdk_2579"/>
                    <w:id w:val="-1003385800"/>
                  </w:sdtPr>
                  <w:sdtEndPr/>
                  <w:sdtContent>
                    <w:r w:rsidR="00905E2C" w:rsidRPr="00D948BF">
                      <w:rPr>
                        <w:color w:val="auto"/>
                        <w:sz w:val="18"/>
                        <w:szCs w:val="18"/>
                      </w:rPr>
                      <w:t>2024</w:t>
                    </w:r>
                  </w:sdtContent>
                </w:sdt>
              </w:sdtContent>
            </w:sdt>
          </w:p>
        </w:tc>
        <w:tc>
          <w:tcPr>
            <w:tcW w:w="115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4B"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4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309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4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4B0C6160" w14:textId="77777777" w:rsidTr="00A23EE5">
        <w:trPr>
          <w:trHeight w:val="246"/>
        </w:trPr>
        <w:tc>
          <w:tcPr>
            <w:tcW w:w="3454" w:type="dxa"/>
            <w:vMerge w:val="restart"/>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64E" w14:textId="77777777" w:rsidR="00602977" w:rsidRDefault="00905E2C">
            <w:pPr>
              <w:pBdr>
                <w:top w:val="nil"/>
                <w:left w:val="nil"/>
                <w:bottom w:val="nil"/>
                <w:right w:val="nil"/>
                <w:between w:val="nil"/>
              </w:pBdr>
              <w:spacing w:line="256" w:lineRule="auto"/>
              <w:jc w:val="center"/>
              <w:rPr>
                <w:color w:val="000000"/>
                <w:sz w:val="20"/>
                <w:szCs w:val="20"/>
              </w:rPr>
            </w:pPr>
            <w:r>
              <w:rPr>
                <w:color w:val="000000"/>
                <w:sz w:val="20"/>
                <w:szCs w:val="20"/>
              </w:rPr>
              <w:t>Sexual Assault: Statutory Rape</w:t>
            </w:r>
          </w:p>
        </w:tc>
        <w:sdt>
          <w:sdtPr>
            <w:tag w:val="goog_rdk_2581"/>
            <w:id w:val="467962646"/>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588"/>
                  <w:id w:val="841509371"/>
                </w:sdtPr>
                <w:sdtEndPr/>
                <w:sdtContent>
                  <w:p w14:paraId="0000064F" w14:textId="528BCC93" w:rsidR="00602977" w:rsidRDefault="000F334D">
                    <w:pPr>
                      <w:spacing w:line="256" w:lineRule="auto"/>
                      <w:jc w:val="center"/>
                      <w:rPr>
                        <w:sz w:val="18"/>
                        <w:szCs w:val="18"/>
                      </w:rPr>
                    </w:pPr>
                    <w:sdt>
                      <w:sdtPr>
                        <w:tag w:val="goog_rdk_2583"/>
                        <w:id w:val="-1601722949"/>
                      </w:sdtPr>
                      <w:sdtEndPr/>
                      <w:sdtContent>
                        <w:sdt>
                          <w:sdtPr>
                            <w:tag w:val="goog_rdk_2584"/>
                            <w:id w:val="6473616"/>
                          </w:sdtPr>
                          <w:sdtEndPr/>
                          <w:sdtContent>
                            <w:r w:rsidR="00905E2C" w:rsidRPr="00D948BF">
                              <w:rPr>
                                <w:color w:val="auto"/>
                                <w:sz w:val="18"/>
                                <w:szCs w:val="18"/>
                              </w:rPr>
                              <w:t>2022</w:t>
                            </w:r>
                          </w:sdtContent>
                        </w:sdt>
                      </w:sdtContent>
                    </w:sdt>
                    <w:sdt>
                      <w:sdtPr>
                        <w:tag w:val="goog_rdk_2587"/>
                        <w:id w:val="1480396247"/>
                      </w:sdtPr>
                      <w:sdtEndPr/>
                      <w:sdtContent/>
                    </w:sdt>
                  </w:p>
                </w:sdtContent>
              </w:sdt>
            </w:tc>
          </w:sdtContent>
        </w:sdt>
        <w:tc>
          <w:tcPr>
            <w:tcW w:w="1150"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650" w14:textId="77777777" w:rsidR="00602977" w:rsidRDefault="00905E2C">
            <w:pP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51" w14:textId="77777777" w:rsidR="00602977" w:rsidRDefault="00905E2C">
            <w:pPr>
              <w:spacing w:line="256" w:lineRule="auto"/>
              <w:jc w:val="center"/>
              <w:rPr>
                <w:color w:val="000000"/>
                <w:sz w:val="18"/>
                <w:szCs w:val="18"/>
              </w:rPr>
            </w:pPr>
            <w:r>
              <w:rPr>
                <w:color w:val="000000"/>
                <w:sz w:val="18"/>
                <w:szCs w:val="18"/>
              </w:rPr>
              <w:t>0</w:t>
            </w:r>
          </w:p>
        </w:tc>
        <w:tc>
          <w:tcPr>
            <w:tcW w:w="309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52" w14:textId="77777777" w:rsidR="00602977" w:rsidRDefault="00905E2C">
            <w:pPr>
              <w:spacing w:line="256" w:lineRule="auto"/>
              <w:jc w:val="center"/>
              <w:rPr>
                <w:color w:val="000000"/>
                <w:sz w:val="18"/>
                <w:szCs w:val="18"/>
              </w:rPr>
            </w:pPr>
            <w:r>
              <w:rPr>
                <w:color w:val="000000"/>
                <w:sz w:val="18"/>
                <w:szCs w:val="18"/>
              </w:rPr>
              <w:t>0</w:t>
            </w:r>
          </w:p>
        </w:tc>
      </w:tr>
      <w:tr w:rsidR="00602977" w14:paraId="35007991" w14:textId="77777777" w:rsidTr="00A23EE5">
        <w:trPr>
          <w:trHeight w:val="20"/>
        </w:trPr>
        <w:tc>
          <w:tcPr>
            <w:tcW w:w="3454"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653"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2589"/>
            <w:id w:val="-237203486"/>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596"/>
                  <w:id w:val="522786594"/>
                </w:sdtPr>
                <w:sdtEndPr/>
                <w:sdtContent>
                  <w:p w14:paraId="00000654" w14:textId="1E1CEAAB" w:rsidR="00602977" w:rsidRDefault="000F334D">
                    <w:pPr>
                      <w:spacing w:line="256" w:lineRule="auto"/>
                      <w:jc w:val="center"/>
                      <w:rPr>
                        <w:sz w:val="18"/>
                        <w:szCs w:val="18"/>
                      </w:rPr>
                    </w:pPr>
                    <w:sdt>
                      <w:sdtPr>
                        <w:tag w:val="goog_rdk_2591"/>
                        <w:id w:val="481438057"/>
                      </w:sdtPr>
                      <w:sdtEndPr/>
                      <w:sdtContent>
                        <w:sdt>
                          <w:sdtPr>
                            <w:tag w:val="goog_rdk_2592"/>
                            <w:id w:val="1008055666"/>
                          </w:sdtPr>
                          <w:sdtEndPr/>
                          <w:sdtContent>
                            <w:r w:rsidR="00905E2C" w:rsidRPr="00D948BF">
                              <w:rPr>
                                <w:color w:val="auto"/>
                                <w:sz w:val="18"/>
                                <w:szCs w:val="18"/>
                              </w:rPr>
                              <w:t>2023</w:t>
                            </w:r>
                          </w:sdtContent>
                        </w:sdt>
                      </w:sdtContent>
                    </w:sdt>
                    <w:sdt>
                      <w:sdtPr>
                        <w:tag w:val="goog_rdk_2595"/>
                        <w:id w:val="-1116612399"/>
                      </w:sdtPr>
                      <w:sdtEndPr/>
                      <w:sdtContent/>
                    </w:sdt>
                  </w:p>
                </w:sdtContent>
              </w:sdt>
            </w:tc>
          </w:sdtContent>
        </w:sdt>
        <w:tc>
          <w:tcPr>
            <w:tcW w:w="1150"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655" w14:textId="77777777" w:rsidR="00602977" w:rsidRDefault="00905E2C">
            <w:pP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56" w14:textId="77777777" w:rsidR="00602977" w:rsidRDefault="00905E2C">
            <w:pPr>
              <w:spacing w:line="256" w:lineRule="auto"/>
              <w:jc w:val="center"/>
              <w:rPr>
                <w:color w:val="000000"/>
                <w:sz w:val="18"/>
                <w:szCs w:val="18"/>
              </w:rPr>
            </w:pPr>
            <w:r>
              <w:rPr>
                <w:color w:val="000000"/>
                <w:sz w:val="18"/>
                <w:szCs w:val="18"/>
              </w:rPr>
              <w:t>0</w:t>
            </w:r>
          </w:p>
        </w:tc>
        <w:tc>
          <w:tcPr>
            <w:tcW w:w="309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57" w14:textId="77777777" w:rsidR="00602977" w:rsidRDefault="00905E2C">
            <w:pPr>
              <w:spacing w:line="256" w:lineRule="auto"/>
              <w:jc w:val="center"/>
              <w:rPr>
                <w:color w:val="000000"/>
                <w:sz w:val="18"/>
                <w:szCs w:val="18"/>
              </w:rPr>
            </w:pPr>
            <w:r>
              <w:rPr>
                <w:color w:val="000000"/>
                <w:sz w:val="18"/>
                <w:szCs w:val="18"/>
              </w:rPr>
              <w:t>0</w:t>
            </w:r>
          </w:p>
        </w:tc>
      </w:tr>
      <w:tr w:rsidR="00602977" w14:paraId="6E447369" w14:textId="77777777" w:rsidTr="00A23EE5">
        <w:trPr>
          <w:trHeight w:val="20"/>
        </w:trPr>
        <w:tc>
          <w:tcPr>
            <w:tcW w:w="3454"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658" w14:textId="77777777" w:rsidR="00602977" w:rsidRDefault="00602977">
            <w:pPr>
              <w:keepLines w:val="0"/>
              <w:pBdr>
                <w:top w:val="nil"/>
                <w:left w:val="nil"/>
                <w:bottom w:val="nil"/>
                <w:right w:val="nil"/>
                <w:between w:val="nil"/>
              </w:pBdr>
              <w:spacing w:line="276" w:lineRule="auto"/>
              <w:rPr>
                <w:color w:val="000000"/>
                <w:sz w:val="18"/>
                <w:szCs w:val="18"/>
              </w:rPr>
            </w:pPr>
          </w:p>
        </w:tc>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59" w14:textId="0EF3CD3F" w:rsidR="00602977" w:rsidRDefault="000F334D">
            <w:pPr>
              <w:spacing w:line="256" w:lineRule="auto"/>
              <w:jc w:val="center"/>
              <w:rPr>
                <w:sz w:val="18"/>
                <w:szCs w:val="18"/>
              </w:rPr>
            </w:pPr>
            <w:sdt>
              <w:sdtPr>
                <w:tag w:val="goog_rdk_2598"/>
                <w:id w:val="2034103279"/>
              </w:sdtPr>
              <w:sdtEndPr/>
              <w:sdtContent>
                <w:sdt>
                  <w:sdtPr>
                    <w:tag w:val="goog_rdk_2599"/>
                    <w:id w:val="1795646615"/>
                  </w:sdtPr>
                  <w:sdtEndPr/>
                  <w:sdtContent>
                    <w:r w:rsidR="00905E2C" w:rsidRPr="00D948BF">
                      <w:rPr>
                        <w:color w:val="auto"/>
                        <w:sz w:val="18"/>
                        <w:szCs w:val="18"/>
                      </w:rPr>
                      <w:t>2024</w:t>
                    </w:r>
                  </w:sdtContent>
                </w:sdt>
              </w:sdtContent>
            </w:sdt>
          </w:p>
        </w:tc>
        <w:tc>
          <w:tcPr>
            <w:tcW w:w="1150"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65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5B"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309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5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530C64C6" w14:textId="77777777" w:rsidTr="00A23EE5">
        <w:trPr>
          <w:trHeight w:val="201"/>
        </w:trPr>
        <w:tc>
          <w:tcPr>
            <w:tcW w:w="3454" w:type="dxa"/>
            <w:vMerge w:val="restart"/>
            <w:tcBorders>
              <w:top w:val="nil"/>
              <w:left w:val="single" w:sz="4" w:space="0" w:color="000000"/>
              <w:bottom w:val="single" w:sz="4" w:space="0" w:color="000000"/>
              <w:right w:val="single" w:sz="4" w:space="0" w:color="000000"/>
            </w:tcBorders>
            <w:shd w:val="clear" w:color="auto" w:fill="E7E6E6"/>
            <w:tcMar>
              <w:top w:w="14" w:type="dxa"/>
              <w:left w:w="115" w:type="dxa"/>
              <w:bottom w:w="14" w:type="dxa"/>
              <w:right w:w="115" w:type="dxa"/>
            </w:tcMar>
            <w:vAlign w:val="center"/>
          </w:tcPr>
          <w:p w14:paraId="0000065D" w14:textId="77777777" w:rsidR="00602977" w:rsidRDefault="00905E2C">
            <w:pPr>
              <w:pBdr>
                <w:top w:val="nil"/>
                <w:left w:val="nil"/>
                <w:bottom w:val="nil"/>
                <w:right w:val="nil"/>
                <w:between w:val="nil"/>
              </w:pBdr>
              <w:spacing w:line="256" w:lineRule="auto"/>
              <w:jc w:val="center"/>
              <w:rPr>
                <w:color w:val="000000"/>
                <w:sz w:val="20"/>
                <w:szCs w:val="20"/>
              </w:rPr>
            </w:pPr>
            <w:r>
              <w:rPr>
                <w:color w:val="000000"/>
                <w:sz w:val="20"/>
                <w:szCs w:val="20"/>
              </w:rPr>
              <w:t>Robbery</w:t>
            </w:r>
          </w:p>
        </w:tc>
        <w:sdt>
          <w:sdtPr>
            <w:tag w:val="goog_rdk_2601"/>
            <w:id w:val="1056906605"/>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608"/>
                  <w:id w:val="-2008625245"/>
                </w:sdtPr>
                <w:sdtEndPr/>
                <w:sdtContent>
                  <w:p w14:paraId="0000065E" w14:textId="0DF95A66" w:rsidR="00602977" w:rsidRDefault="000F334D">
                    <w:pPr>
                      <w:spacing w:line="256" w:lineRule="auto"/>
                      <w:jc w:val="center"/>
                      <w:rPr>
                        <w:sz w:val="18"/>
                        <w:szCs w:val="18"/>
                      </w:rPr>
                    </w:pPr>
                    <w:sdt>
                      <w:sdtPr>
                        <w:tag w:val="goog_rdk_2603"/>
                        <w:id w:val="536121786"/>
                      </w:sdtPr>
                      <w:sdtEndPr/>
                      <w:sdtContent>
                        <w:sdt>
                          <w:sdtPr>
                            <w:tag w:val="goog_rdk_2604"/>
                            <w:id w:val="166751157"/>
                          </w:sdtPr>
                          <w:sdtEndPr/>
                          <w:sdtContent>
                            <w:r w:rsidR="00905E2C" w:rsidRPr="00D948BF">
                              <w:rPr>
                                <w:color w:val="auto"/>
                                <w:sz w:val="18"/>
                                <w:szCs w:val="18"/>
                              </w:rPr>
                              <w:t>2022</w:t>
                            </w:r>
                          </w:sdtContent>
                        </w:sdt>
                      </w:sdtContent>
                    </w:sdt>
                    <w:sdt>
                      <w:sdtPr>
                        <w:tag w:val="goog_rdk_2607"/>
                        <w:id w:val="518268218"/>
                      </w:sdtPr>
                      <w:sdtEndPr/>
                      <w:sdtContent/>
                    </w:sdt>
                  </w:p>
                </w:sdtContent>
              </w:sdt>
            </w:tc>
          </w:sdtContent>
        </w:sdt>
        <w:tc>
          <w:tcPr>
            <w:tcW w:w="1150" w:type="dxa"/>
            <w:tcBorders>
              <w:top w:val="single" w:sz="4" w:space="0" w:color="000000"/>
              <w:left w:val="nil"/>
              <w:bottom w:val="single" w:sz="4" w:space="0" w:color="000000"/>
              <w:right w:val="single" w:sz="4" w:space="0" w:color="000000"/>
            </w:tcBorders>
            <w:shd w:val="clear" w:color="auto" w:fill="E7E6E6"/>
            <w:tcMar>
              <w:top w:w="14" w:type="dxa"/>
              <w:left w:w="115" w:type="dxa"/>
              <w:bottom w:w="14" w:type="dxa"/>
              <w:right w:w="115" w:type="dxa"/>
            </w:tcMar>
            <w:vAlign w:val="center"/>
          </w:tcPr>
          <w:p w14:paraId="0000065F" w14:textId="77777777" w:rsidR="00602977" w:rsidRDefault="00905E2C">
            <w:pP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60" w14:textId="77777777" w:rsidR="00602977" w:rsidRDefault="00905E2C">
            <w:pPr>
              <w:spacing w:line="256" w:lineRule="auto"/>
              <w:jc w:val="center"/>
              <w:rPr>
                <w:color w:val="000000"/>
                <w:sz w:val="18"/>
                <w:szCs w:val="18"/>
              </w:rPr>
            </w:pPr>
            <w:r>
              <w:rPr>
                <w:color w:val="000000"/>
                <w:sz w:val="18"/>
                <w:szCs w:val="18"/>
              </w:rPr>
              <w:t>0</w:t>
            </w:r>
          </w:p>
        </w:tc>
        <w:tc>
          <w:tcPr>
            <w:tcW w:w="309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61" w14:textId="77777777" w:rsidR="00602977" w:rsidRDefault="00905E2C">
            <w:pPr>
              <w:spacing w:line="256" w:lineRule="auto"/>
              <w:jc w:val="center"/>
              <w:rPr>
                <w:color w:val="000000"/>
                <w:sz w:val="18"/>
                <w:szCs w:val="18"/>
              </w:rPr>
            </w:pPr>
            <w:r>
              <w:rPr>
                <w:color w:val="000000"/>
                <w:sz w:val="18"/>
                <w:szCs w:val="18"/>
              </w:rPr>
              <w:t>0</w:t>
            </w:r>
          </w:p>
        </w:tc>
      </w:tr>
      <w:tr w:rsidR="00602977" w14:paraId="1D82F3D9" w14:textId="77777777" w:rsidTr="00A23EE5">
        <w:trPr>
          <w:trHeight w:val="20"/>
        </w:trPr>
        <w:tc>
          <w:tcPr>
            <w:tcW w:w="3454" w:type="dxa"/>
            <w:vMerge/>
            <w:tcBorders>
              <w:top w:val="nil"/>
              <w:left w:val="single" w:sz="4" w:space="0" w:color="000000"/>
              <w:bottom w:val="single" w:sz="4" w:space="0" w:color="000000"/>
              <w:right w:val="single" w:sz="4" w:space="0" w:color="000000"/>
            </w:tcBorders>
            <w:shd w:val="clear" w:color="auto" w:fill="E7E6E6"/>
            <w:tcMar>
              <w:top w:w="14" w:type="dxa"/>
              <w:left w:w="115" w:type="dxa"/>
              <w:bottom w:w="14" w:type="dxa"/>
              <w:right w:w="115" w:type="dxa"/>
            </w:tcMar>
            <w:vAlign w:val="center"/>
          </w:tcPr>
          <w:p w14:paraId="00000662"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2609"/>
            <w:id w:val="1448678176"/>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616"/>
                  <w:id w:val="-541404521"/>
                </w:sdtPr>
                <w:sdtEndPr/>
                <w:sdtContent>
                  <w:p w14:paraId="00000663" w14:textId="3B06AAA3" w:rsidR="00602977" w:rsidRDefault="000F334D">
                    <w:pPr>
                      <w:spacing w:line="256" w:lineRule="auto"/>
                      <w:jc w:val="center"/>
                      <w:rPr>
                        <w:sz w:val="18"/>
                        <w:szCs w:val="18"/>
                      </w:rPr>
                    </w:pPr>
                    <w:sdt>
                      <w:sdtPr>
                        <w:tag w:val="goog_rdk_2611"/>
                        <w:id w:val="-1466407322"/>
                      </w:sdtPr>
                      <w:sdtEndPr/>
                      <w:sdtContent>
                        <w:sdt>
                          <w:sdtPr>
                            <w:tag w:val="goog_rdk_2612"/>
                            <w:id w:val="1489320177"/>
                          </w:sdtPr>
                          <w:sdtEndPr/>
                          <w:sdtContent>
                            <w:r w:rsidR="00905E2C" w:rsidRPr="00D948BF">
                              <w:rPr>
                                <w:color w:val="auto"/>
                                <w:sz w:val="18"/>
                                <w:szCs w:val="18"/>
                              </w:rPr>
                              <w:t>2023</w:t>
                            </w:r>
                          </w:sdtContent>
                        </w:sdt>
                      </w:sdtContent>
                    </w:sdt>
                    <w:sdt>
                      <w:sdtPr>
                        <w:tag w:val="goog_rdk_2615"/>
                        <w:id w:val="-2140533496"/>
                      </w:sdtPr>
                      <w:sdtEndPr/>
                      <w:sdtContent/>
                    </w:sdt>
                  </w:p>
                </w:sdtContent>
              </w:sdt>
            </w:tc>
          </w:sdtContent>
        </w:sdt>
        <w:tc>
          <w:tcPr>
            <w:tcW w:w="1150" w:type="dxa"/>
            <w:tcBorders>
              <w:top w:val="single" w:sz="4" w:space="0" w:color="000000"/>
              <w:left w:val="nil"/>
              <w:bottom w:val="single" w:sz="4" w:space="0" w:color="000000"/>
              <w:right w:val="single" w:sz="4" w:space="0" w:color="000000"/>
            </w:tcBorders>
            <w:shd w:val="clear" w:color="auto" w:fill="E7E6E6"/>
            <w:tcMar>
              <w:top w:w="14" w:type="dxa"/>
              <w:left w:w="115" w:type="dxa"/>
              <w:bottom w:w="14" w:type="dxa"/>
              <w:right w:w="115" w:type="dxa"/>
            </w:tcMar>
            <w:vAlign w:val="center"/>
          </w:tcPr>
          <w:p w14:paraId="00000664" w14:textId="77777777" w:rsidR="00602977" w:rsidRDefault="00905E2C">
            <w:pP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65" w14:textId="77777777" w:rsidR="00602977" w:rsidRDefault="00905E2C">
            <w:pPr>
              <w:spacing w:line="256" w:lineRule="auto"/>
              <w:jc w:val="center"/>
              <w:rPr>
                <w:color w:val="000000"/>
                <w:sz w:val="18"/>
                <w:szCs w:val="18"/>
              </w:rPr>
            </w:pPr>
            <w:r>
              <w:rPr>
                <w:color w:val="000000"/>
                <w:sz w:val="18"/>
                <w:szCs w:val="18"/>
              </w:rPr>
              <w:t>0</w:t>
            </w:r>
          </w:p>
        </w:tc>
        <w:tc>
          <w:tcPr>
            <w:tcW w:w="309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66" w14:textId="77777777" w:rsidR="00602977" w:rsidRDefault="00905E2C">
            <w:pPr>
              <w:spacing w:line="256" w:lineRule="auto"/>
              <w:jc w:val="center"/>
              <w:rPr>
                <w:color w:val="000000"/>
                <w:sz w:val="18"/>
                <w:szCs w:val="18"/>
              </w:rPr>
            </w:pPr>
            <w:r>
              <w:rPr>
                <w:sz w:val="18"/>
                <w:szCs w:val="18"/>
              </w:rPr>
              <w:t>1</w:t>
            </w:r>
          </w:p>
        </w:tc>
      </w:tr>
      <w:tr w:rsidR="00602977" w14:paraId="43D17F3C" w14:textId="77777777" w:rsidTr="00A23EE5">
        <w:trPr>
          <w:trHeight w:val="20"/>
        </w:trPr>
        <w:tc>
          <w:tcPr>
            <w:tcW w:w="3454" w:type="dxa"/>
            <w:vMerge/>
            <w:tcBorders>
              <w:top w:val="nil"/>
              <w:left w:val="single" w:sz="4" w:space="0" w:color="000000"/>
              <w:bottom w:val="single" w:sz="4" w:space="0" w:color="000000"/>
              <w:right w:val="single" w:sz="4" w:space="0" w:color="000000"/>
            </w:tcBorders>
            <w:shd w:val="clear" w:color="auto" w:fill="E7E6E6"/>
            <w:tcMar>
              <w:top w:w="14" w:type="dxa"/>
              <w:left w:w="115" w:type="dxa"/>
              <w:bottom w:w="14" w:type="dxa"/>
              <w:right w:w="115" w:type="dxa"/>
            </w:tcMar>
            <w:vAlign w:val="center"/>
          </w:tcPr>
          <w:p w14:paraId="00000667" w14:textId="77777777" w:rsidR="00602977" w:rsidRDefault="00602977">
            <w:pPr>
              <w:keepLines w:val="0"/>
              <w:pBdr>
                <w:top w:val="nil"/>
                <w:left w:val="nil"/>
                <w:bottom w:val="nil"/>
                <w:right w:val="nil"/>
                <w:between w:val="nil"/>
              </w:pBdr>
              <w:spacing w:line="276" w:lineRule="auto"/>
              <w:rPr>
                <w:color w:val="000000"/>
                <w:sz w:val="18"/>
                <w:szCs w:val="18"/>
              </w:rPr>
            </w:pPr>
          </w:p>
        </w:tc>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68" w14:textId="553BE7CD" w:rsidR="00602977" w:rsidRDefault="000F334D">
            <w:pPr>
              <w:spacing w:line="256" w:lineRule="auto"/>
              <w:jc w:val="center"/>
              <w:rPr>
                <w:sz w:val="18"/>
                <w:szCs w:val="18"/>
              </w:rPr>
            </w:pPr>
            <w:sdt>
              <w:sdtPr>
                <w:tag w:val="goog_rdk_2618"/>
                <w:id w:val="-245671036"/>
              </w:sdtPr>
              <w:sdtEndPr/>
              <w:sdtContent>
                <w:sdt>
                  <w:sdtPr>
                    <w:tag w:val="goog_rdk_2619"/>
                    <w:id w:val="1089018226"/>
                  </w:sdtPr>
                  <w:sdtEndPr/>
                  <w:sdtContent>
                    <w:r w:rsidR="00905E2C" w:rsidRPr="00D948BF">
                      <w:rPr>
                        <w:color w:val="auto"/>
                        <w:sz w:val="18"/>
                        <w:szCs w:val="18"/>
                      </w:rPr>
                      <w:t>2024</w:t>
                    </w:r>
                  </w:sdtContent>
                </w:sdt>
              </w:sdtContent>
            </w:sdt>
          </w:p>
        </w:tc>
        <w:tc>
          <w:tcPr>
            <w:tcW w:w="1150" w:type="dxa"/>
            <w:tcBorders>
              <w:top w:val="single" w:sz="4" w:space="0" w:color="000000"/>
              <w:left w:val="nil"/>
              <w:bottom w:val="single" w:sz="4" w:space="0" w:color="000000"/>
              <w:right w:val="single" w:sz="4" w:space="0" w:color="000000"/>
            </w:tcBorders>
            <w:shd w:val="clear" w:color="auto" w:fill="E7E6E6"/>
            <w:tcMar>
              <w:top w:w="14" w:type="dxa"/>
              <w:left w:w="115" w:type="dxa"/>
              <w:bottom w:w="14" w:type="dxa"/>
              <w:right w:w="115" w:type="dxa"/>
            </w:tcMar>
            <w:vAlign w:val="center"/>
          </w:tcPr>
          <w:p w14:paraId="0000066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6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309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6B" w14:textId="77777777" w:rsidR="00602977" w:rsidRDefault="00905E2C">
            <w:pPr>
              <w:pBdr>
                <w:top w:val="nil"/>
                <w:left w:val="nil"/>
                <w:bottom w:val="nil"/>
                <w:right w:val="nil"/>
                <w:between w:val="nil"/>
              </w:pBdr>
              <w:spacing w:line="256" w:lineRule="auto"/>
              <w:jc w:val="center"/>
              <w:rPr>
                <w:color w:val="000000"/>
                <w:sz w:val="18"/>
                <w:szCs w:val="18"/>
              </w:rPr>
            </w:pPr>
            <w:r>
              <w:rPr>
                <w:sz w:val="18"/>
                <w:szCs w:val="18"/>
              </w:rPr>
              <w:t>0</w:t>
            </w:r>
          </w:p>
        </w:tc>
      </w:tr>
      <w:tr w:rsidR="00602977" w14:paraId="570AEB80" w14:textId="77777777" w:rsidTr="00A23EE5">
        <w:trPr>
          <w:trHeight w:val="183"/>
        </w:trPr>
        <w:tc>
          <w:tcPr>
            <w:tcW w:w="3454" w:type="dxa"/>
            <w:vMerge w:val="restart"/>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66C" w14:textId="77777777" w:rsidR="00602977" w:rsidRDefault="00905E2C">
            <w:pPr>
              <w:pBdr>
                <w:top w:val="nil"/>
                <w:left w:val="nil"/>
                <w:bottom w:val="nil"/>
                <w:right w:val="nil"/>
                <w:between w:val="nil"/>
              </w:pBdr>
              <w:spacing w:line="256" w:lineRule="auto"/>
              <w:jc w:val="center"/>
              <w:rPr>
                <w:color w:val="000000"/>
                <w:sz w:val="20"/>
                <w:szCs w:val="20"/>
              </w:rPr>
            </w:pPr>
            <w:r>
              <w:rPr>
                <w:color w:val="000000"/>
                <w:sz w:val="20"/>
                <w:szCs w:val="20"/>
              </w:rPr>
              <w:t>Aggravated Assault</w:t>
            </w:r>
          </w:p>
        </w:tc>
        <w:sdt>
          <w:sdtPr>
            <w:tag w:val="goog_rdk_2621"/>
            <w:id w:val="-919361840"/>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628"/>
                  <w:id w:val="-1411563265"/>
                </w:sdtPr>
                <w:sdtEndPr/>
                <w:sdtContent>
                  <w:p w14:paraId="0000066D" w14:textId="35E84926" w:rsidR="00602977" w:rsidRDefault="000F334D">
                    <w:pPr>
                      <w:spacing w:line="256" w:lineRule="auto"/>
                      <w:jc w:val="center"/>
                      <w:rPr>
                        <w:sz w:val="18"/>
                        <w:szCs w:val="18"/>
                      </w:rPr>
                    </w:pPr>
                    <w:sdt>
                      <w:sdtPr>
                        <w:tag w:val="goog_rdk_2623"/>
                        <w:id w:val="520845808"/>
                      </w:sdtPr>
                      <w:sdtEndPr/>
                      <w:sdtContent>
                        <w:sdt>
                          <w:sdtPr>
                            <w:tag w:val="goog_rdk_2624"/>
                            <w:id w:val="81590849"/>
                          </w:sdtPr>
                          <w:sdtEndPr/>
                          <w:sdtContent>
                            <w:r w:rsidR="00905E2C" w:rsidRPr="00D948BF">
                              <w:rPr>
                                <w:color w:val="auto"/>
                                <w:sz w:val="18"/>
                                <w:szCs w:val="18"/>
                              </w:rPr>
                              <w:t>2022</w:t>
                            </w:r>
                          </w:sdtContent>
                        </w:sdt>
                      </w:sdtContent>
                    </w:sdt>
                    <w:sdt>
                      <w:sdtPr>
                        <w:tag w:val="goog_rdk_2627"/>
                        <w:id w:val="785030608"/>
                      </w:sdtPr>
                      <w:sdtEndPr/>
                      <w:sdtContent/>
                    </w:sdt>
                  </w:p>
                </w:sdtContent>
              </w:sdt>
            </w:tc>
          </w:sdtContent>
        </w:sdt>
        <w:tc>
          <w:tcPr>
            <w:tcW w:w="1150"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66E" w14:textId="77777777" w:rsidR="00602977" w:rsidRDefault="00905E2C">
            <w:pP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6F" w14:textId="77777777" w:rsidR="00602977" w:rsidRDefault="00905E2C">
            <w:pPr>
              <w:spacing w:line="256" w:lineRule="auto"/>
              <w:jc w:val="center"/>
              <w:rPr>
                <w:color w:val="000000"/>
                <w:sz w:val="18"/>
                <w:szCs w:val="18"/>
              </w:rPr>
            </w:pPr>
            <w:r>
              <w:rPr>
                <w:color w:val="000000"/>
                <w:sz w:val="18"/>
                <w:szCs w:val="18"/>
              </w:rPr>
              <w:t>0</w:t>
            </w:r>
          </w:p>
        </w:tc>
        <w:tc>
          <w:tcPr>
            <w:tcW w:w="309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70" w14:textId="77777777" w:rsidR="00602977" w:rsidRDefault="00905E2C">
            <w:pPr>
              <w:spacing w:line="256" w:lineRule="auto"/>
              <w:jc w:val="center"/>
              <w:rPr>
                <w:color w:val="000000"/>
                <w:sz w:val="18"/>
                <w:szCs w:val="18"/>
              </w:rPr>
            </w:pPr>
            <w:r>
              <w:rPr>
                <w:color w:val="000000"/>
                <w:sz w:val="18"/>
                <w:szCs w:val="18"/>
              </w:rPr>
              <w:t>0</w:t>
            </w:r>
          </w:p>
        </w:tc>
      </w:tr>
      <w:tr w:rsidR="00602977" w14:paraId="58F96B02" w14:textId="77777777" w:rsidTr="00A23EE5">
        <w:trPr>
          <w:trHeight w:val="20"/>
        </w:trPr>
        <w:tc>
          <w:tcPr>
            <w:tcW w:w="3454"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671"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2629"/>
            <w:id w:val="1976692285"/>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636"/>
                  <w:id w:val="930827275"/>
                </w:sdtPr>
                <w:sdtEndPr/>
                <w:sdtContent>
                  <w:p w14:paraId="00000672" w14:textId="4C0009D8" w:rsidR="00602977" w:rsidRDefault="000F334D">
                    <w:pPr>
                      <w:spacing w:line="256" w:lineRule="auto"/>
                      <w:jc w:val="center"/>
                      <w:rPr>
                        <w:sz w:val="18"/>
                        <w:szCs w:val="18"/>
                      </w:rPr>
                    </w:pPr>
                    <w:sdt>
                      <w:sdtPr>
                        <w:tag w:val="goog_rdk_2631"/>
                        <w:id w:val="-1105655509"/>
                      </w:sdtPr>
                      <w:sdtEndPr/>
                      <w:sdtContent>
                        <w:sdt>
                          <w:sdtPr>
                            <w:tag w:val="goog_rdk_2632"/>
                            <w:id w:val="768103797"/>
                          </w:sdtPr>
                          <w:sdtEndPr/>
                          <w:sdtContent>
                            <w:r w:rsidR="00905E2C" w:rsidRPr="00D948BF">
                              <w:rPr>
                                <w:color w:val="auto"/>
                                <w:sz w:val="18"/>
                                <w:szCs w:val="18"/>
                              </w:rPr>
                              <w:t>2023</w:t>
                            </w:r>
                          </w:sdtContent>
                        </w:sdt>
                      </w:sdtContent>
                    </w:sdt>
                    <w:sdt>
                      <w:sdtPr>
                        <w:tag w:val="goog_rdk_2635"/>
                        <w:id w:val="-1155870587"/>
                      </w:sdtPr>
                      <w:sdtEndPr/>
                      <w:sdtContent/>
                    </w:sdt>
                  </w:p>
                </w:sdtContent>
              </w:sdt>
            </w:tc>
          </w:sdtContent>
        </w:sdt>
        <w:tc>
          <w:tcPr>
            <w:tcW w:w="1150"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673" w14:textId="77777777" w:rsidR="00602977" w:rsidRDefault="00905E2C">
            <w:pP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74" w14:textId="77777777" w:rsidR="00602977" w:rsidRDefault="00905E2C">
            <w:pPr>
              <w:spacing w:line="256" w:lineRule="auto"/>
              <w:jc w:val="center"/>
              <w:rPr>
                <w:color w:val="000000"/>
                <w:sz w:val="18"/>
                <w:szCs w:val="18"/>
              </w:rPr>
            </w:pPr>
            <w:r>
              <w:rPr>
                <w:color w:val="000000"/>
                <w:sz w:val="18"/>
                <w:szCs w:val="18"/>
              </w:rPr>
              <w:t>0</w:t>
            </w:r>
          </w:p>
        </w:tc>
        <w:tc>
          <w:tcPr>
            <w:tcW w:w="309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75" w14:textId="77777777" w:rsidR="00602977" w:rsidRDefault="00905E2C">
            <w:pPr>
              <w:spacing w:line="256" w:lineRule="auto"/>
              <w:jc w:val="center"/>
              <w:rPr>
                <w:color w:val="000000"/>
                <w:sz w:val="18"/>
                <w:szCs w:val="18"/>
              </w:rPr>
            </w:pPr>
            <w:r>
              <w:rPr>
                <w:color w:val="000000"/>
                <w:sz w:val="18"/>
                <w:szCs w:val="18"/>
              </w:rPr>
              <w:t>0</w:t>
            </w:r>
          </w:p>
        </w:tc>
      </w:tr>
      <w:tr w:rsidR="00602977" w14:paraId="738B1FF0" w14:textId="77777777" w:rsidTr="00A23EE5">
        <w:trPr>
          <w:trHeight w:val="20"/>
        </w:trPr>
        <w:tc>
          <w:tcPr>
            <w:tcW w:w="3454"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676" w14:textId="77777777" w:rsidR="00602977" w:rsidRDefault="00602977">
            <w:pPr>
              <w:keepLines w:val="0"/>
              <w:pBdr>
                <w:top w:val="nil"/>
                <w:left w:val="nil"/>
                <w:bottom w:val="nil"/>
                <w:right w:val="nil"/>
                <w:between w:val="nil"/>
              </w:pBdr>
              <w:spacing w:line="276" w:lineRule="auto"/>
              <w:rPr>
                <w:color w:val="000000"/>
                <w:sz w:val="18"/>
                <w:szCs w:val="18"/>
              </w:rPr>
            </w:pPr>
          </w:p>
        </w:tc>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77" w14:textId="181F0ABA" w:rsidR="00602977" w:rsidRDefault="000F334D">
            <w:pPr>
              <w:spacing w:line="256" w:lineRule="auto"/>
              <w:jc w:val="center"/>
              <w:rPr>
                <w:sz w:val="18"/>
                <w:szCs w:val="18"/>
              </w:rPr>
            </w:pPr>
            <w:sdt>
              <w:sdtPr>
                <w:tag w:val="goog_rdk_2638"/>
                <w:id w:val="-87394152"/>
              </w:sdtPr>
              <w:sdtEndPr/>
              <w:sdtContent>
                <w:sdt>
                  <w:sdtPr>
                    <w:tag w:val="goog_rdk_2639"/>
                    <w:id w:val="-1348713697"/>
                  </w:sdtPr>
                  <w:sdtEndPr/>
                  <w:sdtContent>
                    <w:r w:rsidR="00905E2C" w:rsidRPr="00D948BF">
                      <w:rPr>
                        <w:color w:val="auto"/>
                        <w:sz w:val="18"/>
                        <w:szCs w:val="18"/>
                      </w:rPr>
                      <w:t>2024</w:t>
                    </w:r>
                  </w:sdtContent>
                </w:sdt>
              </w:sdtContent>
            </w:sdt>
          </w:p>
        </w:tc>
        <w:tc>
          <w:tcPr>
            <w:tcW w:w="1150"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67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7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309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7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3B552FD3" w14:textId="77777777" w:rsidTr="00A23EE5">
        <w:trPr>
          <w:trHeight w:val="174"/>
        </w:trPr>
        <w:tc>
          <w:tcPr>
            <w:tcW w:w="3454" w:type="dxa"/>
            <w:vMerge w:val="restart"/>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7B" w14:textId="77777777" w:rsidR="00602977" w:rsidRDefault="00905E2C">
            <w:pPr>
              <w:pBdr>
                <w:top w:val="nil"/>
                <w:left w:val="nil"/>
                <w:bottom w:val="nil"/>
                <w:right w:val="nil"/>
                <w:between w:val="nil"/>
              </w:pBdr>
              <w:spacing w:line="256" w:lineRule="auto"/>
              <w:jc w:val="center"/>
              <w:rPr>
                <w:color w:val="000000"/>
                <w:sz w:val="20"/>
                <w:szCs w:val="20"/>
              </w:rPr>
            </w:pPr>
            <w:r>
              <w:rPr>
                <w:color w:val="000000"/>
                <w:sz w:val="20"/>
                <w:szCs w:val="20"/>
              </w:rPr>
              <w:t>Burglary</w:t>
            </w:r>
          </w:p>
        </w:tc>
        <w:sdt>
          <w:sdtPr>
            <w:tag w:val="goog_rdk_2641"/>
            <w:id w:val="835812396"/>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648"/>
                  <w:id w:val="-1724693309"/>
                </w:sdtPr>
                <w:sdtEndPr/>
                <w:sdtContent>
                  <w:p w14:paraId="0000067C" w14:textId="3534CFCE" w:rsidR="00602977" w:rsidRDefault="000F334D">
                    <w:pPr>
                      <w:spacing w:line="256" w:lineRule="auto"/>
                      <w:jc w:val="center"/>
                      <w:rPr>
                        <w:sz w:val="18"/>
                        <w:szCs w:val="18"/>
                      </w:rPr>
                    </w:pPr>
                    <w:sdt>
                      <w:sdtPr>
                        <w:tag w:val="goog_rdk_2643"/>
                        <w:id w:val="-671850940"/>
                      </w:sdtPr>
                      <w:sdtEndPr/>
                      <w:sdtContent>
                        <w:sdt>
                          <w:sdtPr>
                            <w:tag w:val="goog_rdk_2644"/>
                            <w:id w:val="-1377693275"/>
                          </w:sdtPr>
                          <w:sdtEndPr/>
                          <w:sdtContent>
                            <w:r w:rsidR="00905E2C" w:rsidRPr="00D948BF">
                              <w:rPr>
                                <w:color w:val="auto"/>
                                <w:sz w:val="18"/>
                                <w:szCs w:val="18"/>
                              </w:rPr>
                              <w:t>2022</w:t>
                            </w:r>
                          </w:sdtContent>
                        </w:sdt>
                      </w:sdtContent>
                    </w:sdt>
                    <w:sdt>
                      <w:sdtPr>
                        <w:tag w:val="goog_rdk_2647"/>
                        <w:id w:val="-1119554580"/>
                      </w:sdtPr>
                      <w:sdtEndPr/>
                      <w:sdtContent/>
                    </w:sdt>
                  </w:p>
                </w:sdtContent>
              </w:sdt>
            </w:tc>
          </w:sdtContent>
        </w:sdt>
        <w:tc>
          <w:tcPr>
            <w:tcW w:w="1150" w:type="dxa"/>
            <w:tcBorders>
              <w:top w:val="single" w:sz="4" w:space="0" w:color="000000"/>
              <w:left w:val="nil"/>
              <w:bottom w:val="single" w:sz="4" w:space="0" w:color="000000"/>
              <w:right w:val="single" w:sz="4" w:space="0" w:color="000000"/>
            </w:tcBorders>
            <w:shd w:val="clear" w:color="auto" w:fill="E7E6E6"/>
            <w:tcMar>
              <w:top w:w="14" w:type="dxa"/>
              <w:left w:w="115" w:type="dxa"/>
              <w:bottom w:w="14" w:type="dxa"/>
              <w:right w:w="115" w:type="dxa"/>
            </w:tcMar>
            <w:vAlign w:val="center"/>
          </w:tcPr>
          <w:p w14:paraId="0000067D" w14:textId="77777777" w:rsidR="00602977" w:rsidRDefault="00905E2C">
            <w:pP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7E" w14:textId="77777777" w:rsidR="00602977" w:rsidRDefault="00905E2C">
            <w:pPr>
              <w:spacing w:line="256" w:lineRule="auto"/>
              <w:jc w:val="center"/>
              <w:rPr>
                <w:color w:val="000000"/>
                <w:sz w:val="18"/>
                <w:szCs w:val="18"/>
              </w:rPr>
            </w:pPr>
            <w:r>
              <w:rPr>
                <w:color w:val="000000"/>
                <w:sz w:val="18"/>
                <w:szCs w:val="18"/>
              </w:rPr>
              <w:t>0</w:t>
            </w:r>
          </w:p>
        </w:tc>
        <w:tc>
          <w:tcPr>
            <w:tcW w:w="309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7F" w14:textId="77777777" w:rsidR="00602977" w:rsidRDefault="00905E2C">
            <w:pPr>
              <w:spacing w:line="256" w:lineRule="auto"/>
              <w:jc w:val="center"/>
              <w:rPr>
                <w:color w:val="000000"/>
                <w:sz w:val="18"/>
                <w:szCs w:val="18"/>
              </w:rPr>
            </w:pPr>
            <w:r>
              <w:rPr>
                <w:color w:val="000000"/>
                <w:sz w:val="18"/>
                <w:szCs w:val="18"/>
              </w:rPr>
              <w:t>0</w:t>
            </w:r>
          </w:p>
        </w:tc>
      </w:tr>
      <w:tr w:rsidR="00602977" w14:paraId="4E189262" w14:textId="77777777" w:rsidTr="00A23EE5">
        <w:trPr>
          <w:trHeight w:val="20"/>
        </w:trPr>
        <w:tc>
          <w:tcPr>
            <w:tcW w:w="3454"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80"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2649"/>
            <w:id w:val="-924650948"/>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656"/>
                  <w:id w:val="-1456616437"/>
                </w:sdtPr>
                <w:sdtEndPr/>
                <w:sdtContent>
                  <w:p w14:paraId="00000681" w14:textId="5F973DBB" w:rsidR="00602977" w:rsidRDefault="000F334D">
                    <w:pPr>
                      <w:spacing w:line="256" w:lineRule="auto"/>
                      <w:jc w:val="center"/>
                      <w:rPr>
                        <w:sz w:val="18"/>
                        <w:szCs w:val="18"/>
                      </w:rPr>
                    </w:pPr>
                    <w:sdt>
                      <w:sdtPr>
                        <w:tag w:val="goog_rdk_2651"/>
                        <w:id w:val="-1141651176"/>
                      </w:sdtPr>
                      <w:sdtEndPr/>
                      <w:sdtContent>
                        <w:sdt>
                          <w:sdtPr>
                            <w:tag w:val="goog_rdk_2652"/>
                            <w:id w:val="-1841925982"/>
                          </w:sdtPr>
                          <w:sdtEndPr/>
                          <w:sdtContent>
                            <w:r w:rsidR="00905E2C" w:rsidRPr="00D948BF">
                              <w:rPr>
                                <w:color w:val="auto"/>
                                <w:sz w:val="18"/>
                                <w:szCs w:val="18"/>
                              </w:rPr>
                              <w:t>2023</w:t>
                            </w:r>
                          </w:sdtContent>
                        </w:sdt>
                      </w:sdtContent>
                    </w:sdt>
                    <w:sdt>
                      <w:sdtPr>
                        <w:tag w:val="goog_rdk_2655"/>
                        <w:id w:val="936732448"/>
                      </w:sdtPr>
                      <w:sdtEndPr/>
                      <w:sdtContent/>
                    </w:sdt>
                  </w:p>
                </w:sdtContent>
              </w:sdt>
            </w:tc>
          </w:sdtContent>
        </w:sdt>
        <w:tc>
          <w:tcPr>
            <w:tcW w:w="1150" w:type="dxa"/>
            <w:tcBorders>
              <w:top w:val="single" w:sz="4" w:space="0" w:color="000000"/>
              <w:left w:val="nil"/>
              <w:bottom w:val="single" w:sz="4" w:space="0" w:color="000000"/>
              <w:right w:val="single" w:sz="4" w:space="0" w:color="000000"/>
            </w:tcBorders>
            <w:shd w:val="clear" w:color="auto" w:fill="E7E6E6"/>
            <w:tcMar>
              <w:top w:w="14" w:type="dxa"/>
              <w:left w:w="115" w:type="dxa"/>
              <w:bottom w:w="14" w:type="dxa"/>
              <w:right w:w="115" w:type="dxa"/>
            </w:tcMar>
            <w:vAlign w:val="center"/>
          </w:tcPr>
          <w:p w14:paraId="00000682" w14:textId="77777777" w:rsidR="00602977" w:rsidRPr="000F334D" w:rsidRDefault="00905E2C">
            <w:pPr>
              <w:spacing w:line="256" w:lineRule="auto"/>
              <w:jc w:val="center"/>
              <w:rPr>
                <w:color w:val="auto"/>
                <w:sz w:val="18"/>
                <w:szCs w:val="18"/>
              </w:rPr>
            </w:pPr>
            <w:r w:rsidRPr="000F334D">
              <w:rPr>
                <w:color w:val="auto"/>
                <w:sz w:val="18"/>
                <w:szCs w:val="18"/>
              </w:rPr>
              <w:t>0</w:t>
            </w:r>
          </w:p>
        </w:tc>
        <w:tc>
          <w:tcPr>
            <w:tcW w:w="156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83" w14:textId="77777777" w:rsidR="00602977" w:rsidRPr="000F334D" w:rsidRDefault="00905E2C">
            <w:pPr>
              <w:spacing w:line="256" w:lineRule="auto"/>
              <w:jc w:val="center"/>
              <w:rPr>
                <w:color w:val="auto"/>
                <w:sz w:val="18"/>
                <w:szCs w:val="18"/>
              </w:rPr>
            </w:pPr>
            <w:r w:rsidRPr="000F334D">
              <w:rPr>
                <w:color w:val="auto"/>
                <w:sz w:val="18"/>
                <w:szCs w:val="18"/>
              </w:rPr>
              <w:t>1</w:t>
            </w:r>
          </w:p>
        </w:tc>
        <w:tc>
          <w:tcPr>
            <w:tcW w:w="309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84" w14:textId="77777777" w:rsidR="00602977" w:rsidRPr="000F334D" w:rsidRDefault="00905E2C">
            <w:pPr>
              <w:spacing w:line="256" w:lineRule="auto"/>
              <w:jc w:val="center"/>
              <w:rPr>
                <w:color w:val="auto"/>
                <w:sz w:val="18"/>
                <w:szCs w:val="18"/>
              </w:rPr>
            </w:pPr>
            <w:r w:rsidRPr="000F334D">
              <w:rPr>
                <w:color w:val="auto"/>
                <w:sz w:val="18"/>
                <w:szCs w:val="18"/>
              </w:rPr>
              <w:t>0</w:t>
            </w:r>
          </w:p>
        </w:tc>
      </w:tr>
      <w:tr w:rsidR="00602977" w14:paraId="1FB4A68D" w14:textId="77777777" w:rsidTr="00A23EE5">
        <w:trPr>
          <w:trHeight w:val="20"/>
        </w:trPr>
        <w:tc>
          <w:tcPr>
            <w:tcW w:w="3454"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85" w14:textId="77777777" w:rsidR="00602977" w:rsidRDefault="00602977">
            <w:pPr>
              <w:keepLines w:val="0"/>
              <w:pBdr>
                <w:top w:val="nil"/>
                <w:left w:val="nil"/>
                <w:bottom w:val="nil"/>
                <w:right w:val="nil"/>
                <w:between w:val="nil"/>
              </w:pBdr>
              <w:spacing w:line="276" w:lineRule="auto"/>
              <w:rPr>
                <w:color w:val="000000"/>
                <w:sz w:val="18"/>
                <w:szCs w:val="18"/>
              </w:rPr>
            </w:pPr>
          </w:p>
        </w:tc>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86" w14:textId="292BFDEC" w:rsidR="00602977" w:rsidRDefault="000F334D">
            <w:pPr>
              <w:spacing w:line="256" w:lineRule="auto"/>
              <w:jc w:val="center"/>
              <w:rPr>
                <w:sz w:val="18"/>
                <w:szCs w:val="18"/>
              </w:rPr>
            </w:pPr>
            <w:sdt>
              <w:sdtPr>
                <w:tag w:val="goog_rdk_2658"/>
                <w:id w:val="1088289379"/>
              </w:sdtPr>
              <w:sdtEndPr/>
              <w:sdtContent>
                <w:sdt>
                  <w:sdtPr>
                    <w:tag w:val="goog_rdk_2659"/>
                    <w:id w:val="-1623711294"/>
                  </w:sdtPr>
                  <w:sdtEndPr/>
                  <w:sdtContent>
                    <w:r w:rsidR="00905E2C" w:rsidRPr="00D948BF">
                      <w:rPr>
                        <w:color w:val="auto"/>
                        <w:sz w:val="18"/>
                        <w:szCs w:val="18"/>
                      </w:rPr>
                      <w:t>2024</w:t>
                    </w:r>
                  </w:sdtContent>
                </w:sdt>
              </w:sdtContent>
            </w:sdt>
          </w:p>
        </w:tc>
        <w:tc>
          <w:tcPr>
            <w:tcW w:w="1150" w:type="dxa"/>
            <w:tcBorders>
              <w:top w:val="single" w:sz="4" w:space="0" w:color="000000"/>
              <w:left w:val="nil"/>
              <w:bottom w:val="single" w:sz="4" w:space="0" w:color="000000"/>
              <w:right w:val="single" w:sz="4" w:space="0" w:color="000000"/>
            </w:tcBorders>
            <w:shd w:val="clear" w:color="auto" w:fill="E7E6E6"/>
            <w:tcMar>
              <w:top w:w="14" w:type="dxa"/>
              <w:left w:w="115" w:type="dxa"/>
              <w:bottom w:w="14" w:type="dxa"/>
              <w:right w:w="115" w:type="dxa"/>
            </w:tcMar>
            <w:vAlign w:val="center"/>
          </w:tcPr>
          <w:p w14:paraId="0000068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8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309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8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706626BE" w14:textId="77777777" w:rsidTr="00A23EE5">
        <w:trPr>
          <w:trHeight w:val="246"/>
        </w:trPr>
        <w:tc>
          <w:tcPr>
            <w:tcW w:w="3454" w:type="dxa"/>
            <w:vMerge w:val="restart"/>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68A" w14:textId="77777777" w:rsidR="00602977" w:rsidRDefault="00905E2C">
            <w:pPr>
              <w:pBdr>
                <w:top w:val="nil"/>
                <w:left w:val="nil"/>
                <w:bottom w:val="nil"/>
                <w:right w:val="nil"/>
                <w:between w:val="nil"/>
              </w:pBdr>
              <w:spacing w:line="256" w:lineRule="auto"/>
              <w:jc w:val="center"/>
              <w:rPr>
                <w:color w:val="000000"/>
                <w:sz w:val="20"/>
                <w:szCs w:val="20"/>
              </w:rPr>
            </w:pPr>
            <w:r>
              <w:rPr>
                <w:color w:val="000000"/>
                <w:sz w:val="20"/>
                <w:szCs w:val="20"/>
              </w:rPr>
              <w:t>Motor Vehicle Theft</w:t>
            </w:r>
          </w:p>
        </w:tc>
        <w:sdt>
          <w:sdtPr>
            <w:tag w:val="goog_rdk_2663"/>
            <w:id w:val="1476165465"/>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670"/>
                  <w:id w:val="-850142928"/>
                </w:sdtPr>
                <w:sdtEndPr/>
                <w:sdtContent>
                  <w:p w14:paraId="0000068B" w14:textId="3D0BF118" w:rsidR="00602977" w:rsidRDefault="000F334D">
                    <w:pPr>
                      <w:spacing w:line="256" w:lineRule="auto"/>
                      <w:jc w:val="center"/>
                      <w:rPr>
                        <w:sz w:val="18"/>
                        <w:szCs w:val="18"/>
                      </w:rPr>
                    </w:pPr>
                    <w:sdt>
                      <w:sdtPr>
                        <w:tag w:val="goog_rdk_2665"/>
                        <w:id w:val="123987187"/>
                      </w:sdtPr>
                      <w:sdtEndPr/>
                      <w:sdtContent>
                        <w:sdt>
                          <w:sdtPr>
                            <w:tag w:val="goog_rdk_2666"/>
                            <w:id w:val="-1718407823"/>
                          </w:sdtPr>
                          <w:sdtEndPr/>
                          <w:sdtContent>
                            <w:r w:rsidR="00905E2C" w:rsidRPr="00D948BF">
                              <w:rPr>
                                <w:color w:val="auto"/>
                                <w:sz w:val="18"/>
                                <w:szCs w:val="18"/>
                              </w:rPr>
                              <w:t>2022</w:t>
                            </w:r>
                          </w:sdtContent>
                        </w:sdt>
                      </w:sdtContent>
                    </w:sdt>
                    <w:sdt>
                      <w:sdtPr>
                        <w:tag w:val="goog_rdk_2669"/>
                        <w:id w:val="-137617469"/>
                      </w:sdtPr>
                      <w:sdtEndPr/>
                      <w:sdtContent/>
                    </w:sdt>
                  </w:p>
                </w:sdtContent>
              </w:sdt>
            </w:tc>
          </w:sdtContent>
        </w:sdt>
        <w:tc>
          <w:tcPr>
            <w:tcW w:w="1150"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68C" w14:textId="77777777" w:rsidR="00602977" w:rsidRDefault="00905E2C">
            <w:pP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8D" w14:textId="77777777" w:rsidR="00602977" w:rsidRDefault="00905E2C">
            <w:pPr>
              <w:spacing w:line="256" w:lineRule="auto"/>
              <w:jc w:val="center"/>
              <w:rPr>
                <w:color w:val="000000"/>
                <w:sz w:val="18"/>
                <w:szCs w:val="18"/>
              </w:rPr>
            </w:pPr>
            <w:r>
              <w:rPr>
                <w:color w:val="000000"/>
                <w:sz w:val="18"/>
                <w:szCs w:val="18"/>
              </w:rPr>
              <w:t>0</w:t>
            </w:r>
          </w:p>
        </w:tc>
        <w:tc>
          <w:tcPr>
            <w:tcW w:w="309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8E" w14:textId="77777777" w:rsidR="00602977" w:rsidRDefault="00905E2C">
            <w:pPr>
              <w:spacing w:line="256" w:lineRule="auto"/>
              <w:jc w:val="center"/>
              <w:rPr>
                <w:color w:val="000000"/>
                <w:sz w:val="18"/>
                <w:szCs w:val="18"/>
              </w:rPr>
            </w:pPr>
            <w:r>
              <w:rPr>
                <w:color w:val="000000"/>
                <w:sz w:val="18"/>
                <w:szCs w:val="18"/>
              </w:rPr>
              <w:t>0</w:t>
            </w:r>
          </w:p>
        </w:tc>
      </w:tr>
      <w:tr w:rsidR="00602977" w14:paraId="19E937B8" w14:textId="77777777" w:rsidTr="00A23EE5">
        <w:trPr>
          <w:trHeight w:val="20"/>
        </w:trPr>
        <w:tc>
          <w:tcPr>
            <w:tcW w:w="3454"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68F"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2671"/>
            <w:id w:val="2027456438"/>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678"/>
                  <w:id w:val="-344530292"/>
                </w:sdtPr>
                <w:sdtEndPr/>
                <w:sdtContent>
                  <w:p w14:paraId="00000690" w14:textId="1F3E3616" w:rsidR="00602977" w:rsidRDefault="000F334D">
                    <w:pPr>
                      <w:spacing w:line="256" w:lineRule="auto"/>
                      <w:jc w:val="center"/>
                      <w:rPr>
                        <w:sz w:val="18"/>
                        <w:szCs w:val="18"/>
                      </w:rPr>
                    </w:pPr>
                    <w:sdt>
                      <w:sdtPr>
                        <w:tag w:val="goog_rdk_2673"/>
                        <w:id w:val="-1171318168"/>
                      </w:sdtPr>
                      <w:sdtEndPr/>
                      <w:sdtContent>
                        <w:sdt>
                          <w:sdtPr>
                            <w:tag w:val="goog_rdk_2674"/>
                            <w:id w:val="1766720745"/>
                          </w:sdtPr>
                          <w:sdtEndPr/>
                          <w:sdtContent>
                            <w:r w:rsidR="00905E2C" w:rsidRPr="00D948BF">
                              <w:rPr>
                                <w:color w:val="auto"/>
                                <w:sz w:val="18"/>
                                <w:szCs w:val="18"/>
                              </w:rPr>
                              <w:t>2023</w:t>
                            </w:r>
                          </w:sdtContent>
                        </w:sdt>
                      </w:sdtContent>
                    </w:sdt>
                    <w:sdt>
                      <w:sdtPr>
                        <w:tag w:val="goog_rdk_2677"/>
                        <w:id w:val="-1916493030"/>
                      </w:sdtPr>
                      <w:sdtEndPr/>
                      <w:sdtContent/>
                    </w:sdt>
                  </w:p>
                </w:sdtContent>
              </w:sdt>
            </w:tc>
          </w:sdtContent>
        </w:sdt>
        <w:tc>
          <w:tcPr>
            <w:tcW w:w="1150"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691" w14:textId="77777777" w:rsidR="00602977" w:rsidRDefault="00905E2C">
            <w:pP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92" w14:textId="77777777" w:rsidR="00602977" w:rsidRDefault="00905E2C">
            <w:pPr>
              <w:spacing w:line="256" w:lineRule="auto"/>
              <w:jc w:val="center"/>
              <w:rPr>
                <w:color w:val="000000"/>
                <w:sz w:val="18"/>
                <w:szCs w:val="18"/>
              </w:rPr>
            </w:pPr>
            <w:r>
              <w:rPr>
                <w:color w:val="000000"/>
                <w:sz w:val="18"/>
                <w:szCs w:val="18"/>
              </w:rPr>
              <w:t>0</w:t>
            </w:r>
          </w:p>
        </w:tc>
        <w:tc>
          <w:tcPr>
            <w:tcW w:w="309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93" w14:textId="77777777" w:rsidR="00602977" w:rsidRDefault="00905E2C">
            <w:pPr>
              <w:spacing w:line="256" w:lineRule="auto"/>
              <w:jc w:val="center"/>
              <w:rPr>
                <w:color w:val="000000"/>
                <w:sz w:val="18"/>
                <w:szCs w:val="18"/>
              </w:rPr>
            </w:pPr>
            <w:r>
              <w:rPr>
                <w:color w:val="000000"/>
                <w:sz w:val="18"/>
                <w:szCs w:val="18"/>
              </w:rPr>
              <w:t>0</w:t>
            </w:r>
          </w:p>
        </w:tc>
      </w:tr>
      <w:tr w:rsidR="00602977" w14:paraId="230B4884" w14:textId="77777777" w:rsidTr="00A23EE5">
        <w:trPr>
          <w:trHeight w:val="220"/>
        </w:trPr>
        <w:tc>
          <w:tcPr>
            <w:tcW w:w="3454"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694" w14:textId="77777777" w:rsidR="00602977" w:rsidRDefault="00602977">
            <w:pPr>
              <w:keepLines w:val="0"/>
              <w:pBdr>
                <w:top w:val="nil"/>
                <w:left w:val="nil"/>
                <w:bottom w:val="nil"/>
                <w:right w:val="nil"/>
                <w:between w:val="nil"/>
              </w:pBdr>
              <w:spacing w:line="276" w:lineRule="auto"/>
              <w:rPr>
                <w:color w:val="000000"/>
                <w:sz w:val="18"/>
                <w:szCs w:val="18"/>
              </w:rPr>
            </w:pPr>
          </w:p>
        </w:tc>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95" w14:textId="39AC53AC" w:rsidR="00602977" w:rsidRDefault="000F334D">
            <w:pPr>
              <w:spacing w:line="256" w:lineRule="auto"/>
              <w:jc w:val="center"/>
              <w:rPr>
                <w:sz w:val="18"/>
                <w:szCs w:val="18"/>
              </w:rPr>
            </w:pPr>
            <w:sdt>
              <w:sdtPr>
                <w:tag w:val="goog_rdk_2680"/>
                <w:id w:val="1612823713"/>
              </w:sdtPr>
              <w:sdtEndPr/>
              <w:sdtContent>
                <w:sdt>
                  <w:sdtPr>
                    <w:tag w:val="goog_rdk_2681"/>
                    <w:id w:val="-1115837246"/>
                  </w:sdtPr>
                  <w:sdtEndPr/>
                  <w:sdtContent>
                    <w:r w:rsidR="00905E2C" w:rsidRPr="00D948BF">
                      <w:rPr>
                        <w:color w:val="auto"/>
                        <w:sz w:val="18"/>
                        <w:szCs w:val="18"/>
                      </w:rPr>
                      <w:t>2024</w:t>
                    </w:r>
                  </w:sdtContent>
                </w:sdt>
              </w:sdtContent>
            </w:sdt>
          </w:p>
        </w:tc>
        <w:tc>
          <w:tcPr>
            <w:tcW w:w="1150"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69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9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309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9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02E9AC0D" w14:textId="77777777" w:rsidTr="00A23EE5">
        <w:trPr>
          <w:trHeight w:val="183"/>
        </w:trPr>
        <w:tc>
          <w:tcPr>
            <w:tcW w:w="3454" w:type="dxa"/>
            <w:vMerge w:val="restart"/>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99" w14:textId="77777777" w:rsidR="00602977" w:rsidRDefault="00905E2C">
            <w:pPr>
              <w:pBdr>
                <w:top w:val="nil"/>
                <w:left w:val="nil"/>
                <w:bottom w:val="nil"/>
                <w:right w:val="nil"/>
                <w:between w:val="nil"/>
              </w:pBdr>
              <w:spacing w:line="256" w:lineRule="auto"/>
              <w:jc w:val="center"/>
              <w:rPr>
                <w:color w:val="000000"/>
                <w:sz w:val="20"/>
                <w:szCs w:val="20"/>
              </w:rPr>
            </w:pPr>
            <w:r>
              <w:rPr>
                <w:color w:val="000000"/>
                <w:sz w:val="20"/>
                <w:szCs w:val="20"/>
              </w:rPr>
              <w:t>Arson</w:t>
            </w:r>
          </w:p>
        </w:tc>
        <w:sdt>
          <w:sdtPr>
            <w:tag w:val="goog_rdk_2683"/>
            <w:id w:val="-568569100"/>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690"/>
                  <w:id w:val="-982798172"/>
                </w:sdtPr>
                <w:sdtEndPr/>
                <w:sdtContent>
                  <w:p w14:paraId="0000069A" w14:textId="4D1E36EE" w:rsidR="00602977" w:rsidRDefault="000F334D">
                    <w:pPr>
                      <w:spacing w:line="256" w:lineRule="auto"/>
                      <w:jc w:val="center"/>
                      <w:rPr>
                        <w:sz w:val="18"/>
                        <w:szCs w:val="18"/>
                      </w:rPr>
                    </w:pPr>
                    <w:sdt>
                      <w:sdtPr>
                        <w:tag w:val="goog_rdk_2685"/>
                        <w:id w:val="774917685"/>
                      </w:sdtPr>
                      <w:sdtEndPr/>
                      <w:sdtContent>
                        <w:sdt>
                          <w:sdtPr>
                            <w:tag w:val="goog_rdk_2686"/>
                            <w:id w:val="-1755521882"/>
                          </w:sdtPr>
                          <w:sdtEndPr/>
                          <w:sdtContent>
                            <w:r w:rsidR="00905E2C" w:rsidRPr="00D948BF">
                              <w:rPr>
                                <w:color w:val="auto"/>
                                <w:sz w:val="18"/>
                                <w:szCs w:val="18"/>
                              </w:rPr>
                              <w:t>2022</w:t>
                            </w:r>
                          </w:sdtContent>
                        </w:sdt>
                      </w:sdtContent>
                    </w:sdt>
                    <w:sdt>
                      <w:sdtPr>
                        <w:tag w:val="goog_rdk_2689"/>
                        <w:id w:val="-1468356550"/>
                      </w:sdtPr>
                      <w:sdtEndPr/>
                      <w:sdtContent/>
                    </w:sdt>
                  </w:p>
                </w:sdtContent>
              </w:sdt>
            </w:tc>
          </w:sdtContent>
        </w:sdt>
        <w:tc>
          <w:tcPr>
            <w:tcW w:w="1150" w:type="dxa"/>
            <w:tcBorders>
              <w:top w:val="single" w:sz="4" w:space="0" w:color="000000"/>
              <w:left w:val="nil"/>
              <w:bottom w:val="single" w:sz="4" w:space="0" w:color="000000"/>
              <w:right w:val="single" w:sz="4" w:space="0" w:color="000000"/>
            </w:tcBorders>
            <w:shd w:val="clear" w:color="auto" w:fill="E7E6E6"/>
            <w:tcMar>
              <w:top w:w="14" w:type="dxa"/>
              <w:left w:w="115" w:type="dxa"/>
              <w:bottom w:w="14" w:type="dxa"/>
              <w:right w:w="115" w:type="dxa"/>
            </w:tcMar>
            <w:vAlign w:val="center"/>
          </w:tcPr>
          <w:p w14:paraId="0000069B" w14:textId="77777777" w:rsidR="00602977" w:rsidRDefault="00905E2C">
            <w:pP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9C" w14:textId="77777777" w:rsidR="00602977" w:rsidRDefault="00905E2C">
            <w:pPr>
              <w:spacing w:line="256" w:lineRule="auto"/>
              <w:jc w:val="center"/>
              <w:rPr>
                <w:color w:val="000000"/>
                <w:sz w:val="18"/>
                <w:szCs w:val="18"/>
              </w:rPr>
            </w:pPr>
            <w:r>
              <w:rPr>
                <w:color w:val="000000"/>
                <w:sz w:val="18"/>
                <w:szCs w:val="18"/>
              </w:rPr>
              <w:t>0</w:t>
            </w:r>
          </w:p>
        </w:tc>
        <w:tc>
          <w:tcPr>
            <w:tcW w:w="309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9D" w14:textId="77777777" w:rsidR="00602977" w:rsidRDefault="00905E2C">
            <w:pPr>
              <w:spacing w:line="256" w:lineRule="auto"/>
              <w:jc w:val="center"/>
              <w:rPr>
                <w:color w:val="000000"/>
                <w:sz w:val="18"/>
                <w:szCs w:val="18"/>
              </w:rPr>
            </w:pPr>
            <w:r>
              <w:rPr>
                <w:color w:val="000000"/>
                <w:sz w:val="18"/>
                <w:szCs w:val="18"/>
              </w:rPr>
              <w:t>0</w:t>
            </w:r>
          </w:p>
        </w:tc>
      </w:tr>
      <w:tr w:rsidR="00602977" w14:paraId="597A15C2" w14:textId="77777777" w:rsidTr="00A23EE5">
        <w:trPr>
          <w:trHeight w:val="20"/>
        </w:trPr>
        <w:tc>
          <w:tcPr>
            <w:tcW w:w="3454"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9E"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2691"/>
            <w:id w:val="-1919808805"/>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698"/>
                  <w:id w:val="1564504569"/>
                </w:sdtPr>
                <w:sdtEndPr/>
                <w:sdtContent>
                  <w:p w14:paraId="0000069F" w14:textId="7D9B7502" w:rsidR="00602977" w:rsidRDefault="000F334D">
                    <w:pPr>
                      <w:spacing w:line="256" w:lineRule="auto"/>
                      <w:jc w:val="center"/>
                      <w:rPr>
                        <w:sz w:val="18"/>
                        <w:szCs w:val="18"/>
                      </w:rPr>
                    </w:pPr>
                    <w:sdt>
                      <w:sdtPr>
                        <w:tag w:val="goog_rdk_2693"/>
                        <w:id w:val="-1552624274"/>
                      </w:sdtPr>
                      <w:sdtEndPr/>
                      <w:sdtContent>
                        <w:sdt>
                          <w:sdtPr>
                            <w:tag w:val="goog_rdk_2694"/>
                            <w:id w:val="61473673"/>
                          </w:sdtPr>
                          <w:sdtEndPr/>
                          <w:sdtContent>
                            <w:r w:rsidR="00905E2C" w:rsidRPr="00D948BF">
                              <w:rPr>
                                <w:color w:val="auto"/>
                                <w:sz w:val="18"/>
                                <w:szCs w:val="18"/>
                              </w:rPr>
                              <w:t>2023</w:t>
                            </w:r>
                          </w:sdtContent>
                        </w:sdt>
                      </w:sdtContent>
                    </w:sdt>
                    <w:sdt>
                      <w:sdtPr>
                        <w:tag w:val="goog_rdk_2697"/>
                        <w:id w:val="-2018656922"/>
                      </w:sdtPr>
                      <w:sdtEndPr/>
                      <w:sdtContent/>
                    </w:sdt>
                  </w:p>
                </w:sdtContent>
              </w:sdt>
            </w:tc>
          </w:sdtContent>
        </w:sdt>
        <w:tc>
          <w:tcPr>
            <w:tcW w:w="1150" w:type="dxa"/>
            <w:tcBorders>
              <w:top w:val="single" w:sz="4" w:space="0" w:color="000000"/>
              <w:left w:val="nil"/>
              <w:bottom w:val="single" w:sz="4" w:space="0" w:color="000000"/>
              <w:right w:val="single" w:sz="4" w:space="0" w:color="000000"/>
            </w:tcBorders>
            <w:shd w:val="clear" w:color="auto" w:fill="E7E6E6"/>
            <w:tcMar>
              <w:top w:w="14" w:type="dxa"/>
              <w:left w:w="115" w:type="dxa"/>
              <w:bottom w:w="14" w:type="dxa"/>
              <w:right w:w="115" w:type="dxa"/>
            </w:tcMar>
            <w:vAlign w:val="center"/>
          </w:tcPr>
          <w:p w14:paraId="000006A0" w14:textId="77777777" w:rsidR="00602977" w:rsidRDefault="00905E2C">
            <w:pP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A1" w14:textId="77777777" w:rsidR="00602977" w:rsidRDefault="00905E2C">
            <w:pPr>
              <w:spacing w:line="256" w:lineRule="auto"/>
              <w:jc w:val="center"/>
              <w:rPr>
                <w:color w:val="000000"/>
                <w:sz w:val="18"/>
                <w:szCs w:val="18"/>
              </w:rPr>
            </w:pPr>
            <w:r>
              <w:rPr>
                <w:color w:val="000000"/>
                <w:sz w:val="18"/>
                <w:szCs w:val="18"/>
              </w:rPr>
              <w:t>0</w:t>
            </w:r>
          </w:p>
        </w:tc>
        <w:tc>
          <w:tcPr>
            <w:tcW w:w="309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A2" w14:textId="77777777" w:rsidR="00602977" w:rsidRDefault="00905E2C">
            <w:pPr>
              <w:spacing w:line="256" w:lineRule="auto"/>
              <w:jc w:val="center"/>
              <w:rPr>
                <w:color w:val="000000"/>
                <w:sz w:val="18"/>
                <w:szCs w:val="18"/>
              </w:rPr>
            </w:pPr>
            <w:r>
              <w:rPr>
                <w:color w:val="000000"/>
                <w:sz w:val="18"/>
                <w:szCs w:val="18"/>
              </w:rPr>
              <w:t>0</w:t>
            </w:r>
          </w:p>
        </w:tc>
      </w:tr>
      <w:tr w:rsidR="00602977" w14:paraId="3BA1A5AC" w14:textId="77777777" w:rsidTr="00A23EE5">
        <w:trPr>
          <w:trHeight w:val="20"/>
        </w:trPr>
        <w:tc>
          <w:tcPr>
            <w:tcW w:w="3454"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A3" w14:textId="77777777" w:rsidR="00602977" w:rsidRDefault="00602977">
            <w:pPr>
              <w:keepLines w:val="0"/>
              <w:pBdr>
                <w:top w:val="nil"/>
                <w:left w:val="nil"/>
                <w:bottom w:val="nil"/>
                <w:right w:val="nil"/>
                <w:between w:val="nil"/>
              </w:pBdr>
              <w:spacing w:line="276" w:lineRule="auto"/>
              <w:rPr>
                <w:color w:val="000000"/>
                <w:sz w:val="18"/>
                <w:szCs w:val="18"/>
              </w:rPr>
            </w:pPr>
          </w:p>
        </w:tc>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A4" w14:textId="7833E889" w:rsidR="00602977" w:rsidRDefault="000F334D">
            <w:pPr>
              <w:spacing w:line="256" w:lineRule="auto"/>
              <w:jc w:val="center"/>
              <w:rPr>
                <w:sz w:val="18"/>
                <w:szCs w:val="18"/>
              </w:rPr>
            </w:pPr>
            <w:sdt>
              <w:sdtPr>
                <w:tag w:val="goog_rdk_2700"/>
                <w:id w:val="-921561058"/>
              </w:sdtPr>
              <w:sdtEndPr/>
              <w:sdtContent>
                <w:sdt>
                  <w:sdtPr>
                    <w:tag w:val="goog_rdk_2701"/>
                    <w:id w:val="-1536241332"/>
                  </w:sdtPr>
                  <w:sdtEndPr/>
                  <w:sdtContent>
                    <w:r w:rsidR="00905E2C" w:rsidRPr="00D948BF">
                      <w:rPr>
                        <w:color w:val="auto"/>
                        <w:sz w:val="18"/>
                        <w:szCs w:val="18"/>
                      </w:rPr>
                      <w:t>2024</w:t>
                    </w:r>
                  </w:sdtContent>
                </w:sdt>
              </w:sdtContent>
            </w:sdt>
          </w:p>
        </w:tc>
        <w:tc>
          <w:tcPr>
            <w:tcW w:w="1150" w:type="dxa"/>
            <w:tcBorders>
              <w:top w:val="single" w:sz="4" w:space="0" w:color="000000"/>
              <w:left w:val="nil"/>
              <w:bottom w:val="single" w:sz="4" w:space="0" w:color="000000"/>
              <w:right w:val="single" w:sz="4" w:space="0" w:color="000000"/>
            </w:tcBorders>
            <w:shd w:val="clear" w:color="auto" w:fill="E7E6E6"/>
            <w:tcMar>
              <w:top w:w="14" w:type="dxa"/>
              <w:left w:w="115" w:type="dxa"/>
              <w:bottom w:w="14" w:type="dxa"/>
              <w:right w:w="115" w:type="dxa"/>
            </w:tcMar>
            <w:vAlign w:val="center"/>
          </w:tcPr>
          <w:p w14:paraId="000006A5"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A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309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A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435D7B12" w14:textId="77777777" w:rsidTr="00A23EE5">
        <w:trPr>
          <w:trHeight w:val="20"/>
        </w:trPr>
        <w:tc>
          <w:tcPr>
            <w:tcW w:w="10170" w:type="dxa"/>
            <w:gridSpan w:val="5"/>
            <w:tcBorders>
              <w:top w:val="single" w:sz="4" w:space="0" w:color="000000"/>
              <w:left w:val="single" w:sz="4" w:space="0" w:color="000000"/>
              <w:bottom w:val="single" w:sz="4" w:space="0" w:color="000000"/>
              <w:right w:val="single" w:sz="4" w:space="0" w:color="000000"/>
            </w:tcBorders>
            <w:tcMar>
              <w:top w:w="14" w:type="dxa"/>
              <w:left w:w="115" w:type="dxa"/>
              <w:bottom w:w="14" w:type="dxa"/>
              <w:right w:w="115" w:type="dxa"/>
            </w:tcMar>
            <w:vAlign w:val="center"/>
          </w:tcPr>
          <w:p w14:paraId="000006A8" w14:textId="77777777" w:rsidR="00602977" w:rsidRDefault="00905E2C">
            <w:pPr>
              <w:pBdr>
                <w:top w:val="nil"/>
                <w:left w:val="nil"/>
                <w:bottom w:val="nil"/>
                <w:right w:val="nil"/>
                <w:between w:val="nil"/>
              </w:pBdr>
              <w:spacing w:line="256" w:lineRule="auto"/>
              <w:jc w:val="center"/>
              <w:rPr>
                <w:color w:val="000000"/>
                <w:sz w:val="20"/>
                <w:szCs w:val="20"/>
              </w:rPr>
            </w:pPr>
            <w:r>
              <w:rPr>
                <w:color w:val="000000"/>
                <w:sz w:val="20"/>
                <w:szCs w:val="20"/>
              </w:rPr>
              <w:t>There were no hate crimes reported during the above reporting periods.</w:t>
            </w:r>
          </w:p>
        </w:tc>
      </w:tr>
      <w:tr w:rsidR="00602977" w14:paraId="7447353B" w14:textId="77777777" w:rsidTr="00A23EE5">
        <w:trPr>
          <w:trHeight w:val="20"/>
        </w:trPr>
        <w:tc>
          <w:tcPr>
            <w:tcW w:w="10170" w:type="dxa"/>
            <w:gridSpan w:val="5"/>
            <w:tcBorders>
              <w:top w:val="single" w:sz="4" w:space="0" w:color="000000"/>
              <w:left w:val="single" w:sz="4" w:space="0" w:color="000000"/>
              <w:bottom w:val="single" w:sz="4" w:space="0" w:color="000000"/>
              <w:right w:val="single" w:sz="4" w:space="0" w:color="000000"/>
            </w:tcBorders>
            <w:tcMar>
              <w:top w:w="14" w:type="dxa"/>
              <w:left w:w="115" w:type="dxa"/>
              <w:bottom w:w="14" w:type="dxa"/>
              <w:right w:w="115" w:type="dxa"/>
            </w:tcMar>
            <w:vAlign w:val="center"/>
          </w:tcPr>
          <w:p w14:paraId="000006AD" w14:textId="77777777" w:rsidR="00602977" w:rsidRDefault="00905E2C">
            <w:pPr>
              <w:pBdr>
                <w:top w:val="nil"/>
                <w:left w:val="nil"/>
                <w:bottom w:val="nil"/>
                <w:right w:val="nil"/>
                <w:between w:val="nil"/>
              </w:pBdr>
              <w:spacing w:line="256" w:lineRule="auto"/>
              <w:jc w:val="center"/>
              <w:rPr>
                <w:color w:val="000000"/>
                <w:sz w:val="20"/>
                <w:szCs w:val="20"/>
                <w:highlight w:val="yellow"/>
              </w:rPr>
            </w:pPr>
            <w:r>
              <w:rPr>
                <w:color w:val="000000"/>
                <w:sz w:val="20"/>
                <w:szCs w:val="20"/>
              </w:rPr>
              <w:t>*There are no on-campus residence halls.</w:t>
            </w:r>
          </w:p>
        </w:tc>
      </w:tr>
    </w:tbl>
    <w:p w14:paraId="000006B2" w14:textId="77777777" w:rsidR="00602977" w:rsidRDefault="00905E2C">
      <w:r>
        <w:br w:type="page"/>
      </w:r>
    </w:p>
    <w:tbl>
      <w:tblPr>
        <w:tblStyle w:val="affff"/>
        <w:tblpPr w:leftFromText="187" w:rightFromText="187" w:bottomFromText="144" w:vertAnchor="text" w:tblpY="1"/>
        <w:tblW w:w="10170" w:type="dxa"/>
        <w:tblLayout w:type="fixed"/>
        <w:tblLook w:val="0420" w:firstRow="1" w:lastRow="0" w:firstColumn="0" w:lastColumn="0" w:noHBand="0" w:noVBand="1"/>
      </w:tblPr>
      <w:tblGrid>
        <w:gridCol w:w="3531"/>
        <w:gridCol w:w="902"/>
        <w:gridCol w:w="1240"/>
        <w:gridCol w:w="1509"/>
        <w:gridCol w:w="2988"/>
      </w:tblGrid>
      <w:tr w:rsidR="00854555" w14:paraId="6AD21483" w14:textId="77777777" w:rsidTr="00854555">
        <w:trPr>
          <w:trHeight w:val="288"/>
          <w:tblHeader/>
        </w:trPr>
        <w:tc>
          <w:tcPr>
            <w:tcW w:w="3531" w:type="dxa"/>
            <w:vMerge w:val="restart"/>
            <w:tcBorders>
              <w:top w:val="single" w:sz="4" w:space="0" w:color="000000"/>
              <w:left w:val="single" w:sz="4" w:space="0" w:color="000000"/>
              <w:right w:val="single" w:sz="4" w:space="0" w:color="000000"/>
            </w:tcBorders>
            <w:tcMar>
              <w:top w:w="14" w:type="dxa"/>
              <w:left w:w="115" w:type="dxa"/>
              <w:bottom w:w="14" w:type="dxa"/>
              <w:right w:w="115" w:type="dxa"/>
            </w:tcMar>
            <w:vAlign w:val="center"/>
          </w:tcPr>
          <w:p w14:paraId="000006B3" w14:textId="77777777" w:rsidR="00854555" w:rsidRDefault="00854555">
            <w:pPr>
              <w:pBdr>
                <w:top w:val="nil"/>
                <w:left w:val="nil"/>
                <w:bottom w:val="nil"/>
                <w:right w:val="nil"/>
                <w:between w:val="nil"/>
              </w:pBdr>
              <w:spacing w:line="220" w:lineRule="auto"/>
              <w:jc w:val="center"/>
              <w:rPr>
                <w:color w:val="000000"/>
              </w:rPr>
            </w:pPr>
            <w:r>
              <w:rPr>
                <w:color w:val="000000"/>
              </w:rPr>
              <w:lastRenderedPageBreak/>
              <w:t>VAWA OFFENSES</w:t>
            </w:r>
          </w:p>
        </w:tc>
        <w:tc>
          <w:tcPr>
            <w:tcW w:w="902" w:type="dxa"/>
            <w:vMerge w:val="restart"/>
            <w:tcBorders>
              <w:top w:val="single" w:sz="4" w:space="0" w:color="000000"/>
              <w:left w:val="nil"/>
              <w:right w:val="single" w:sz="4" w:space="0" w:color="000000"/>
            </w:tcBorders>
            <w:tcMar>
              <w:top w:w="14" w:type="dxa"/>
              <w:left w:w="115" w:type="dxa"/>
              <w:bottom w:w="14" w:type="dxa"/>
              <w:right w:w="115" w:type="dxa"/>
            </w:tcMar>
            <w:vAlign w:val="center"/>
          </w:tcPr>
          <w:p w14:paraId="000006B4" w14:textId="2BCA6C26" w:rsidR="00854555" w:rsidRDefault="00854555" w:rsidP="006B43A2">
            <w:pPr>
              <w:pBdr>
                <w:top w:val="nil"/>
                <w:left w:val="nil"/>
                <w:bottom w:val="nil"/>
                <w:right w:val="nil"/>
                <w:between w:val="nil"/>
              </w:pBdr>
              <w:spacing w:line="256" w:lineRule="auto"/>
              <w:jc w:val="center"/>
              <w:rPr>
                <w:color w:val="000000"/>
              </w:rPr>
            </w:pPr>
            <w:r>
              <w:rPr>
                <w:color w:val="000000"/>
                <w:sz w:val="18"/>
                <w:szCs w:val="18"/>
              </w:rPr>
              <w:t>YEAR</w:t>
            </w:r>
          </w:p>
        </w:tc>
        <w:tc>
          <w:tcPr>
            <w:tcW w:w="5737" w:type="dxa"/>
            <w:gridSpan w:val="3"/>
            <w:tcBorders>
              <w:top w:val="single" w:sz="4" w:space="0" w:color="000000"/>
              <w:left w:val="nil"/>
              <w:bottom w:val="single" w:sz="4" w:space="0" w:color="000000"/>
              <w:right w:val="single" w:sz="4" w:space="0" w:color="000000"/>
            </w:tcBorders>
            <w:tcMar>
              <w:top w:w="14" w:type="dxa"/>
              <w:left w:w="115" w:type="dxa"/>
              <w:bottom w:w="14" w:type="dxa"/>
              <w:right w:w="115" w:type="dxa"/>
            </w:tcMar>
            <w:vAlign w:val="bottom"/>
          </w:tcPr>
          <w:p w14:paraId="000006B5" w14:textId="77777777" w:rsidR="00854555" w:rsidRDefault="00854555">
            <w:pPr>
              <w:pBdr>
                <w:top w:val="nil"/>
                <w:left w:val="nil"/>
                <w:bottom w:val="nil"/>
                <w:right w:val="nil"/>
                <w:between w:val="nil"/>
              </w:pBdr>
              <w:spacing w:line="220" w:lineRule="auto"/>
              <w:jc w:val="center"/>
              <w:rPr>
                <w:color w:val="000000"/>
              </w:rPr>
            </w:pPr>
            <w:r>
              <w:rPr>
                <w:color w:val="000000"/>
              </w:rPr>
              <w:t>GEOGRAPHICAL LOCATION</w:t>
            </w:r>
          </w:p>
        </w:tc>
      </w:tr>
      <w:tr w:rsidR="00854555" w14:paraId="1869DE01" w14:textId="77777777" w:rsidTr="006B43A2">
        <w:trPr>
          <w:trHeight w:val="288"/>
          <w:tblHeader/>
        </w:trPr>
        <w:tc>
          <w:tcPr>
            <w:tcW w:w="3531" w:type="dxa"/>
            <w:vMerge/>
            <w:tcBorders>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6B8" w14:textId="6FBA2F0B" w:rsidR="00854555" w:rsidRDefault="00854555">
            <w:pPr>
              <w:pBdr>
                <w:top w:val="nil"/>
                <w:left w:val="nil"/>
                <w:bottom w:val="nil"/>
                <w:right w:val="nil"/>
                <w:between w:val="nil"/>
              </w:pBdr>
              <w:spacing w:line="256" w:lineRule="auto"/>
              <w:jc w:val="center"/>
              <w:rPr>
                <w:color w:val="000000"/>
                <w:sz w:val="18"/>
                <w:szCs w:val="18"/>
              </w:rPr>
            </w:pPr>
          </w:p>
        </w:tc>
        <w:tc>
          <w:tcPr>
            <w:tcW w:w="902" w:type="dxa"/>
            <w:vMerge/>
            <w:tcBorders>
              <w:left w:val="nil"/>
              <w:bottom w:val="single" w:sz="4" w:space="0" w:color="000000"/>
              <w:right w:val="single" w:sz="4" w:space="0" w:color="000000"/>
            </w:tcBorders>
            <w:tcMar>
              <w:top w:w="14" w:type="dxa"/>
              <w:left w:w="108" w:type="dxa"/>
              <w:bottom w:w="14" w:type="dxa"/>
              <w:right w:w="108" w:type="dxa"/>
            </w:tcMar>
            <w:vAlign w:val="center"/>
          </w:tcPr>
          <w:p w14:paraId="000006B9" w14:textId="26692C04" w:rsidR="00854555" w:rsidRDefault="00854555">
            <w:pPr>
              <w:pBdr>
                <w:top w:val="nil"/>
                <w:left w:val="nil"/>
                <w:bottom w:val="nil"/>
                <w:right w:val="nil"/>
                <w:between w:val="nil"/>
              </w:pBdr>
              <w:spacing w:line="256" w:lineRule="auto"/>
              <w:jc w:val="center"/>
              <w:rPr>
                <w:color w:val="000000"/>
                <w:sz w:val="18"/>
                <w:szCs w:val="18"/>
              </w:rPr>
            </w:pPr>
          </w:p>
        </w:tc>
        <w:tc>
          <w:tcPr>
            <w:tcW w:w="1240"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6BA" w14:textId="77777777" w:rsidR="00854555" w:rsidRDefault="00854555">
            <w:pPr>
              <w:pBdr>
                <w:top w:val="nil"/>
                <w:left w:val="nil"/>
                <w:bottom w:val="nil"/>
                <w:right w:val="nil"/>
                <w:between w:val="nil"/>
              </w:pBdr>
              <w:spacing w:line="256" w:lineRule="auto"/>
              <w:jc w:val="center"/>
              <w:rPr>
                <w:color w:val="000000"/>
                <w:sz w:val="18"/>
                <w:szCs w:val="18"/>
              </w:rPr>
            </w:pPr>
            <w:r>
              <w:rPr>
                <w:color w:val="000000"/>
                <w:sz w:val="18"/>
                <w:szCs w:val="18"/>
              </w:rPr>
              <w:t>ON CAMPUS*</w:t>
            </w:r>
          </w:p>
        </w:tc>
        <w:tc>
          <w:tcPr>
            <w:tcW w:w="1509"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6BB" w14:textId="77777777" w:rsidR="00854555" w:rsidRDefault="00854555">
            <w:pPr>
              <w:pBdr>
                <w:top w:val="nil"/>
                <w:left w:val="nil"/>
                <w:bottom w:val="nil"/>
                <w:right w:val="nil"/>
                <w:between w:val="nil"/>
              </w:pBdr>
              <w:spacing w:line="256" w:lineRule="auto"/>
              <w:jc w:val="center"/>
              <w:rPr>
                <w:color w:val="000000"/>
                <w:sz w:val="18"/>
                <w:szCs w:val="18"/>
              </w:rPr>
            </w:pPr>
            <w:r>
              <w:rPr>
                <w:color w:val="000000"/>
                <w:sz w:val="18"/>
                <w:szCs w:val="18"/>
              </w:rPr>
              <w:t>NON-CAMPUS PROPERTY</w:t>
            </w:r>
          </w:p>
        </w:tc>
        <w:tc>
          <w:tcPr>
            <w:tcW w:w="2988"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6BC" w14:textId="77777777" w:rsidR="00854555" w:rsidRDefault="00854555">
            <w:pPr>
              <w:pBdr>
                <w:top w:val="nil"/>
                <w:left w:val="nil"/>
                <w:bottom w:val="nil"/>
                <w:right w:val="nil"/>
                <w:between w:val="nil"/>
              </w:pBdr>
              <w:spacing w:line="256" w:lineRule="auto"/>
              <w:jc w:val="center"/>
              <w:rPr>
                <w:color w:val="000000"/>
                <w:sz w:val="18"/>
                <w:szCs w:val="18"/>
              </w:rPr>
            </w:pPr>
            <w:r>
              <w:rPr>
                <w:color w:val="000000"/>
                <w:sz w:val="18"/>
                <w:szCs w:val="18"/>
              </w:rPr>
              <w:t>PUBLIC PROPERTY</w:t>
            </w:r>
          </w:p>
        </w:tc>
      </w:tr>
      <w:tr w:rsidR="00A23EE5" w14:paraId="30767BF2" w14:textId="77777777" w:rsidTr="00A23EE5">
        <w:trPr>
          <w:trHeight w:val="291"/>
        </w:trPr>
        <w:tc>
          <w:tcPr>
            <w:tcW w:w="3531" w:type="dxa"/>
            <w:vMerge w:val="restart"/>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B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Domestic Violence</w:t>
            </w:r>
          </w:p>
        </w:tc>
        <w:sdt>
          <w:sdtPr>
            <w:tag w:val="goog_rdk_2703"/>
            <w:id w:val="-319539787"/>
          </w:sdtPr>
          <w:sdtEndPr/>
          <w:sdtContent>
            <w:tc>
              <w:tcPr>
                <w:tcW w:w="90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710"/>
                  <w:id w:val="598854955"/>
                </w:sdtPr>
                <w:sdtEndPr/>
                <w:sdtContent>
                  <w:p w14:paraId="000006BE" w14:textId="2622896A" w:rsidR="00602977" w:rsidRDefault="000F334D">
                    <w:pPr>
                      <w:spacing w:line="256" w:lineRule="auto"/>
                      <w:jc w:val="center"/>
                      <w:rPr>
                        <w:sz w:val="18"/>
                        <w:szCs w:val="18"/>
                      </w:rPr>
                    </w:pPr>
                    <w:sdt>
                      <w:sdtPr>
                        <w:tag w:val="goog_rdk_2705"/>
                        <w:id w:val="1739272095"/>
                      </w:sdtPr>
                      <w:sdtEndPr/>
                      <w:sdtContent>
                        <w:sdt>
                          <w:sdtPr>
                            <w:tag w:val="goog_rdk_2706"/>
                            <w:id w:val="-1537018148"/>
                          </w:sdtPr>
                          <w:sdtEndPr/>
                          <w:sdtContent>
                            <w:r w:rsidR="00905E2C" w:rsidRPr="00D948BF">
                              <w:rPr>
                                <w:color w:val="auto"/>
                                <w:sz w:val="18"/>
                                <w:szCs w:val="18"/>
                              </w:rPr>
                              <w:t>2022</w:t>
                            </w:r>
                          </w:sdtContent>
                        </w:sdt>
                      </w:sdtContent>
                    </w:sdt>
                    <w:sdt>
                      <w:sdtPr>
                        <w:tag w:val="goog_rdk_2709"/>
                        <w:id w:val="-1618775528"/>
                      </w:sdtPr>
                      <w:sdtEndPr/>
                      <w:sdtContent/>
                    </w:sdt>
                  </w:p>
                </w:sdtContent>
              </w:sdt>
            </w:tc>
          </w:sdtContent>
        </w:sdt>
        <w:tc>
          <w:tcPr>
            <w:tcW w:w="1240"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6B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09"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6C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988"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6C1"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4C7DB380" w14:textId="77777777" w:rsidTr="00A23EE5">
        <w:trPr>
          <w:trHeight w:val="288"/>
        </w:trPr>
        <w:tc>
          <w:tcPr>
            <w:tcW w:w="3531"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C2"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2711"/>
            <w:id w:val="867323289"/>
          </w:sdtPr>
          <w:sdtEndPr/>
          <w:sdtContent>
            <w:tc>
              <w:tcPr>
                <w:tcW w:w="90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718"/>
                  <w:id w:val="-871539943"/>
                </w:sdtPr>
                <w:sdtEndPr/>
                <w:sdtContent>
                  <w:p w14:paraId="000006C3" w14:textId="0799A651" w:rsidR="00602977" w:rsidRDefault="000F334D">
                    <w:pPr>
                      <w:spacing w:line="256" w:lineRule="auto"/>
                      <w:jc w:val="center"/>
                      <w:rPr>
                        <w:sz w:val="18"/>
                        <w:szCs w:val="18"/>
                      </w:rPr>
                    </w:pPr>
                    <w:sdt>
                      <w:sdtPr>
                        <w:tag w:val="goog_rdk_2713"/>
                        <w:id w:val="949671336"/>
                      </w:sdtPr>
                      <w:sdtEndPr/>
                      <w:sdtContent>
                        <w:sdt>
                          <w:sdtPr>
                            <w:tag w:val="goog_rdk_2714"/>
                            <w:id w:val="728546151"/>
                          </w:sdtPr>
                          <w:sdtEndPr/>
                          <w:sdtContent>
                            <w:r w:rsidR="00905E2C" w:rsidRPr="00D948BF">
                              <w:rPr>
                                <w:color w:val="auto"/>
                                <w:sz w:val="18"/>
                                <w:szCs w:val="18"/>
                              </w:rPr>
                              <w:t>2023</w:t>
                            </w:r>
                          </w:sdtContent>
                        </w:sdt>
                      </w:sdtContent>
                    </w:sdt>
                    <w:sdt>
                      <w:sdtPr>
                        <w:tag w:val="goog_rdk_2717"/>
                        <w:id w:val="1528105293"/>
                      </w:sdtPr>
                      <w:sdtEndPr/>
                      <w:sdtContent/>
                    </w:sdt>
                  </w:p>
                </w:sdtContent>
              </w:sdt>
            </w:tc>
          </w:sdtContent>
        </w:sdt>
        <w:tc>
          <w:tcPr>
            <w:tcW w:w="124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C4"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09"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C5"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988"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C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0D5C255F" w14:textId="77777777" w:rsidTr="00A23EE5">
        <w:trPr>
          <w:trHeight w:val="288"/>
        </w:trPr>
        <w:tc>
          <w:tcPr>
            <w:tcW w:w="3531"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C7" w14:textId="77777777" w:rsidR="00602977" w:rsidRDefault="00602977">
            <w:pPr>
              <w:keepLines w:val="0"/>
              <w:pBdr>
                <w:top w:val="nil"/>
                <w:left w:val="nil"/>
                <w:bottom w:val="nil"/>
                <w:right w:val="nil"/>
                <w:between w:val="nil"/>
              </w:pBdr>
              <w:spacing w:line="276" w:lineRule="auto"/>
              <w:rPr>
                <w:color w:val="000000"/>
                <w:sz w:val="18"/>
                <w:szCs w:val="18"/>
              </w:rPr>
            </w:pPr>
          </w:p>
        </w:tc>
        <w:tc>
          <w:tcPr>
            <w:tcW w:w="90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C8" w14:textId="626B79B5" w:rsidR="00602977" w:rsidRDefault="000F334D">
            <w:pPr>
              <w:spacing w:line="256" w:lineRule="auto"/>
              <w:jc w:val="center"/>
              <w:rPr>
                <w:sz w:val="18"/>
                <w:szCs w:val="18"/>
              </w:rPr>
            </w:pPr>
            <w:sdt>
              <w:sdtPr>
                <w:tag w:val="goog_rdk_2720"/>
                <w:id w:val="1728805069"/>
              </w:sdtPr>
              <w:sdtEndPr/>
              <w:sdtContent>
                <w:sdt>
                  <w:sdtPr>
                    <w:tag w:val="goog_rdk_2721"/>
                    <w:id w:val="-961445853"/>
                  </w:sdtPr>
                  <w:sdtEndPr/>
                  <w:sdtContent>
                    <w:r w:rsidR="00905E2C" w:rsidRPr="00D948BF">
                      <w:rPr>
                        <w:color w:val="auto"/>
                        <w:sz w:val="18"/>
                        <w:szCs w:val="18"/>
                      </w:rPr>
                      <w:t>2024</w:t>
                    </w:r>
                  </w:sdtContent>
                </w:sdt>
              </w:sdtContent>
            </w:sdt>
          </w:p>
        </w:tc>
        <w:tc>
          <w:tcPr>
            <w:tcW w:w="124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C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09"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C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988"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CB"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23126842" w14:textId="77777777" w:rsidTr="00A23EE5">
        <w:trPr>
          <w:trHeight w:val="381"/>
        </w:trPr>
        <w:tc>
          <w:tcPr>
            <w:tcW w:w="3531" w:type="dxa"/>
            <w:vMerge w:val="restart"/>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6C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Dating Violence</w:t>
            </w:r>
          </w:p>
        </w:tc>
        <w:sdt>
          <w:sdtPr>
            <w:tag w:val="goog_rdk_2723"/>
            <w:id w:val="350400738"/>
          </w:sdtPr>
          <w:sdtEndPr/>
          <w:sdtContent>
            <w:tc>
              <w:tcPr>
                <w:tcW w:w="90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730"/>
                  <w:id w:val="1381702525"/>
                </w:sdtPr>
                <w:sdtEndPr/>
                <w:sdtContent>
                  <w:p w14:paraId="000006CD" w14:textId="2F4CD1C5" w:rsidR="00602977" w:rsidRDefault="000F334D">
                    <w:pPr>
                      <w:spacing w:line="256" w:lineRule="auto"/>
                      <w:jc w:val="center"/>
                      <w:rPr>
                        <w:sz w:val="18"/>
                        <w:szCs w:val="18"/>
                      </w:rPr>
                    </w:pPr>
                    <w:sdt>
                      <w:sdtPr>
                        <w:tag w:val="goog_rdk_2725"/>
                        <w:id w:val="313335577"/>
                      </w:sdtPr>
                      <w:sdtEndPr/>
                      <w:sdtContent>
                        <w:sdt>
                          <w:sdtPr>
                            <w:tag w:val="goog_rdk_2726"/>
                            <w:id w:val="375491872"/>
                          </w:sdtPr>
                          <w:sdtEndPr/>
                          <w:sdtContent>
                            <w:r w:rsidR="00905E2C" w:rsidRPr="00D948BF">
                              <w:rPr>
                                <w:color w:val="auto"/>
                                <w:sz w:val="18"/>
                                <w:szCs w:val="18"/>
                              </w:rPr>
                              <w:t>2022</w:t>
                            </w:r>
                          </w:sdtContent>
                        </w:sdt>
                      </w:sdtContent>
                    </w:sdt>
                    <w:sdt>
                      <w:sdtPr>
                        <w:tag w:val="goog_rdk_2729"/>
                        <w:id w:val="-57268477"/>
                      </w:sdtPr>
                      <w:sdtEndPr/>
                      <w:sdtContent/>
                    </w:sdt>
                  </w:p>
                </w:sdtContent>
              </w:sdt>
            </w:tc>
          </w:sdtContent>
        </w:sdt>
        <w:tc>
          <w:tcPr>
            <w:tcW w:w="1240"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6C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09"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6C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988"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6D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14366F0A" w14:textId="77777777" w:rsidTr="00A23EE5">
        <w:trPr>
          <w:trHeight w:val="288"/>
        </w:trPr>
        <w:tc>
          <w:tcPr>
            <w:tcW w:w="3531"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6D1"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2731"/>
            <w:id w:val="-4004381"/>
          </w:sdtPr>
          <w:sdtEndPr/>
          <w:sdtContent>
            <w:tc>
              <w:tcPr>
                <w:tcW w:w="90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738"/>
                  <w:id w:val="-182892380"/>
                </w:sdtPr>
                <w:sdtEndPr/>
                <w:sdtContent>
                  <w:p w14:paraId="000006D2" w14:textId="5CFA1D78" w:rsidR="00602977" w:rsidRDefault="000F334D">
                    <w:pPr>
                      <w:spacing w:line="256" w:lineRule="auto"/>
                      <w:jc w:val="center"/>
                      <w:rPr>
                        <w:sz w:val="18"/>
                        <w:szCs w:val="18"/>
                      </w:rPr>
                    </w:pPr>
                    <w:sdt>
                      <w:sdtPr>
                        <w:tag w:val="goog_rdk_2733"/>
                        <w:id w:val="-209100693"/>
                      </w:sdtPr>
                      <w:sdtEndPr/>
                      <w:sdtContent>
                        <w:sdt>
                          <w:sdtPr>
                            <w:tag w:val="goog_rdk_2734"/>
                            <w:id w:val="1201271133"/>
                          </w:sdtPr>
                          <w:sdtEndPr/>
                          <w:sdtContent>
                            <w:r w:rsidR="00905E2C" w:rsidRPr="00D948BF">
                              <w:rPr>
                                <w:color w:val="auto"/>
                                <w:sz w:val="18"/>
                                <w:szCs w:val="18"/>
                              </w:rPr>
                              <w:t>2023</w:t>
                            </w:r>
                          </w:sdtContent>
                        </w:sdt>
                      </w:sdtContent>
                    </w:sdt>
                    <w:sdt>
                      <w:sdtPr>
                        <w:tag w:val="goog_rdk_2737"/>
                        <w:id w:val="1878360177"/>
                      </w:sdtPr>
                      <w:sdtEndPr/>
                      <w:sdtContent/>
                    </w:sdt>
                  </w:p>
                </w:sdtContent>
              </w:sdt>
            </w:tc>
          </w:sdtContent>
        </w:sdt>
        <w:tc>
          <w:tcPr>
            <w:tcW w:w="124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D3"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09"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D4"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988"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D5"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074E9BEB" w14:textId="77777777" w:rsidTr="00A23EE5">
        <w:trPr>
          <w:trHeight w:val="288"/>
        </w:trPr>
        <w:tc>
          <w:tcPr>
            <w:tcW w:w="3531"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6D6" w14:textId="77777777" w:rsidR="00602977" w:rsidRDefault="00602977">
            <w:pPr>
              <w:keepLines w:val="0"/>
              <w:pBdr>
                <w:top w:val="nil"/>
                <w:left w:val="nil"/>
                <w:bottom w:val="nil"/>
                <w:right w:val="nil"/>
                <w:between w:val="nil"/>
              </w:pBdr>
              <w:spacing w:line="276" w:lineRule="auto"/>
              <w:rPr>
                <w:color w:val="000000"/>
                <w:sz w:val="18"/>
                <w:szCs w:val="18"/>
              </w:rPr>
            </w:pPr>
          </w:p>
        </w:tc>
        <w:tc>
          <w:tcPr>
            <w:tcW w:w="90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D7" w14:textId="2B65F70A" w:rsidR="00602977" w:rsidRDefault="000F334D">
            <w:pPr>
              <w:spacing w:line="256" w:lineRule="auto"/>
              <w:jc w:val="center"/>
              <w:rPr>
                <w:sz w:val="18"/>
                <w:szCs w:val="18"/>
              </w:rPr>
            </w:pPr>
            <w:sdt>
              <w:sdtPr>
                <w:tag w:val="goog_rdk_2740"/>
                <w:id w:val="519058731"/>
              </w:sdtPr>
              <w:sdtEndPr/>
              <w:sdtContent>
                <w:sdt>
                  <w:sdtPr>
                    <w:tag w:val="goog_rdk_2741"/>
                    <w:id w:val="1267164250"/>
                  </w:sdtPr>
                  <w:sdtEndPr/>
                  <w:sdtContent>
                    <w:r w:rsidR="00905E2C" w:rsidRPr="00D948BF">
                      <w:rPr>
                        <w:color w:val="auto"/>
                        <w:sz w:val="18"/>
                        <w:szCs w:val="18"/>
                      </w:rPr>
                      <w:t>2024</w:t>
                    </w:r>
                  </w:sdtContent>
                </w:sdt>
              </w:sdtContent>
            </w:sdt>
          </w:p>
        </w:tc>
        <w:tc>
          <w:tcPr>
            <w:tcW w:w="124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D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09"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D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988"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D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A23EE5" w14:paraId="6DC02C35" w14:textId="77777777" w:rsidTr="00A23EE5">
        <w:trPr>
          <w:trHeight w:val="309"/>
        </w:trPr>
        <w:tc>
          <w:tcPr>
            <w:tcW w:w="3531" w:type="dxa"/>
            <w:vMerge w:val="restart"/>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DB"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Stalking</w:t>
            </w:r>
          </w:p>
        </w:tc>
        <w:sdt>
          <w:sdtPr>
            <w:tag w:val="goog_rdk_2743"/>
            <w:id w:val="2104426856"/>
          </w:sdtPr>
          <w:sdtEndPr/>
          <w:sdtContent>
            <w:tc>
              <w:tcPr>
                <w:tcW w:w="90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750"/>
                  <w:id w:val="969793368"/>
                </w:sdtPr>
                <w:sdtEndPr/>
                <w:sdtContent>
                  <w:p w14:paraId="000006DC" w14:textId="34040F87" w:rsidR="00602977" w:rsidRDefault="000F334D">
                    <w:pPr>
                      <w:spacing w:line="256" w:lineRule="auto"/>
                      <w:jc w:val="center"/>
                      <w:rPr>
                        <w:sz w:val="18"/>
                        <w:szCs w:val="18"/>
                      </w:rPr>
                    </w:pPr>
                    <w:sdt>
                      <w:sdtPr>
                        <w:tag w:val="goog_rdk_2745"/>
                        <w:id w:val="-376371130"/>
                      </w:sdtPr>
                      <w:sdtEndPr/>
                      <w:sdtContent>
                        <w:sdt>
                          <w:sdtPr>
                            <w:tag w:val="goog_rdk_2746"/>
                            <w:id w:val="-1369081785"/>
                          </w:sdtPr>
                          <w:sdtEndPr/>
                          <w:sdtContent>
                            <w:r w:rsidR="00905E2C" w:rsidRPr="00D948BF">
                              <w:rPr>
                                <w:color w:val="auto"/>
                                <w:sz w:val="18"/>
                                <w:szCs w:val="18"/>
                              </w:rPr>
                              <w:t>2022</w:t>
                            </w:r>
                          </w:sdtContent>
                        </w:sdt>
                      </w:sdtContent>
                    </w:sdt>
                    <w:sdt>
                      <w:sdtPr>
                        <w:tag w:val="goog_rdk_2749"/>
                        <w:id w:val="-1764355903"/>
                      </w:sdtPr>
                      <w:sdtEndPr/>
                      <w:sdtContent/>
                    </w:sdt>
                  </w:p>
                </w:sdtContent>
              </w:sdt>
            </w:tc>
          </w:sdtContent>
        </w:sdt>
        <w:tc>
          <w:tcPr>
            <w:tcW w:w="1240"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6D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09"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6D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988"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6D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006CE30C" w14:textId="77777777" w:rsidTr="00A23EE5">
        <w:trPr>
          <w:trHeight w:val="288"/>
        </w:trPr>
        <w:tc>
          <w:tcPr>
            <w:tcW w:w="3531"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E0"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2751"/>
            <w:id w:val="647655880"/>
          </w:sdtPr>
          <w:sdtEndPr/>
          <w:sdtContent>
            <w:tc>
              <w:tcPr>
                <w:tcW w:w="90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758"/>
                  <w:id w:val="837175434"/>
                </w:sdtPr>
                <w:sdtEndPr/>
                <w:sdtContent>
                  <w:p w14:paraId="000006E1" w14:textId="07908F55" w:rsidR="00602977" w:rsidRDefault="000F334D">
                    <w:pPr>
                      <w:spacing w:line="256" w:lineRule="auto"/>
                      <w:jc w:val="center"/>
                      <w:rPr>
                        <w:sz w:val="18"/>
                        <w:szCs w:val="18"/>
                      </w:rPr>
                    </w:pPr>
                    <w:sdt>
                      <w:sdtPr>
                        <w:tag w:val="goog_rdk_2753"/>
                        <w:id w:val="24933862"/>
                      </w:sdtPr>
                      <w:sdtEndPr/>
                      <w:sdtContent>
                        <w:sdt>
                          <w:sdtPr>
                            <w:tag w:val="goog_rdk_2754"/>
                            <w:id w:val="1029349593"/>
                          </w:sdtPr>
                          <w:sdtEndPr/>
                          <w:sdtContent>
                            <w:r w:rsidR="00905E2C" w:rsidRPr="00D948BF">
                              <w:rPr>
                                <w:color w:val="auto"/>
                                <w:sz w:val="18"/>
                                <w:szCs w:val="18"/>
                              </w:rPr>
                              <w:t>2023</w:t>
                            </w:r>
                          </w:sdtContent>
                        </w:sdt>
                      </w:sdtContent>
                    </w:sdt>
                    <w:sdt>
                      <w:sdtPr>
                        <w:tag w:val="goog_rdk_2757"/>
                        <w:id w:val="-562642498"/>
                      </w:sdtPr>
                      <w:sdtEndPr/>
                      <w:sdtContent/>
                    </w:sdt>
                  </w:p>
                </w:sdtContent>
              </w:sdt>
            </w:tc>
          </w:sdtContent>
        </w:sdt>
        <w:tc>
          <w:tcPr>
            <w:tcW w:w="124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E2"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09"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E3"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988"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E4"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6C4EE526" w14:textId="77777777" w:rsidTr="00A23EE5">
        <w:trPr>
          <w:trHeight w:val="288"/>
        </w:trPr>
        <w:tc>
          <w:tcPr>
            <w:tcW w:w="3531"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E5" w14:textId="77777777" w:rsidR="00602977" w:rsidRDefault="00602977">
            <w:pPr>
              <w:keepLines w:val="0"/>
              <w:pBdr>
                <w:top w:val="nil"/>
                <w:left w:val="nil"/>
                <w:bottom w:val="nil"/>
                <w:right w:val="nil"/>
                <w:between w:val="nil"/>
              </w:pBdr>
              <w:spacing w:line="276" w:lineRule="auto"/>
              <w:rPr>
                <w:color w:val="000000"/>
                <w:sz w:val="18"/>
                <w:szCs w:val="18"/>
              </w:rPr>
            </w:pPr>
          </w:p>
        </w:tc>
        <w:tc>
          <w:tcPr>
            <w:tcW w:w="90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6E6" w14:textId="3A611E32" w:rsidR="00602977" w:rsidRDefault="000F334D">
            <w:pPr>
              <w:spacing w:line="256" w:lineRule="auto"/>
              <w:jc w:val="center"/>
              <w:rPr>
                <w:sz w:val="18"/>
                <w:szCs w:val="18"/>
              </w:rPr>
            </w:pPr>
            <w:sdt>
              <w:sdtPr>
                <w:tag w:val="goog_rdk_2760"/>
                <w:id w:val="1005257557"/>
              </w:sdtPr>
              <w:sdtEndPr/>
              <w:sdtContent>
                <w:sdt>
                  <w:sdtPr>
                    <w:tag w:val="goog_rdk_2761"/>
                    <w:id w:val="-1390342925"/>
                  </w:sdtPr>
                  <w:sdtEndPr/>
                  <w:sdtContent>
                    <w:r w:rsidR="00905E2C" w:rsidRPr="00D948BF">
                      <w:rPr>
                        <w:color w:val="auto"/>
                        <w:sz w:val="18"/>
                        <w:szCs w:val="18"/>
                      </w:rPr>
                      <w:t>2024</w:t>
                    </w:r>
                  </w:sdtContent>
                </w:sdt>
              </w:sdtContent>
            </w:sdt>
          </w:p>
        </w:tc>
        <w:tc>
          <w:tcPr>
            <w:tcW w:w="124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E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09"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E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988"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E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29B9DFF0" w14:textId="77777777" w:rsidTr="00A23EE5">
        <w:trPr>
          <w:trHeight w:val="288"/>
        </w:trPr>
        <w:tc>
          <w:tcPr>
            <w:tcW w:w="10170" w:type="dxa"/>
            <w:gridSpan w:val="5"/>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6E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*There are no on-campus residence halls.</w:t>
            </w:r>
          </w:p>
        </w:tc>
      </w:tr>
    </w:tbl>
    <w:p w14:paraId="000006EF" w14:textId="77777777" w:rsidR="00602977" w:rsidRDefault="00602977">
      <w:pPr>
        <w:keepLines w:val="0"/>
        <w:pBdr>
          <w:top w:val="nil"/>
          <w:left w:val="nil"/>
          <w:bottom w:val="nil"/>
          <w:right w:val="nil"/>
          <w:between w:val="nil"/>
        </w:pBdr>
        <w:spacing w:line="276" w:lineRule="auto"/>
        <w:rPr>
          <w:color w:val="000000"/>
          <w:sz w:val="18"/>
          <w:szCs w:val="18"/>
        </w:rPr>
      </w:pPr>
    </w:p>
    <w:tbl>
      <w:tblPr>
        <w:tblStyle w:val="affff0"/>
        <w:tblW w:w="10170" w:type="dxa"/>
        <w:tblInd w:w="-5" w:type="dxa"/>
        <w:tblLayout w:type="fixed"/>
        <w:tblLook w:val="0420" w:firstRow="1" w:lastRow="0" w:firstColumn="0" w:lastColumn="0" w:noHBand="0" w:noVBand="1"/>
      </w:tblPr>
      <w:tblGrid>
        <w:gridCol w:w="3360"/>
        <w:gridCol w:w="1073"/>
        <w:gridCol w:w="1327"/>
        <w:gridCol w:w="1373"/>
        <w:gridCol w:w="3037"/>
      </w:tblGrid>
      <w:tr w:rsidR="00854555" w14:paraId="5AD0C63D" w14:textId="77777777" w:rsidTr="006B43A2">
        <w:trPr>
          <w:trHeight w:val="288"/>
          <w:tblHeader/>
        </w:trPr>
        <w:tc>
          <w:tcPr>
            <w:tcW w:w="3360" w:type="dxa"/>
            <w:vMerge w:val="restart"/>
            <w:tcBorders>
              <w:top w:val="single" w:sz="4" w:space="0" w:color="000000"/>
              <w:left w:val="single" w:sz="4" w:space="0" w:color="000000"/>
              <w:right w:val="single" w:sz="4" w:space="0" w:color="000000"/>
            </w:tcBorders>
            <w:tcMar>
              <w:top w:w="14" w:type="dxa"/>
              <w:left w:w="115" w:type="dxa"/>
              <w:bottom w:w="14" w:type="dxa"/>
              <w:right w:w="115" w:type="dxa"/>
            </w:tcMar>
            <w:vAlign w:val="center"/>
          </w:tcPr>
          <w:p w14:paraId="48C3C538" w14:textId="77777777" w:rsidR="00854555" w:rsidRDefault="00854555">
            <w:pPr>
              <w:pBdr>
                <w:top w:val="nil"/>
                <w:left w:val="nil"/>
                <w:bottom w:val="nil"/>
                <w:right w:val="nil"/>
                <w:between w:val="nil"/>
              </w:pBdr>
              <w:spacing w:line="220" w:lineRule="auto"/>
              <w:jc w:val="center"/>
              <w:rPr>
                <w:color w:val="000000"/>
              </w:rPr>
            </w:pPr>
            <w:r>
              <w:rPr>
                <w:color w:val="000000"/>
              </w:rPr>
              <w:t>ARRESTS AND DISCIPLINARY REFERRALS</w:t>
            </w:r>
          </w:p>
          <w:p w14:paraId="000006F0" w14:textId="2487DA63" w:rsidR="00854555" w:rsidRPr="00854555" w:rsidRDefault="00854555">
            <w:pPr>
              <w:pBdr>
                <w:top w:val="nil"/>
                <w:left w:val="nil"/>
                <w:bottom w:val="nil"/>
                <w:right w:val="nil"/>
                <w:between w:val="nil"/>
              </w:pBdr>
              <w:spacing w:line="220" w:lineRule="auto"/>
              <w:jc w:val="center"/>
              <w:rPr>
                <w:color w:val="000000"/>
                <w:sz w:val="18"/>
                <w:szCs w:val="18"/>
              </w:rPr>
            </w:pPr>
            <w:r>
              <w:rPr>
                <w:color w:val="000000"/>
                <w:sz w:val="18"/>
                <w:szCs w:val="18"/>
              </w:rPr>
              <w:t>OFFENSES</w:t>
            </w:r>
          </w:p>
        </w:tc>
        <w:tc>
          <w:tcPr>
            <w:tcW w:w="1073" w:type="dxa"/>
            <w:vMerge w:val="restart"/>
            <w:tcBorders>
              <w:top w:val="single" w:sz="4" w:space="0" w:color="000000"/>
              <w:left w:val="nil"/>
              <w:right w:val="single" w:sz="4" w:space="0" w:color="000000"/>
            </w:tcBorders>
            <w:tcMar>
              <w:top w:w="14" w:type="dxa"/>
              <w:left w:w="115" w:type="dxa"/>
              <w:bottom w:w="14" w:type="dxa"/>
              <w:right w:w="115" w:type="dxa"/>
            </w:tcMar>
            <w:vAlign w:val="center"/>
          </w:tcPr>
          <w:p w14:paraId="7C20B367" w14:textId="77777777" w:rsidR="00854555" w:rsidRDefault="00854555">
            <w:pPr>
              <w:pBdr>
                <w:top w:val="nil"/>
                <w:left w:val="nil"/>
                <w:bottom w:val="nil"/>
                <w:right w:val="nil"/>
                <w:between w:val="nil"/>
              </w:pBdr>
              <w:spacing w:line="220" w:lineRule="auto"/>
              <w:jc w:val="center"/>
              <w:rPr>
                <w:color w:val="000000"/>
              </w:rPr>
            </w:pPr>
            <w:r>
              <w:rPr>
                <w:color w:val="000000"/>
              </w:rPr>
              <w:t> </w:t>
            </w:r>
          </w:p>
          <w:p w14:paraId="000006F1" w14:textId="0D8F6F0E" w:rsidR="00854555" w:rsidRDefault="00854555" w:rsidP="006B43A2">
            <w:pPr>
              <w:pBdr>
                <w:top w:val="nil"/>
                <w:left w:val="nil"/>
                <w:bottom w:val="nil"/>
                <w:right w:val="nil"/>
                <w:between w:val="nil"/>
              </w:pBdr>
              <w:spacing w:line="256" w:lineRule="auto"/>
              <w:jc w:val="center"/>
              <w:rPr>
                <w:color w:val="000000"/>
              </w:rPr>
            </w:pPr>
            <w:r>
              <w:rPr>
                <w:color w:val="000000"/>
                <w:sz w:val="18"/>
                <w:szCs w:val="18"/>
              </w:rPr>
              <w:t>YEAR</w:t>
            </w:r>
          </w:p>
        </w:tc>
        <w:tc>
          <w:tcPr>
            <w:tcW w:w="5737" w:type="dxa"/>
            <w:gridSpan w:val="3"/>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6F2" w14:textId="77777777" w:rsidR="00854555" w:rsidRDefault="00854555">
            <w:pPr>
              <w:pBdr>
                <w:top w:val="nil"/>
                <w:left w:val="nil"/>
                <w:bottom w:val="nil"/>
                <w:right w:val="nil"/>
                <w:between w:val="nil"/>
              </w:pBdr>
              <w:spacing w:line="220" w:lineRule="auto"/>
              <w:jc w:val="center"/>
              <w:rPr>
                <w:color w:val="000000"/>
              </w:rPr>
            </w:pPr>
            <w:r>
              <w:rPr>
                <w:color w:val="000000"/>
              </w:rPr>
              <w:t>GEOGRAPHICAL LOCATION</w:t>
            </w:r>
          </w:p>
        </w:tc>
      </w:tr>
      <w:tr w:rsidR="00854555" w14:paraId="1651FA03" w14:textId="77777777" w:rsidTr="006B43A2">
        <w:trPr>
          <w:trHeight w:val="288"/>
          <w:tblHeader/>
        </w:trPr>
        <w:tc>
          <w:tcPr>
            <w:tcW w:w="3360" w:type="dxa"/>
            <w:vMerge/>
            <w:tcBorders>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6F5" w14:textId="1457EE5B" w:rsidR="00854555" w:rsidRDefault="00854555">
            <w:pPr>
              <w:pBdr>
                <w:top w:val="nil"/>
                <w:left w:val="nil"/>
                <w:bottom w:val="nil"/>
                <w:right w:val="nil"/>
                <w:between w:val="nil"/>
              </w:pBdr>
              <w:spacing w:line="256" w:lineRule="auto"/>
              <w:jc w:val="center"/>
              <w:rPr>
                <w:color w:val="000000"/>
                <w:sz w:val="18"/>
                <w:szCs w:val="18"/>
              </w:rPr>
            </w:pPr>
          </w:p>
        </w:tc>
        <w:tc>
          <w:tcPr>
            <w:tcW w:w="1073" w:type="dxa"/>
            <w:vMerge/>
            <w:tcBorders>
              <w:left w:val="nil"/>
              <w:bottom w:val="single" w:sz="4" w:space="0" w:color="000000"/>
              <w:right w:val="single" w:sz="4" w:space="0" w:color="000000"/>
            </w:tcBorders>
            <w:tcMar>
              <w:top w:w="14" w:type="dxa"/>
              <w:left w:w="108" w:type="dxa"/>
              <w:bottom w:w="14" w:type="dxa"/>
              <w:right w:w="108" w:type="dxa"/>
            </w:tcMar>
            <w:vAlign w:val="center"/>
          </w:tcPr>
          <w:p w14:paraId="000006F6" w14:textId="5F91EC3C" w:rsidR="00854555" w:rsidRDefault="00854555">
            <w:pPr>
              <w:pBdr>
                <w:top w:val="nil"/>
                <w:left w:val="nil"/>
                <w:bottom w:val="nil"/>
                <w:right w:val="nil"/>
                <w:between w:val="nil"/>
              </w:pBdr>
              <w:spacing w:line="256" w:lineRule="auto"/>
              <w:jc w:val="center"/>
              <w:rPr>
                <w:color w:val="000000"/>
                <w:sz w:val="18"/>
                <w:szCs w:val="18"/>
              </w:rPr>
            </w:pPr>
          </w:p>
        </w:tc>
        <w:tc>
          <w:tcPr>
            <w:tcW w:w="1327"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6F7" w14:textId="77777777" w:rsidR="00854555" w:rsidRDefault="00854555">
            <w:pPr>
              <w:pBdr>
                <w:top w:val="nil"/>
                <w:left w:val="nil"/>
                <w:bottom w:val="nil"/>
                <w:right w:val="nil"/>
                <w:between w:val="nil"/>
              </w:pBdr>
              <w:spacing w:line="256" w:lineRule="auto"/>
              <w:jc w:val="center"/>
              <w:rPr>
                <w:color w:val="000000"/>
                <w:sz w:val="18"/>
                <w:szCs w:val="18"/>
              </w:rPr>
            </w:pPr>
            <w:r>
              <w:rPr>
                <w:color w:val="000000"/>
                <w:sz w:val="18"/>
                <w:szCs w:val="18"/>
              </w:rPr>
              <w:t>ON-CAMPUS*</w:t>
            </w:r>
          </w:p>
        </w:tc>
        <w:tc>
          <w:tcPr>
            <w:tcW w:w="1373"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6F8" w14:textId="77777777" w:rsidR="00854555" w:rsidRDefault="00854555">
            <w:pPr>
              <w:pBdr>
                <w:top w:val="nil"/>
                <w:left w:val="nil"/>
                <w:bottom w:val="nil"/>
                <w:right w:val="nil"/>
                <w:between w:val="nil"/>
              </w:pBdr>
              <w:spacing w:line="256" w:lineRule="auto"/>
              <w:jc w:val="center"/>
              <w:rPr>
                <w:color w:val="000000"/>
                <w:sz w:val="18"/>
                <w:szCs w:val="18"/>
              </w:rPr>
            </w:pPr>
            <w:r>
              <w:rPr>
                <w:color w:val="000000"/>
                <w:sz w:val="18"/>
                <w:szCs w:val="18"/>
              </w:rPr>
              <w:t>NON-CAMPUS PROPERTY</w:t>
            </w:r>
          </w:p>
        </w:tc>
        <w:tc>
          <w:tcPr>
            <w:tcW w:w="3037"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6F9" w14:textId="77777777" w:rsidR="00854555" w:rsidRDefault="00854555">
            <w:pPr>
              <w:pBdr>
                <w:top w:val="nil"/>
                <w:left w:val="nil"/>
                <w:bottom w:val="nil"/>
                <w:right w:val="nil"/>
                <w:between w:val="nil"/>
              </w:pBdr>
              <w:spacing w:line="256" w:lineRule="auto"/>
              <w:jc w:val="center"/>
              <w:rPr>
                <w:color w:val="000000"/>
                <w:sz w:val="18"/>
                <w:szCs w:val="18"/>
              </w:rPr>
            </w:pPr>
            <w:r>
              <w:rPr>
                <w:color w:val="000000"/>
                <w:sz w:val="18"/>
                <w:szCs w:val="18"/>
              </w:rPr>
              <w:t>PUBLIC PROPERTY</w:t>
            </w:r>
          </w:p>
        </w:tc>
      </w:tr>
      <w:tr w:rsidR="00602977" w14:paraId="61F1157C" w14:textId="77777777" w:rsidTr="00A23EE5">
        <w:trPr>
          <w:trHeight w:val="273"/>
        </w:trPr>
        <w:tc>
          <w:tcPr>
            <w:tcW w:w="3360" w:type="dxa"/>
            <w:vMerge w:val="restart"/>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F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Arrests – Weapons: Carrying, Possessing, etc.</w:t>
            </w:r>
          </w:p>
        </w:tc>
        <w:sdt>
          <w:sdtPr>
            <w:tag w:val="goog_rdk_2763"/>
            <w:id w:val="372245374"/>
          </w:sdtPr>
          <w:sdtEndPr/>
          <w:sdtContent>
            <w:tc>
              <w:tcPr>
                <w:tcW w:w="107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773"/>
                  <w:id w:val="-2021620328"/>
                </w:sdtPr>
                <w:sdtEndPr/>
                <w:sdtContent>
                  <w:p w14:paraId="000006FB" w14:textId="20EA3EA9" w:rsidR="00602977" w:rsidRDefault="000F334D">
                    <w:pPr>
                      <w:spacing w:line="256" w:lineRule="auto"/>
                      <w:jc w:val="center"/>
                      <w:rPr>
                        <w:sz w:val="18"/>
                        <w:szCs w:val="18"/>
                      </w:rPr>
                    </w:pPr>
                    <w:sdt>
                      <w:sdtPr>
                        <w:tag w:val="goog_rdk_2765"/>
                        <w:id w:val="870498743"/>
                      </w:sdtPr>
                      <w:sdtEndPr/>
                      <w:sdtContent>
                        <w:sdt>
                          <w:sdtPr>
                            <w:tag w:val="goog_rdk_2766"/>
                            <w:id w:val="2067022941"/>
                          </w:sdtPr>
                          <w:sdtEndPr/>
                          <w:sdtContent>
                            <w:r w:rsidR="00905E2C" w:rsidRPr="00D948BF">
                              <w:rPr>
                                <w:color w:val="auto"/>
                                <w:sz w:val="18"/>
                                <w:szCs w:val="18"/>
                              </w:rPr>
                              <w:t>2022</w:t>
                            </w:r>
                          </w:sdtContent>
                        </w:sdt>
                      </w:sdtContent>
                    </w:sdt>
                  </w:p>
                </w:sdtContent>
              </w:sdt>
            </w:tc>
          </w:sdtContent>
        </w:sdt>
        <w:tc>
          <w:tcPr>
            <w:tcW w:w="1327"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6F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3"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6F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3037"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6F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78D2326D" w14:textId="77777777" w:rsidTr="00A23EE5">
        <w:trPr>
          <w:trHeight w:val="288"/>
        </w:trPr>
        <w:tc>
          <w:tcPr>
            <w:tcW w:w="3360"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6FF"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2774"/>
            <w:id w:val="732173375"/>
          </w:sdtPr>
          <w:sdtEndPr/>
          <w:sdtContent>
            <w:tc>
              <w:tcPr>
                <w:tcW w:w="107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781"/>
                  <w:id w:val="-1769877967"/>
                </w:sdtPr>
                <w:sdtEndPr/>
                <w:sdtContent>
                  <w:p w14:paraId="00000700" w14:textId="5A53C50B" w:rsidR="00602977" w:rsidRDefault="000F334D">
                    <w:pPr>
                      <w:spacing w:line="256" w:lineRule="auto"/>
                      <w:jc w:val="center"/>
                      <w:rPr>
                        <w:sz w:val="18"/>
                        <w:szCs w:val="18"/>
                      </w:rPr>
                    </w:pPr>
                    <w:sdt>
                      <w:sdtPr>
                        <w:tag w:val="goog_rdk_2776"/>
                        <w:id w:val="754517685"/>
                      </w:sdtPr>
                      <w:sdtEndPr/>
                      <w:sdtContent>
                        <w:sdt>
                          <w:sdtPr>
                            <w:tag w:val="goog_rdk_2777"/>
                            <w:id w:val="1302058540"/>
                          </w:sdtPr>
                          <w:sdtEndPr/>
                          <w:sdtContent>
                            <w:r w:rsidR="00905E2C" w:rsidRPr="00D948BF">
                              <w:rPr>
                                <w:color w:val="auto"/>
                                <w:sz w:val="18"/>
                                <w:szCs w:val="18"/>
                              </w:rPr>
                              <w:t>2023</w:t>
                            </w:r>
                          </w:sdtContent>
                        </w:sdt>
                      </w:sdtContent>
                    </w:sdt>
                    <w:sdt>
                      <w:sdtPr>
                        <w:tag w:val="goog_rdk_2780"/>
                        <w:id w:val="-650679840"/>
                      </w:sdtPr>
                      <w:sdtEndPr/>
                      <w:sdtContent/>
                    </w:sdt>
                  </w:p>
                </w:sdtContent>
              </w:sdt>
            </w:tc>
          </w:sdtContent>
        </w:sdt>
        <w:tc>
          <w:tcPr>
            <w:tcW w:w="1327"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01"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3"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02"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3037"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03"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32E56D85" w14:textId="77777777" w:rsidTr="00A23EE5">
        <w:trPr>
          <w:trHeight w:val="288"/>
        </w:trPr>
        <w:tc>
          <w:tcPr>
            <w:tcW w:w="3360"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04" w14:textId="77777777" w:rsidR="00602977" w:rsidRDefault="00602977">
            <w:pPr>
              <w:keepLines w:val="0"/>
              <w:pBdr>
                <w:top w:val="nil"/>
                <w:left w:val="nil"/>
                <w:bottom w:val="nil"/>
                <w:right w:val="nil"/>
                <w:between w:val="nil"/>
              </w:pBdr>
              <w:spacing w:line="276" w:lineRule="auto"/>
              <w:rPr>
                <w:color w:val="000000"/>
                <w:sz w:val="18"/>
                <w:szCs w:val="18"/>
              </w:rPr>
            </w:pPr>
          </w:p>
        </w:tc>
        <w:tc>
          <w:tcPr>
            <w:tcW w:w="107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05" w14:textId="7C17C856" w:rsidR="00602977" w:rsidRDefault="000F334D">
            <w:pPr>
              <w:spacing w:line="256" w:lineRule="auto"/>
              <w:jc w:val="center"/>
              <w:rPr>
                <w:sz w:val="18"/>
                <w:szCs w:val="18"/>
              </w:rPr>
            </w:pPr>
            <w:sdt>
              <w:sdtPr>
                <w:tag w:val="goog_rdk_2783"/>
                <w:id w:val="-1840331017"/>
              </w:sdtPr>
              <w:sdtEndPr/>
              <w:sdtContent>
                <w:sdt>
                  <w:sdtPr>
                    <w:tag w:val="goog_rdk_2784"/>
                    <w:id w:val="-1203245005"/>
                  </w:sdtPr>
                  <w:sdtEndPr/>
                  <w:sdtContent>
                    <w:r w:rsidR="00905E2C" w:rsidRPr="00D948BF">
                      <w:rPr>
                        <w:color w:val="auto"/>
                        <w:sz w:val="18"/>
                        <w:szCs w:val="18"/>
                      </w:rPr>
                      <w:t>2024</w:t>
                    </w:r>
                  </w:sdtContent>
                </w:sdt>
              </w:sdtContent>
            </w:sdt>
          </w:p>
        </w:tc>
        <w:tc>
          <w:tcPr>
            <w:tcW w:w="1327"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0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3"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0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3037"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0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26A74CC7" w14:textId="77777777" w:rsidTr="00A23EE5">
        <w:trPr>
          <w:trHeight w:val="309"/>
        </w:trPr>
        <w:tc>
          <w:tcPr>
            <w:tcW w:w="3360" w:type="dxa"/>
            <w:vMerge w:val="restart"/>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70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Disciplinary Referrals – Weapons: Carrying, Possessing, etc.</w:t>
            </w:r>
          </w:p>
        </w:tc>
        <w:sdt>
          <w:sdtPr>
            <w:tag w:val="goog_rdk_2786"/>
            <w:id w:val="-578459170"/>
          </w:sdtPr>
          <w:sdtEndPr/>
          <w:sdtContent>
            <w:tc>
              <w:tcPr>
                <w:tcW w:w="107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793"/>
                  <w:id w:val="1784509208"/>
                </w:sdtPr>
                <w:sdtEndPr/>
                <w:sdtContent>
                  <w:p w14:paraId="0000070A" w14:textId="36DC1E24" w:rsidR="00602977" w:rsidRDefault="000F334D">
                    <w:pPr>
                      <w:spacing w:line="256" w:lineRule="auto"/>
                      <w:jc w:val="center"/>
                      <w:rPr>
                        <w:sz w:val="18"/>
                        <w:szCs w:val="18"/>
                      </w:rPr>
                    </w:pPr>
                    <w:sdt>
                      <w:sdtPr>
                        <w:tag w:val="goog_rdk_2788"/>
                        <w:id w:val="953819580"/>
                      </w:sdtPr>
                      <w:sdtEndPr/>
                      <w:sdtContent>
                        <w:sdt>
                          <w:sdtPr>
                            <w:tag w:val="goog_rdk_2789"/>
                            <w:id w:val="-850594182"/>
                          </w:sdtPr>
                          <w:sdtEndPr/>
                          <w:sdtContent>
                            <w:r w:rsidR="00905E2C" w:rsidRPr="00D948BF">
                              <w:rPr>
                                <w:color w:val="auto"/>
                                <w:sz w:val="18"/>
                                <w:szCs w:val="18"/>
                              </w:rPr>
                              <w:t>2022</w:t>
                            </w:r>
                          </w:sdtContent>
                        </w:sdt>
                      </w:sdtContent>
                    </w:sdt>
                  </w:p>
                </w:sdtContent>
              </w:sdt>
            </w:tc>
          </w:sdtContent>
        </w:sdt>
        <w:tc>
          <w:tcPr>
            <w:tcW w:w="1327"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70B"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3"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70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3037"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70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7B393060" w14:textId="77777777" w:rsidTr="00A23EE5">
        <w:trPr>
          <w:trHeight w:val="288"/>
        </w:trPr>
        <w:tc>
          <w:tcPr>
            <w:tcW w:w="3360"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70E"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2794"/>
            <w:id w:val="1290016804"/>
          </w:sdtPr>
          <w:sdtEndPr/>
          <w:sdtContent>
            <w:tc>
              <w:tcPr>
                <w:tcW w:w="107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801"/>
                  <w:id w:val="927652175"/>
                </w:sdtPr>
                <w:sdtEndPr/>
                <w:sdtContent>
                  <w:p w14:paraId="0000070F" w14:textId="2FFE9C2F" w:rsidR="00602977" w:rsidRDefault="000F334D">
                    <w:pPr>
                      <w:spacing w:line="256" w:lineRule="auto"/>
                      <w:jc w:val="center"/>
                      <w:rPr>
                        <w:sz w:val="18"/>
                        <w:szCs w:val="18"/>
                      </w:rPr>
                    </w:pPr>
                    <w:sdt>
                      <w:sdtPr>
                        <w:tag w:val="goog_rdk_2796"/>
                        <w:id w:val="1996265316"/>
                      </w:sdtPr>
                      <w:sdtEndPr/>
                      <w:sdtContent>
                        <w:sdt>
                          <w:sdtPr>
                            <w:tag w:val="goog_rdk_2797"/>
                            <w:id w:val="-690338514"/>
                          </w:sdtPr>
                          <w:sdtEndPr/>
                          <w:sdtContent>
                            <w:r w:rsidR="00905E2C" w:rsidRPr="00D948BF">
                              <w:rPr>
                                <w:color w:val="auto"/>
                                <w:sz w:val="18"/>
                                <w:szCs w:val="18"/>
                              </w:rPr>
                              <w:t>2023</w:t>
                            </w:r>
                          </w:sdtContent>
                        </w:sdt>
                      </w:sdtContent>
                    </w:sdt>
                  </w:p>
                </w:sdtContent>
              </w:sdt>
            </w:tc>
          </w:sdtContent>
        </w:sdt>
        <w:tc>
          <w:tcPr>
            <w:tcW w:w="1327"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1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11"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3037"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12"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5C01DB05" w14:textId="77777777" w:rsidTr="00A23EE5">
        <w:trPr>
          <w:trHeight w:val="288"/>
        </w:trPr>
        <w:tc>
          <w:tcPr>
            <w:tcW w:w="3360"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713" w14:textId="77777777" w:rsidR="00602977" w:rsidRDefault="00602977">
            <w:pPr>
              <w:keepLines w:val="0"/>
              <w:pBdr>
                <w:top w:val="nil"/>
                <w:left w:val="nil"/>
                <w:bottom w:val="nil"/>
                <w:right w:val="nil"/>
                <w:between w:val="nil"/>
              </w:pBdr>
              <w:spacing w:line="276" w:lineRule="auto"/>
              <w:rPr>
                <w:color w:val="000000"/>
                <w:sz w:val="18"/>
                <w:szCs w:val="18"/>
              </w:rPr>
            </w:pPr>
          </w:p>
        </w:tc>
        <w:tc>
          <w:tcPr>
            <w:tcW w:w="107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14" w14:textId="6812FA2A" w:rsidR="00602977" w:rsidRDefault="000F334D">
            <w:pPr>
              <w:spacing w:line="256" w:lineRule="auto"/>
              <w:jc w:val="center"/>
              <w:rPr>
                <w:sz w:val="18"/>
                <w:szCs w:val="18"/>
              </w:rPr>
            </w:pPr>
            <w:sdt>
              <w:sdtPr>
                <w:tag w:val="goog_rdk_2803"/>
                <w:id w:val="-440878459"/>
              </w:sdtPr>
              <w:sdtEndPr/>
              <w:sdtContent>
                <w:sdt>
                  <w:sdtPr>
                    <w:tag w:val="goog_rdk_2804"/>
                    <w:id w:val="-33211169"/>
                  </w:sdtPr>
                  <w:sdtEndPr/>
                  <w:sdtContent>
                    <w:r w:rsidR="00905E2C" w:rsidRPr="00D948BF">
                      <w:rPr>
                        <w:color w:val="auto"/>
                        <w:sz w:val="18"/>
                        <w:szCs w:val="18"/>
                      </w:rPr>
                      <w:t>2024</w:t>
                    </w:r>
                  </w:sdtContent>
                </w:sdt>
              </w:sdtContent>
            </w:sdt>
          </w:p>
        </w:tc>
        <w:tc>
          <w:tcPr>
            <w:tcW w:w="1327"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15"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1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3037"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1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4E3C2A4E" w14:textId="77777777" w:rsidTr="00A23EE5">
        <w:trPr>
          <w:trHeight w:val="291"/>
        </w:trPr>
        <w:tc>
          <w:tcPr>
            <w:tcW w:w="3360" w:type="dxa"/>
            <w:vMerge w:val="restart"/>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1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Arrests: Drug Abuse Violations</w:t>
            </w:r>
          </w:p>
        </w:tc>
        <w:sdt>
          <w:sdtPr>
            <w:tag w:val="goog_rdk_2806"/>
            <w:id w:val="-1991056231"/>
          </w:sdtPr>
          <w:sdtEndPr/>
          <w:sdtContent>
            <w:tc>
              <w:tcPr>
                <w:tcW w:w="107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813"/>
                  <w:id w:val="-976098708"/>
                </w:sdtPr>
                <w:sdtEndPr/>
                <w:sdtContent>
                  <w:p w14:paraId="00000719" w14:textId="06C545D6" w:rsidR="00602977" w:rsidRDefault="000F334D">
                    <w:pPr>
                      <w:spacing w:line="256" w:lineRule="auto"/>
                      <w:jc w:val="center"/>
                      <w:rPr>
                        <w:sz w:val="18"/>
                        <w:szCs w:val="18"/>
                      </w:rPr>
                    </w:pPr>
                    <w:sdt>
                      <w:sdtPr>
                        <w:tag w:val="goog_rdk_2808"/>
                        <w:id w:val="684089693"/>
                      </w:sdtPr>
                      <w:sdtEndPr/>
                      <w:sdtContent>
                        <w:sdt>
                          <w:sdtPr>
                            <w:tag w:val="goog_rdk_2809"/>
                            <w:id w:val="14024810"/>
                          </w:sdtPr>
                          <w:sdtEndPr/>
                          <w:sdtContent>
                            <w:r w:rsidR="00905E2C" w:rsidRPr="00D948BF">
                              <w:rPr>
                                <w:color w:val="auto"/>
                                <w:sz w:val="18"/>
                                <w:szCs w:val="18"/>
                              </w:rPr>
                              <w:t>2022</w:t>
                            </w:r>
                          </w:sdtContent>
                        </w:sdt>
                      </w:sdtContent>
                    </w:sdt>
                  </w:p>
                </w:sdtContent>
              </w:sdt>
            </w:tc>
          </w:sdtContent>
        </w:sdt>
        <w:tc>
          <w:tcPr>
            <w:tcW w:w="1327"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71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3"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71B"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3037"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71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752FC3DB" w14:textId="77777777" w:rsidTr="00A23EE5">
        <w:trPr>
          <w:trHeight w:val="288"/>
        </w:trPr>
        <w:tc>
          <w:tcPr>
            <w:tcW w:w="3360"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1D"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2814"/>
            <w:id w:val="-1929346049"/>
          </w:sdtPr>
          <w:sdtEndPr/>
          <w:sdtContent>
            <w:tc>
              <w:tcPr>
                <w:tcW w:w="107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821"/>
                  <w:id w:val="1571173936"/>
                </w:sdtPr>
                <w:sdtEndPr/>
                <w:sdtContent>
                  <w:p w14:paraId="0000071E" w14:textId="40D95D7E" w:rsidR="00602977" w:rsidRDefault="000F334D">
                    <w:pPr>
                      <w:spacing w:line="256" w:lineRule="auto"/>
                      <w:jc w:val="center"/>
                      <w:rPr>
                        <w:sz w:val="18"/>
                        <w:szCs w:val="18"/>
                      </w:rPr>
                    </w:pPr>
                    <w:sdt>
                      <w:sdtPr>
                        <w:tag w:val="goog_rdk_2816"/>
                        <w:id w:val="2038754901"/>
                      </w:sdtPr>
                      <w:sdtEndPr/>
                      <w:sdtContent>
                        <w:sdt>
                          <w:sdtPr>
                            <w:tag w:val="goog_rdk_2817"/>
                            <w:id w:val="-189040340"/>
                          </w:sdtPr>
                          <w:sdtEndPr/>
                          <w:sdtContent>
                            <w:r w:rsidR="00905E2C" w:rsidRPr="00D948BF">
                              <w:rPr>
                                <w:color w:val="auto"/>
                                <w:sz w:val="18"/>
                                <w:szCs w:val="18"/>
                              </w:rPr>
                              <w:t>2023</w:t>
                            </w:r>
                          </w:sdtContent>
                        </w:sdt>
                      </w:sdtContent>
                    </w:sdt>
                  </w:p>
                </w:sdtContent>
              </w:sdt>
            </w:tc>
          </w:sdtContent>
        </w:sdt>
        <w:tc>
          <w:tcPr>
            <w:tcW w:w="1327"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1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3"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2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3037"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21"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44799A60" w14:textId="77777777" w:rsidTr="00A23EE5">
        <w:trPr>
          <w:trHeight w:val="288"/>
        </w:trPr>
        <w:tc>
          <w:tcPr>
            <w:tcW w:w="3360"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22" w14:textId="77777777" w:rsidR="00602977" w:rsidRDefault="00602977">
            <w:pPr>
              <w:keepLines w:val="0"/>
              <w:pBdr>
                <w:top w:val="nil"/>
                <w:left w:val="nil"/>
                <w:bottom w:val="nil"/>
                <w:right w:val="nil"/>
                <w:between w:val="nil"/>
              </w:pBdr>
              <w:spacing w:line="276" w:lineRule="auto"/>
              <w:rPr>
                <w:color w:val="000000"/>
                <w:sz w:val="18"/>
                <w:szCs w:val="18"/>
              </w:rPr>
            </w:pPr>
          </w:p>
        </w:tc>
        <w:tc>
          <w:tcPr>
            <w:tcW w:w="107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23" w14:textId="6E81B274" w:rsidR="00602977" w:rsidRDefault="000F334D">
            <w:pPr>
              <w:spacing w:line="256" w:lineRule="auto"/>
              <w:jc w:val="center"/>
              <w:rPr>
                <w:sz w:val="18"/>
                <w:szCs w:val="18"/>
              </w:rPr>
            </w:pPr>
            <w:sdt>
              <w:sdtPr>
                <w:tag w:val="goog_rdk_2823"/>
                <w:id w:val="-2099118526"/>
              </w:sdtPr>
              <w:sdtEndPr/>
              <w:sdtContent>
                <w:sdt>
                  <w:sdtPr>
                    <w:tag w:val="goog_rdk_2824"/>
                    <w:id w:val="-1329473564"/>
                  </w:sdtPr>
                  <w:sdtEndPr/>
                  <w:sdtContent>
                    <w:r w:rsidR="00905E2C" w:rsidRPr="00D948BF">
                      <w:rPr>
                        <w:color w:val="auto"/>
                        <w:sz w:val="18"/>
                        <w:szCs w:val="18"/>
                      </w:rPr>
                      <w:t>2024</w:t>
                    </w:r>
                  </w:sdtContent>
                </w:sdt>
              </w:sdtContent>
            </w:sdt>
          </w:p>
        </w:tc>
        <w:tc>
          <w:tcPr>
            <w:tcW w:w="1327"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24"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3"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25"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3037"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2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08242B6C" w14:textId="77777777" w:rsidTr="00A23EE5">
        <w:trPr>
          <w:trHeight w:val="309"/>
        </w:trPr>
        <w:tc>
          <w:tcPr>
            <w:tcW w:w="3360" w:type="dxa"/>
            <w:vMerge w:val="restart"/>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72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Disciplinary Referrals: Drug Abuse Violations</w:t>
            </w:r>
          </w:p>
        </w:tc>
        <w:sdt>
          <w:sdtPr>
            <w:tag w:val="goog_rdk_2826"/>
            <w:id w:val="-1497187209"/>
          </w:sdtPr>
          <w:sdtEndPr/>
          <w:sdtContent>
            <w:tc>
              <w:tcPr>
                <w:tcW w:w="107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833"/>
                  <w:id w:val="-767491062"/>
                </w:sdtPr>
                <w:sdtEndPr/>
                <w:sdtContent>
                  <w:p w14:paraId="00000728" w14:textId="46A2A083" w:rsidR="00602977" w:rsidRDefault="000F334D">
                    <w:pPr>
                      <w:spacing w:line="256" w:lineRule="auto"/>
                      <w:jc w:val="center"/>
                      <w:rPr>
                        <w:sz w:val="18"/>
                        <w:szCs w:val="18"/>
                      </w:rPr>
                    </w:pPr>
                    <w:sdt>
                      <w:sdtPr>
                        <w:tag w:val="goog_rdk_2828"/>
                        <w:id w:val="-1977501738"/>
                      </w:sdtPr>
                      <w:sdtEndPr/>
                      <w:sdtContent>
                        <w:sdt>
                          <w:sdtPr>
                            <w:tag w:val="goog_rdk_2829"/>
                            <w:id w:val="-696830898"/>
                          </w:sdtPr>
                          <w:sdtEndPr/>
                          <w:sdtContent>
                            <w:r w:rsidR="00905E2C" w:rsidRPr="00D948BF">
                              <w:rPr>
                                <w:color w:val="auto"/>
                                <w:sz w:val="18"/>
                                <w:szCs w:val="18"/>
                              </w:rPr>
                              <w:t>2022</w:t>
                            </w:r>
                          </w:sdtContent>
                        </w:sdt>
                      </w:sdtContent>
                    </w:sdt>
                  </w:p>
                </w:sdtContent>
              </w:sdt>
            </w:tc>
          </w:sdtContent>
        </w:sdt>
        <w:tc>
          <w:tcPr>
            <w:tcW w:w="1327"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72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3"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72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3037"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72B"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6EA279D7" w14:textId="77777777" w:rsidTr="00A23EE5">
        <w:trPr>
          <w:trHeight w:val="288"/>
        </w:trPr>
        <w:tc>
          <w:tcPr>
            <w:tcW w:w="3360"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72C"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2834"/>
            <w:id w:val="425273179"/>
          </w:sdtPr>
          <w:sdtEndPr/>
          <w:sdtContent>
            <w:tc>
              <w:tcPr>
                <w:tcW w:w="107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841"/>
                  <w:id w:val="-1239578608"/>
                </w:sdtPr>
                <w:sdtEndPr/>
                <w:sdtContent>
                  <w:p w14:paraId="0000072D" w14:textId="281AAAC7" w:rsidR="00602977" w:rsidRDefault="000F334D">
                    <w:pPr>
                      <w:spacing w:line="256" w:lineRule="auto"/>
                      <w:jc w:val="center"/>
                      <w:rPr>
                        <w:sz w:val="18"/>
                        <w:szCs w:val="18"/>
                      </w:rPr>
                    </w:pPr>
                    <w:sdt>
                      <w:sdtPr>
                        <w:tag w:val="goog_rdk_2836"/>
                        <w:id w:val="-1958358512"/>
                      </w:sdtPr>
                      <w:sdtEndPr/>
                      <w:sdtContent>
                        <w:sdt>
                          <w:sdtPr>
                            <w:tag w:val="goog_rdk_2837"/>
                            <w:id w:val="1038775278"/>
                          </w:sdtPr>
                          <w:sdtEndPr/>
                          <w:sdtContent>
                            <w:r w:rsidR="00905E2C" w:rsidRPr="00D948BF">
                              <w:rPr>
                                <w:color w:val="auto"/>
                                <w:sz w:val="18"/>
                                <w:szCs w:val="18"/>
                              </w:rPr>
                              <w:t>2023</w:t>
                            </w:r>
                          </w:sdtContent>
                        </w:sdt>
                      </w:sdtContent>
                    </w:sdt>
                  </w:p>
                </w:sdtContent>
              </w:sdt>
            </w:tc>
          </w:sdtContent>
        </w:sdt>
        <w:tc>
          <w:tcPr>
            <w:tcW w:w="1327"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2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2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3037"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3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6A29225E" w14:textId="77777777" w:rsidTr="00A23EE5">
        <w:trPr>
          <w:trHeight w:val="288"/>
        </w:trPr>
        <w:tc>
          <w:tcPr>
            <w:tcW w:w="3360"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731" w14:textId="77777777" w:rsidR="00602977" w:rsidRDefault="00602977">
            <w:pPr>
              <w:keepLines w:val="0"/>
              <w:pBdr>
                <w:top w:val="nil"/>
                <w:left w:val="nil"/>
                <w:bottom w:val="nil"/>
                <w:right w:val="nil"/>
                <w:between w:val="nil"/>
              </w:pBdr>
              <w:spacing w:line="276" w:lineRule="auto"/>
              <w:rPr>
                <w:color w:val="000000"/>
                <w:sz w:val="18"/>
                <w:szCs w:val="18"/>
              </w:rPr>
            </w:pPr>
          </w:p>
        </w:tc>
        <w:tc>
          <w:tcPr>
            <w:tcW w:w="107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32" w14:textId="6F19C62B" w:rsidR="00602977" w:rsidRDefault="000F334D">
            <w:pPr>
              <w:spacing w:line="256" w:lineRule="auto"/>
              <w:jc w:val="center"/>
              <w:rPr>
                <w:sz w:val="18"/>
                <w:szCs w:val="18"/>
              </w:rPr>
            </w:pPr>
            <w:sdt>
              <w:sdtPr>
                <w:tag w:val="goog_rdk_2843"/>
                <w:id w:val="-994586442"/>
              </w:sdtPr>
              <w:sdtEndPr/>
              <w:sdtContent>
                <w:sdt>
                  <w:sdtPr>
                    <w:tag w:val="goog_rdk_2844"/>
                    <w:id w:val="74141356"/>
                  </w:sdtPr>
                  <w:sdtEndPr/>
                  <w:sdtContent>
                    <w:r w:rsidR="00905E2C" w:rsidRPr="00D948BF">
                      <w:rPr>
                        <w:color w:val="auto"/>
                        <w:sz w:val="18"/>
                        <w:szCs w:val="18"/>
                      </w:rPr>
                      <w:t>2024</w:t>
                    </w:r>
                  </w:sdtContent>
                </w:sdt>
              </w:sdtContent>
            </w:sdt>
          </w:p>
        </w:tc>
        <w:tc>
          <w:tcPr>
            <w:tcW w:w="1327"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33"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34"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3037"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35"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47185454" w14:textId="77777777" w:rsidTr="00A23EE5">
        <w:trPr>
          <w:trHeight w:val="291"/>
        </w:trPr>
        <w:tc>
          <w:tcPr>
            <w:tcW w:w="3360" w:type="dxa"/>
            <w:vMerge w:val="restart"/>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3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Arrests: Liquor Law Violations</w:t>
            </w:r>
          </w:p>
        </w:tc>
        <w:sdt>
          <w:sdtPr>
            <w:tag w:val="goog_rdk_2846"/>
            <w:id w:val="1896593800"/>
          </w:sdtPr>
          <w:sdtEndPr/>
          <w:sdtContent>
            <w:tc>
              <w:tcPr>
                <w:tcW w:w="107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853"/>
                  <w:id w:val="1395931830"/>
                </w:sdtPr>
                <w:sdtEndPr/>
                <w:sdtContent>
                  <w:p w14:paraId="00000737" w14:textId="493DB782" w:rsidR="00602977" w:rsidRDefault="000F334D">
                    <w:pPr>
                      <w:spacing w:line="256" w:lineRule="auto"/>
                      <w:jc w:val="center"/>
                      <w:rPr>
                        <w:sz w:val="18"/>
                        <w:szCs w:val="18"/>
                      </w:rPr>
                    </w:pPr>
                    <w:sdt>
                      <w:sdtPr>
                        <w:tag w:val="goog_rdk_2848"/>
                        <w:id w:val="1134534236"/>
                      </w:sdtPr>
                      <w:sdtEndPr/>
                      <w:sdtContent>
                        <w:sdt>
                          <w:sdtPr>
                            <w:tag w:val="goog_rdk_2849"/>
                            <w:id w:val="1849156081"/>
                          </w:sdtPr>
                          <w:sdtEndPr/>
                          <w:sdtContent>
                            <w:r w:rsidR="00905E2C" w:rsidRPr="00D948BF">
                              <w:rPr>
                                <w:color w:val="auto"/>
                                <w:sz w:val="18"/>
                                <w:szCs w:val="18"/>
                              </w:rPr>
                              <w:t>2022</w:t>
                            </w:r>
                          </w:sdtContent>
                        </w:sdt>
                      </w:sdtContent>
                    </w:sdt>
                    <w:sdt>
                      <w:sdtPr>
                        <w:tag w:val="goog_rdk_2852"/>
                        <w:id w:val="624921164"/>
                      </w:sdtPr>
                      <w:sdtEndPr/>
                      <w:sdtContent/>
                    </w:sdt>
                  </w:p>
                </w:sdtContent>
              </w:sdt>
            </w:tc>
          </w:sdtContent>
        </w:sdt>
        <w:tc>
          <w:tcPr>
            <w:tcW w:w="1327"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73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3"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73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3037"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73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0B67EEBD" w14:textId="77777777" w:rsidTr="00A23EE5">
        <w:trPr>
          <w:trHeight w:val="288"/>
        </w:trPr>
        <w:tc>
          <w:tcPr>
            <w:tcW w:w="3360"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3B"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2854"/>
            <w:id w:val="747347984"/>
          </w:sdtPr>
          <w:sdtEndPr/>
          <w:sdtContent>
            <w:tc>
              <w:tcPr>
                <w:tcW w:w="107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861"/>
                  <w:id w:val="927733823"/>
                </w:sdtPr>
                <w:sdtEndPr/>
                <w:sdtContent>
                  <w:p w14:paraId="0000073C" w14:textId="237F1491" w:rsidR="00602977" w:rsidRDefault="000F334D">
                    <w:pPr>
                      <w:spacing w:line="256" w:lineRule="auto"/>
                      <w:jc w:val="center"/>
                      <w:rPr>
                        <w:sz w:val="18"/>
                        <w:szCs w:val="18"/>
                      </w:rPr>
                    </w:pPr>
                    <w:sdt>
                      <w:sdtPr>
                        <w:tag w:val="goog_rdk_2856"/>
                        <w:id w:val="451837694"/>
                      </w:sdtPr>
                      <w:sdtEndPr/>
                      <w:sdtContent>
                        <w:sdt>
                          <w:sdtPr>
                            <w:tag w:val="goog_rdk_2857"/>
                            <w:id w:val="827314912"/>
                          </w:sdtPr>
                          <w:sdtEndPr/>
                          <w:sdtContent>
                            <w:r w:rsidR="00905E2C" w:rsidRPr="00D948BF">
                              <w:rPr>
                                <w:color w:val="auto"/>
                                <w:sz w:val="18"/>
                                <w:szCs w:val="18"/>
                              </w:rPr>
                              <w:t>2023</w:t>
                            </w:r>
                          </w:sdtContent>
                        </w:sdt>
                      </w:sdtContent>
                    </w:sdt>
                  </w:p>
                </w:sdtContent>
              </w:sdt>
            </w:tc>
          </w:sdtContent>
        </w:sdt>
        <w:tc>
          <w:tcPr>
            <w:tcW w:w="1327"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3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3"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3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3037"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3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2D3E826E" w14:textId="77777777" w:rsidTr="00A23EE5">
        <w:trPr>
          <w:trHeight w:val="288"/>
        </w:trPr>
        <w:tc>
          <w:tcPr>
            <w:tcW w:w="3360"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40" w14:textId="77777777" w:rsidR="00602977" w:rsidRDefault="00602977">
            <w:pPr>
              <w:keepLines w:val="0"/>
              <w:pBdr>
                <w:top w:val="nil"/>
                <w:left w:val="nil"/>
                <w:bottom w:val="nil"/>
                <w:right w:val="nil"/>
                <w:between w:val="nil"/>
              </w:pBdr>
              <w:spacing w:line="276" w:lineRule="auto"/>
              <w:rPr>
                <w:color w:val="000000"/>
                <w:sz w:val="18"/>
                <w:szCs w:val="18"/>
              </w:rPr>
            </w:pPr>
          </w:p>
        </w:tc>
        <w:tc>
          <w:tcPr>
            <w:tcW w:w="107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41" w14:textId="65FE18E2" w:rsidR="00602977" w:rsidRDefault="000F334D">
            <w:pPr>
              <w:spacing w:line="256" w:lineRule="auto"/>
              <w:jc w:val="center"/>
              <w:rPr>
                <w:sz w:val="18"/>
                <w:szCs w:val="18"/>
              </w:rPr>
            </w:pPr>
            <w:sdt>
              <w:sdtPr>
                <w:tag w:val="goog_rdk_2863"/>
                <w:id w:val="-134479116"/>
              </w:sdtPr>
              <w:sdtEndPr/>
              <w:sdtContent>
                <w:sdt>
                  <w:sdtPr>
                    <w:tag w:val="goog_rdk_2864"/>
                    <w:id w:val="-899961053"/>
                  </w:sdtPr>
                  <w:sdtEndPr/>
                  <w:sdtContent>
                    <w:r w:rsidR="00905E2C" w:rsidRPr="00D948BF">
                      <w:rPr>
                        <w:color w:val="auto"/>
                        <w:sz w:val="18"/>
                        <w:szCs w:val="18"/>
                      </w:rPr>
                      <w:t>2024</w:t>
                    </w:r>
                  </w:sdtContent>
                </w:sdt>
              </w:sdtContent>
            </w:sdt>
          </w:p>
        </w:tc>
        <w:tc>
          <w:tcPr>
            <w:tcW w:w="1327"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42"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3"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43"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3037"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44"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521E9186" w14:textId="77777777" w:rsidTr="00A23EE5">
        <w:trPr>
          <w:trHeight w:val="309"/>
        </w:trPr>
        <w:tc>
          <w:tcPr>
            <w:tcW w:w="3360" w:type="dxa"/>
            <w:vMerge w:val="restart"/>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745"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Disciplinary Referrals: Liquor Law Violations</w:t>
            </w:r>
          </w:p>
        </w:tc>
        <w:sdt>
          <w:sdtPr>
            <w:tag w:val="goog_rdk_2866"/>
            <w:id w:val="-302891295"/>
          </w:sdtPr>
          <w:sdtEndPr/>
          <w:sdtContent>
            <w:tc>
              <w:tcPr>
                <w:tcW w:w="107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873"/>
                  <w:id w:val="-866931018"/>
                </w:sdtPr>
                <w:sdtEndPr/>
                <w:sdtContent>
                  <w:p w14:paraId="00000746" w14:textId="0C31CF2B" w:rsidR="00602977" w:rsidRDefault="000F334D">
                    <w:pPr>
                      <w:spacing w:line="256" w:lineRule="auto"/>
                      <w:jc w:val="center"/>
                      <w:rPr>
                        <w:sz w:val="18"/>
                        <w:szCs w:val="18"/>
                      </w:rPr>
                    </w:pPr>
                    <w:sdt>
                      <w:sdtPr>
                        <w:tag w:val="goog_rdk_2868"/>
                        <w:id w:val="1412442153"/>
                      </w:sdtPr>
                      <w:sdtEndPr/>
                      <w:sdtContent>
                        <w:sdt>
                          <w:sdtPr>
                            <w:tag w:val="goog_rdk_2869"/>
                            <w:id w:val="-965246003"/>
                          </w:sdtPr>
                          <w:sdtEndPr/>
                          <w:sdtContent>
                            <w:r w:rsidR="00905E2C" w:rsidRPr="00D948BF">
                              <w:rPr>
                                <w:color w:val="auto"/>
                                <w:sz w:val="18"/>
                                <w:szCs w:val="18"/>
                              </w:rPr>
                              <w:t>2022</w:t>
                            </w:r>
                          </w:sdtContent>
                        </w:sdt>
                      </w:sdtContent>
                    </w:sdt>
                    <w:sdt>
                      <w:sdtPr>
                        <w:tag w:val="goog_rdk_2872"/>
                        <w:id w:val="-650629562"/>
                      </w:sdtPr>
                      <w:sdtEndPr/>
                      <w:sdtContent/>
                    </w:sdt>
                  </w:p>
                </w:sdtContent>
              </w:sdt>
            </w:tc>
          </w:sdtContent>
        </w:sdt>
        <w:tc>
          <w:tcPr>
            <w:tcW w:w="1327"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74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3"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74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3037"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74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79C19A2B" w14:textId="77777777" w:rsidTr="00A23EE5">
        <w:trPr>
          <w:trHeight w:val="288"/>
        </w:trPr>
        <w:tc>
          <w:tcPr>
            <w:tcW w:w="3360"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74A"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2874"/>
            <w:id w:val="1735102960"/>
          </w:sdtPr>
          <w:sdtEndPr/>
          <w:sdtContent>
            <w:tc>
              <w:tcPr>
                <w:tcW w:w="107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881"/>
                  <w:id w:val="-1888404499"/>
                </w:sdtPr>
                <w:sdtEndPr/>
                <w:sdtContent>
                  <w:p w14:paraId="0000074B" w14:textId="73431B68" w:rsidR="00602977" w:rsidRDefault="000F334D">
                    <w:pPr>
                      <w:spacing w:line="256" w:lineRule="auto"/>
                      <w:jc w:val="center"/>
                      <w:rPr>
                        <w:sz w:val="18"/>
                        <w:szCs w:val="18"/>
                      </w:rPr>
                    </w:pPr>
                    <w:sdt>
                      <w:sdtPr>
                        <w:tag w:val="goog_rdk_2876"/>
                        <w:id w:val="835962838"/>
                      </w:sdtPr>
                      <w:sdtEndPr/>
                      <w:sdtContent>
                        <w:sdt>
                          <w:sdtPr>
                            <w:tag w:val="goog_rdk_2877"/>
                            <w:id w:val="-1558305616"/>
                          </w:sdtPr>
                          <w:sdtEndPr/>
                          <w:sdtContent>
                            <w:r w:rsidR="00905E2C" w:rsidRPr="00D948BF">
                              <w:rPr>
                                <w:color w:val="auto"/>
                                <w:sz w:val="18"/>
                                <w:szCs w:val="18"/>
                              </w:rPr>
                              <w:t>2023</w:t>
                            </w:r>
                          </w:sdtContent>
                        </w:sdt>
                      </w:sdtContent>
                    </w:sdt>
                    <w:sdt>
                      <w:sdtPr>
                        <w:tag w:val="goog_rdk_2880"/>
                        <w:id w:val="-650135996"/>
                      </w:sdtPr>
                      <w:sdtEndPr/>
                      <w:sdtContent/>
                    </w:sdt>
                  </w:p>
                </w:sdtContent>
              </w:sdt>
            </w:tc>
          </w:sdtContent>
        </w:sdt>
        <w:tc>
          <w:tcPr>
            <w:tcW w:w="1327"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4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4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3037"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4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13445152" w14:textId="77777777" w:rsidTr="00A23EE5">
        <w:trPr>
          <w:trHeight w:val="288"/>
        </w:trPr>
        <w:tc>
          <w:tcPr>
            <w:tcW w:w="3360"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74F" w14:textId="77777777" w:rsidR="00602977" w:rsidRDefault="00602977">
            <w:pPr>
              <w:keepLines w:val="0"/>
              <w:pBdr>
                <w:top w:val="nil"/>
                <w:left w:val="nil"/>
                <w:bottom w:val="nil"/>
                <w:right w:val="nil"/>
                <w:between w:val="nil"/>
              </w:pBdr>
              <w:spacing w:line="276" w:lineRule="auto"/>
              <w:rPr>
                <w:color w:val="000000"/>
                <w:sz w:val="18"/>
                <w:szCs w:val="18"/>
              </w:rPr>
            </w:pPr>
          </w:p>
        </w:tc>
        <w:tc>
          <w:tcPr>
            <w:tcW w:w="107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50" w14:textId="27C58CD8" w:rsidR="00602977" w:rsidRDefault="000F334D">
            <w:pPr>
              <w:spacing w:line="256" w:lineRule="auto"/>
              <w:jc w:val="center"/>
              <w:rPr>
                <w:sz w:val="18"/>
                <w:szCs w:val="18"/>
              </w:rPr>
            </w:pPr>
            <w:sdt>
              <w:sdtPr>
                <w:tag w:val="goog_rdk_2883"/>
                <w:id w:val="-1766311378"/>
              </w:sdtPr>
              <w:sdtEndPr/>
              <w:sdtContent>
                <w:sdt>
                  <w:sdtPr>
                    <w:tag w:val="goog_rdk_2884"/>
                    <w:id w:val="-2078016317"/>
                  </w:sdtPr>
                  <w:sdtEndPr/>
                  <w:sdtContent>
                    <w:r w:rsidR="00905E2C" w:rsidRPr="00D948BF">
                      <w:rPr>
                        <w:color w:val="auto"/>
                        <w:sz w:val="18"/>
                        <w:szCs w:val="18"/>
                      </w:rPr>
                      <w:t>2024</w:t>
                    </w:r>
                  </w:sdtContent>
                </w:sdt>
              </w:sdtContent>
            </w:sdt>
          </w:p>
        </w:tc>
        <w:tc>
          <w:tcPr>
            <w:tcW w:w="1327"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51"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52"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3037"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53"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3EF06745" w14:textId="77777777" w:rsidTr="00A23EE5">
        <w:trPr>
          <w:trHeight w:val="288"/>
        </w:trPr>
        <w:tc>
          <w:tcPr>
            <w:tcW w:w="10170" w:type="dxa"/>
            <w:gridSpan w:val="5"/>
            <w:tcBorders>
              <w:top w:val="single" w:sz="4" w:space="0" w:color="000000"/>
              <w:left w:val="single" w:sz="4" w:space="0" w:color="000000"/>
              <w:bottom w:val="single" w:sz="4" w:space="0" w:color="000000"/>
              <w:right w:val="single" w:sz="4" w:space="0" w:color="000000"/>
            </w:tcBorders>
            <w:tcMar>
              <w:top w:w="14" w:type="dxa"/>
              <w:left w:w="115" w:type="dxa"/>
              <w:bottom w:w="14" w:type="dxa"/>
              <w:right w:w="115" w:type="dxa"/>
            </w:tcMar>
            <w:vAlign w:val="center"/>
          </w:tcPr>
          <w:p w14:paraId="00000754" w14:textId="77777777" w:rsidR="00602977" w:rsidRDefault="00905E2C">
            <w:pPr>
              <w:pBdr>
                <w:top w:val="nil"/>
                <w:left w:val="nil"/>
                <w:bottom w:val="nil"/>
                <w:right w:val="nil"/>
                <w:between w:val="nil"/>
              </w:pBdr>
              <w:spacing w:line="256" w:lineRule="auto"/>
              <w:jc w:val="center"/>
              <w:rPr>
                <w:color w:val="000000"/>
                <w:sz w:val="20"/>
                <w:szCs w:val="20"/>
              </w:rPr>
            </w:pPr>
            <w:r>
              <w:rPr>
                <w:color w:val="000000"/>
                <w:sz w:val="20"/>
                <w:szCs w:val="20"/>
              </w:rPr>
              <w:t xml:space="preserve">*There are no on-campus residence halls. </w:t>
            </w:r>
          </w:p>
        </w:tc>
      </w:tr>
    </w:tbl>
    <w:p w14:paraId="00000759" w14:textId="77777777" w:rsidR="00602977" w:rsidRDefault="00602977">
      <w:pPr>
        <w:rPr>
          <w:color w:val="000000"/>
        </w:rPr>
      </w:pPr>
    </w:p>
    <w:p w14:paraId="0000075A" w14:textId="77777777" w:rsidR="00602977" w:rsidRDefault="00905E2C">
      <w:pPr>
        <w:rPr>
          <w:smallCaps/>
          <w:sz w:val="28"/>
          <w:szCs w:val="28"/>
        </w:rPr>
      </w:pPr>
      <w:r>
        <w:br w:type="page"/>
      </w:r>
    </w:p>
    <w:p w14:paraId="0000075B" w14:textId="77777777" w:rsidR="00602977" w:rsidRDefault="00905E2C">
      <w:pPr>
        <w:pStyle w:val="Heading2"/>
      </w:pPr>
      <w:bookmarkStart w:id="118" w:name="_Toc209537414"/>
      <w:r>
        <w:lastRenderedPageBreak/>
        <w:t>FIT IN ITALY – MILAN STATISTICS</w:t>
      </w:r>
      <w:bookmarkEnd w:id="118"/>
    </w:p>
    <w:tbl>
      <w:tblPr>
        <w:tblStyle w:val="affff1"/>
        <w:tblW w:w="9720" w:type="dxa"/>
        <w:tblInd w:w="-5" w:type="dxa"/>
        <w:tblLayout w:type="fixed"/>
        <w:tblLook w:val="0420" w:firstRow="1" w:lastRow="0" w:firstColumn="0" w:lastColumn="0" w:noHBand="0" w:noVBand="1"/>
      </w:tblPr>
      <w:tblGrid>
        <w:gridCol w:w="3364"/>
        <w:gridCol w:w="914"/>
        <w:gridCol w:w="1150"/>
        <w:gridCol w:w="1560"/>
        <w:gridCol w:w="2732"/>
      </w:tblGrid>
      <w:tr w:rsidR="00854555" w14:paraId="27B6898D" w14:textId="77777777" w:rsidTr="00854555">
        <w:trPr>
          <w:trHeight w:val="315"/>
          <w:tblHeader/>
        </w:trPr>
        <w:tc>
          <w:tcPr>
            <w:tcW w:w="3364" w:type="dxa"/>
            <w:vMerge w:val="restart"/>
            <w:tcBorders>
              <w:top w:val="single" w:sz="4" w:space="0" w:color="000000"/>
              <w:left w:val="single" w:sz="4" w:space="0" w:color="000000"/>
              <w:right w:val="single" w:sz="4" w:space="0" w:color="000000"/>
            </w:tcBorders>
            <w:tcMar>
              <w:top w:w="14" w:type="dxa"/>
              <w:left w:w="115" w:type="dxa"/>
              <w:bottom w:w="14" w:type="dxa"/>
              <w:right w:w="115" w:type="dxa"/>
            </w:tcMar>
            <w:vAlign w:val="center"/>
          </w:tcPr>
          <w:p w14:paraId="0000075C" w14:textId="77777777" w:rsidR="00854555" w:rsidRDefault="00854555">
            <w:pPr>
              <w:pBdr>
                <w:top w:val="nil"/>
                <w:left w:val="nil"/>
                <w:bottom w:val="nil"/>
                <w:right w:val="nil"/>
                <w:between w:val="nil"/>
              </w:pBdr>
              <w:spacing w:line="220" w:lineRule="auto"/>
              <w:jc w:val="center"/>
              <w:rPr>
                <w:color w:val="000000"/>
              </w:rPr>
            </w:pPr>
            <w:r>
              <w:rPr>
                <w:color w:val="000000"/>
              </w:rPr>
              <w:t>CRIMINAL OFFENSES</w:t>
            </w:r>
          </w:p>
        </w:tc>
        <w:tc>
          <w:tcPr>
            <w:tcW w:w="914" w:type="dxa"/>
            <w:vMerge w:val="restart"/>
            <w:tcBorders>
              <w:top w:val="single" w:sz="4" w:space="0" w:color="000000"/>
              <w:left w:val="nil"/>
              <w:right w:val="single" w:sz="4" w:space="0" w:color="000000"/>
            </w:tcBorders>
            <w:tcMar>
              <w:top w:w="14" w:type="dxa"/>
              <w:left w:w="115" w:type="dxa"/>
              <w:bottom w:w="14" w:type="dxa"/>
              <w:right w:w="115" w:type="dxa"/>
            </w:tcMar>
            <w:vAlign w:val="center"/>
          </w:tcPr>
          <w:p w14:paraId="665CDDA4" w14:textId="77777777" w:rsidR="00854555" w:rsidRDefault="00854555">
            <w:pPr>
              <w:pBdr>
                <w:top w:val="nil"/>
                <w:left w:val="nil"/>
                <w:bottom w:val="nil"/>
                <w:right w:val="nil"/>
                <w:between w:val="nil"/>
              </w:pBdr>
              <w:spacing w:line="220" w:lineRule="auto"/>
              <w:jc w:val="center"/>
              <w:rPr>
                <w:color w:val="000000"/>
              </w:rPr>
            </w:pPr>
            <w:r>
              <w:rPr>
                <w:color w:val="000000"/>
              </w:rPr>
              <w:t> </w:t>
            </w:r>
          </w:p>
          <w:p w14:paraId="0000075D" w14:textId="13AFC7CE" w:rsidR="00854555" w:rsidRDefault="00854555" w:rsidP="006B43A2">
            <w:pPr>
              <w:pBdr>
                <w:top w:val="nil"/>
                <w:left w:val="nil"/>
                <w:bottom w:val="nil"/>
                <w:right w:val="nil"/>
                <w:between w:val="nil"/>
              </w:pBdr>
              <w:spacing w:line="256" w:lineRule="auto"/>
              <w:jc w:val="center"/>
              <w:rPr>
                <w:color w:val="000000"/>
              </w:rPr>
            </w:pPr>
            <w:r>
              <w:rPr>
                <w:color w:val="000000"/>
                <w:sz w:val="18"/>
                <w:szCs w:val="18"/>
              </w:rPr>
              <w:t>YEAR</w:t>
            </w:r>
          </w:p>
        </w:tc>
        <w:tc>
          <w:tcPr>
            <w:tcW w:w="5442" w:type="dxa"/>
            <w:gridSpan w:val="3"/>
            <w:tcBorders>
              <w:top w:val="single" w:sz="4" w:space="0" w:color="000000"/>
              <w:left w:val="nil"/>
              <w:bottom w:val="single" w:sz="4" w:space="0" w:color="000000"/>
              <w:right w:val="single" w:sz="4" w:space="0" w:color="000000"/>
            </w:tcBorders>
            <w:tcMar>
              <w:top w:w="14" w:type="dxa"/>
              <w:left w:w="115" w:type="dxa"/>
              <w:bottom w:w="14" w:type="dxa"/>
              <w:right w:w="115" w:type="dxa"/>
            </w:tcMar>
            <w:vAlign w:val="bottom"/>
          </w:tcPr>
          <w:p w14:paraId="0000075E" w14:textId="77777777" w:rsidR="00854555" w:rsidRDefault="00854555">
            <w:pPr>
              <w:pBdr>
                <w:top w:val="nil"/>
                <w:left w:val="nil"/>
                <w:bottom w:val="nil"/>
                <w:right w:val="nil"/>
                <w:between w:val="nil"/>
              </w:pBdr>
              <w:spacing w:line="220" w:lineRule="auto"/>
              <w:jc w:val="center"/>
              <w:rPr>
                <w:color w:val="000000"/>
              </w:rPr>
            </w:pPr>
            <w:r>
              <w:rPr>
                <w:color w:val="000000"/>
              </w:rPr>
              <w:t>GEOGRAPHICAL LOCATION</w:t>
            </w:r>
          </w:p>
        </w:tc>
      </w:tr>
      <w:tr w:rsidR="00854555" w14:paraId="20C7A4A4" w14:textId="77777777" w:rsidTr="006B43A2">
        <w:trPr>
          <w:trHeight w:val="20"/>
          <w:tblHeader/>
        </w:trPr>
        <w:tc>
          <w:tcPr>
            <w:tcW w:w="3364" w:type="dxa"/>
            <w:vMerge/>
            <w:tcBorders>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761" w14:textId="7FEB0B7F" w:rsidR="00854555" w:rsidRDefault="00854555">
            <w:pPr>
              <w:pBdr>
                <w:top w:val="nil"/>
                <w:left w:val="nil"/>
                <w:bottom w:val="nil"/>
                <w:right w:val="nil"/>
                <w:between w:val="nil"/>
              </w:pBdr>
              <w:spacing w:line="256" w:lineRule="auto"/>
              <w:jc w:val="center"/>
              <w:rPr>
                <w:color w:val="000000"/>
                <w:sz w:val="18"/>
                <w:szCs w:val="18"/>
              </w:rPr>
            </w:pPr>
          </w:p>
        </w:tc>
        <w:tc>
          <w:tcPr>
            <w:tcW w:w="914" w:type="dxa"/>
            <w:vMerge/>
            <w:tcBorders>
              <w:left w:val="nil"/>
              <w:bottom w:val="single" w:sz="4" w:space="0" w:color="000000"/>
              <w:right w:val="single" w:sz="4" w:space="0" w:color="000000"/>
            </w:tcBorders>
            <w:tcMar>
              <w:top w:w="14" w:type="dxa"/>
              <w:left w:w="108" w:type="dxa"/>
              <w:bottom w:w="14" w:type="dxa"/>
              <w:right w:w="108" w:type="dxa"/>
            </w:tcMar>
            <w:vAlign w:val="center"/>
          </w:tcPr>
          <w:p w14:paraId="00000762" w14:textId="4BE68A85" w:rsidR="00854555" w:rsidRDefault="00854555">
            <w:pPr>
              <w:pBdr>
                <w:top w:val="nil"/>
                <w:left w:val="nil"/>
                <w:bottom w:val="nil"/>
                <w:right w:val="nil"/>
                <w:between w:val="nil"/>
              </w:pBdr>
              <w:spacing w:line="256" w:lineRule="auto"/>
              <w:jc w:val="center"/>
              <w:rPr>
                <w:color w:val="000000"/>
                <w:sz w:val="18"/>
                <w:szCs w:val="18"/>
              </w:rPr>
            </w:pPr>
          </w:p>
        </w:tc>
        <w:tc>
          <w:tcPr>
            <w:tcW w:w="1150"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763" w14:textId="77777777" w:rsidR="00854555" w:rsidRDefault="00854555">
            <w:pPr>
              <w:pBdr>
                <w:top w:val="nil"/>
                <w:left w:val="nil"/>
                <w:bottom w:val="nil"/>
                <w:right w:val="nil"/>
                <w:between w:val="nil"/>
              </w:pBdr>
              <w:spacing w:line="256" w:lineRule="auto"/>
              <w:jc w:val="center"/>
              <w:rPr>
                <w:color w:val="000000"/>
                <w:sz w:val="18"/>
                <w:szCs w:val="18"/>
              </w:rPr>
            </w:pPr>
            <w:r>
              <w:rPr>
                <w:color w:val="000000"/>
                <w:sz w:val="18"/>
                <w:szCs w:val="18"/>
              </w:rPr>
              <w:t>ON-CAMPUS*</w:t>
            </w:r>
          </w:p>
        </w:tc>
        <w:tc>
          <w:tcPr>
            <w:tcW w:w="1560"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764" w14:textId="77777777" w:rsidR="00854555" w:rsidRDefault="00854555">
            <w:pPr>
              <w:pBdr>
                <w:top w:val="nil"/>
                <w:left w:val="nil"/>
                <w:bottom w:val="nil"/>
                <w:right w:val="nil"/>
                <w:between w:val="nil"/>
              </w:pBdr>
              <w:spacing w:line="256" w:lineRule="auto"/>
              <w:jc w:val="center"/>
              <w:rPr>
                <w:color w:val="000000"/>
                <w:sz w:val="18"/>
                <w:szCs w:val="18"/>
              </w:rPr>
            </w:pPr>
            <w:r>
              <w:rPr>
                <w:color w:val="000000"/>
                <w:sz w:val="18"/>
                <w:szCs w:val="18"/>
              </w:rPr>
              <w:t>NON-CAMPUS PROPERTY</w:t>
            </w:r>
          </w:p>
        </w:tc>
        <w:tc>
          <w:tcPr>
            <w:tcW w:w="2732"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765" w14:textId="77777777" w:rsidR="00854555" w:rsidRDefault="00854555">
            <w:pPr>
              <w:pBdr>
                <w:top w:val="nil"/>
                <w:left w:val="nil"/>
                <w:bottom w:val="nil"/>
                <w:right w:val="nil"/>
                <w:between w:val="nil"/>
              </w:pBdr>
              <w:spacing w:line="256" w:lineRule="auto"/>
              <w:jc w:val="center"/>
              <w:rPr>
                <w:color w:val="000000"/>
                <w:sz w:val="18"/>
                <w:szCs w:val="18"/>
              </w:rPr>
            </w:pPr>
            <w:r>
              <w:rPr>
                <w:color w:val="000000"/>
                <w:sz w:val="18"/>
                <w:szCs w:val="18"/>
              </w:rPr>
              <w:t>PUBLIC PROPERTY</w:t>
            </w:r>
          </w:p>
        </w:tc>
      </w:tr>
      <w:tr w:rsidR="00602977" w14:paraId="2603E6D2" w14:textId="77777777" w:rsidTr="00A23EE5">
        <w:trPr>
          <w:trHeight w:val="201"/>
        </w:trPr>
        <w:tc>
          <w:tcPr>
            <w:tcW w:w="3364" w:type="dxa"/>
            <w:vMerge w:val="restart"/>
            <w:tcBorders>
              <w:top w:val="single" w:sz="4" w:space="0" w:color="000000"/>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6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Murder / Non-Negligent Manslaughter</w:t>
            </w:r>
          </w:p>
        </w:tc>
        <w:sdt>
          <w:sdtPr>
            <w:tag w:val="goog_rdk_2886"/>
            <w:id w:val="-1465765903"/>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893"/>
                  <w:id w:val="-1514751310"/>
                </w:sdtPr>
                <w:sdtEndPr/>
                <w:sdtContent>
                  <w:p w14:paraId="00000767" w14:textId="309B7F3C" w:rsidR="00602977" w:rsidRDefault="000F334D">
                    <w:pPr>
                      <w:spacing w:line="256" w:lineRule="auto"/>
                      <w:jc w:val="center"/>
                      <w:rPr>
                        <w:sz w:val="18"/>
                        <w:szCs w:val="18"/>
                      </w:rPr>
                    </w:pPr>
                    <w:sdt>
                      <w:sdtPr>
                        <w:tag w:val="goog_rdk_2888"/>
                        <w:id w:val="-462761703"/>
                      </w:sdtPr>
                      <w:sdtEndPr/>
                      <w:sdtContent>
                        <w:sdt>
                          <w:sdtPr>
                            <w:tag w:val="goog_rdk_2889"/>
                            <w:id w:val="1021461855"/>
                          </w:sdtPr>
                          <w:sdtEndPr/>
                          <w:sdtContent>
                            <w:r w:rsidR="00905E2C" w:rsidRPr="00D948BF">
                              <w:rPr>
                                <w:color w:val="auto"/>
                                <w:sz w:val="18"/>
                                <w:szCs w:val="18"/>
                              </w:rPr>
                              <w:t>2022</w:t>
                            </w:r>
                          </w:sdtContent>
                        </w:sdt>
                      </w:sdtContent>
                    </w:sdt>
                    <w:sdt>
                      <w:sdtPr>
                        <w:tag w:val="goog_rdk_2892"/>
                        <w:id w:val="1651590185"/>
                      </w:sdtPr>
                      <w:sdtEndPr/>
                      <w:sdtContent/>
                    </w:sdt>
                  </w:p>
                </w:sdtContent>
              </w:sdt>
            </w:tc>
          </w:sdtContent>
        </w:sdt>
        <w:tc>
          <w:tcPr>
            <w:tcW w:w="1150"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76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76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732"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76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7EBAC573" w14:textId="77777777" w:rsidTr="00A23EE5">
        <w:trPr>
          <w:trHeight w:val="20"/>
        </w:trPr>
        <w:tc>
          <w:tcPr>
            <w:tcW w:w="3364" w:type="dxa"/>
            <w:vMerge/>
            <w:tcBorders>
              <w:top w:val="single" w:sz="4" w:space="0" w:color="000000"/>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6B"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2894"/>
            <w:id w:val="1344777950"/>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901"/>
                  <w:id w:val="1208944276"/>
                </w:sdtPr>
                <w:sdtEndPr/>
                <w:sdtContent>
                  <w:p w14:paraId="0000076C" w14:textId="6A77FE6F" w:rsidR="00602977" w:rsidRDefault="000F334D">
                    <w:pPr>
                      <w:spacing w:line="256" w:lineRule="auto"/>
                      <w:jc w:val="center"/>
                      <w:rPr>
                        <w:sz w:val="18"/>
                        <w:szCs w:val="18"/>
                      </w:rPr>
                    </w:pPr>
                    <w:sdt>
                      <w:sdtPr>
                        <w:tag w:val="goog_rdk_2896"/>
                        <w:id w:val="800065104"/>
                      </w:sdtPr>
                      <w:sdtEndPr/>
                      <w:sdtContent>
                        <w:sdt>
                          <w:sdtPr>
                            <w:tag w:val="goog_rdk_2897"/>
                            <w:id w:val="1844481068"/>
                          </w:sdtPr>
                          <w:sdtEndPr/>
                          <w:sdtContent>
                            <w:r w:rsidR="00905E2C" w:rsidRPr="00D948BF">
                              <w:rPr>
                                <w:color w:val="auto"/>
                                <w:sz w:val="18"/>
                                <w:szCs w:val="18"/>
                              </w:rPr>
                              <w:t>2023</w:t>
                            </w:r>
                          </w:sdtContent>
                        </w:sdt>
                      </w:sdtContent>
                    </w:sdt>
                    <w:sdt>
                      <w:sdtPr>
                        <w:tag w:val="goog_rdk_2900"/>
                        <w:id w:val="-1548622877"/>
                      </w:sdtPr>
                      <w:sdtEndPr/>
                      <w:sdtContent/>
                    </w:sdt>
                  </w:p>
                </w:sdtContent>
              </w:sdt>
            </w:tc>
          </w:sdtContent>
        </w:sdt>
        <w:tc>
          <w:tcPr>
            <w:tcW w:w="115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6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6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73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6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5E35D1B3" w14:textId="77777777" w:rsidTr="00A23EE5">
        <w:trPr>
          <w:trHeight w:val="20"/>
        </w:trPr>
        <w:tc>
          <w:tcPr>
            <w:tcW w:w="3364" w:type="dxa"/>
            <w:vMerge/>
            <w:tcBorders>
              <w:top w:val="single" w:sz="4" w:space="0" w:color="000000"/>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70" w14:textId="77777777" w:rsidR="00602977" w:rsidRDefault="00602977">
            <w:pPr>
              <w:keepLines w:val="0"/>
              <w:pBdr>
                <w:top w:val="nil"/>
                <w:left w:val="nil"/>
                <w:bottom w:val="nil"/>
                <w:right w:val="nil"/>
                <w:between w:val="nil"/>
              </w:pBdr>
              <w:spacing w:line="276" w:lineRule="auto"/>
              <w:rPr>
                <w:color w:val="000000"/>
                <w:sz w:val="18"/>
                <w:szCs w:val="18"/>
              </w:rPr>
            </w:pPr>
          </w:p>
        </w:tc>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71" w14:textId="18CF3AAB" w:rsidR="00602977" w:rsidRDefault="000F334D">
            <w:pPr>
              <w:spacing w:line="256" w:lineRule="auto"/>
              <w:jc w:val="center"/>
              <w:rPr>
                <w:sz w:val="18"/>
                <w:szCs w:val="18"/>
              </w:rPr>
            </w:pPr>
            <w:sdt>
              <w:sdtPr>
                <w:tag w:val="goog_rdk_2903"/>
                <w:id w:val="1843068678"/>
              </w:sdtPr>
              <w:sdtEndPr/>
              <w:sdtContent>
                <w:sdt>
                  <w:sdtPr>
                    <w:tag w:val="goog_rdk_2904"/>
                    <w:id w:val="597488919"/>
                  </w:sdtPr>
                  <w:sdtEndPr/>
                  <w:sdtContent>
                    <w:r w:rsidR="00905E2C" w:rsidRPr="00D948BF">
                      <w:rPr>
                        <w:color w:val="auto"/>
                        <w:sz w:val="18"/>
                        <w:szCs w:val="18"/>
                      </w:rPr>
                      <w:t>2024</w:t>
                    </w:r>
                  </w:sdtContent>
                </w:sdt>
              </w:sdtContent>
            </w:sdt>
          </w:p>
        </w:tc>
        <w:tc>
          <w:tcPr>
            <w:tcW w:w="115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72"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73"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73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74"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51BAA2DB" w14:textId="77777777" w:rsidTr="00A23EE5">
        <w:trPr>
          <w:trHeight w:val="183"/>
        </w:trPr>
        <w:tc>
          <w:tcPr>
            <w:tcW w:w="3364" w:type="dxa"/>
            <w:vMerge w:val="restart"/>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775"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Manslaughter by Negligence</w:t>
            </w:r>
          </w:p>
        </w:tc>
        <w:sdt>
          <w:sdtPr>
            <w:tag w:val="goog_rdk_2907"/>
            <w:id w:val="1062736182"/>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914"/>
                  <w:id w:val="-1462523354"/>
                </w:sdtPr>
                <w:sdtEndPr/>
                <w:sdtContent>
                  <w:p w14:paraId="00000776" w14:textId="121C12CD" w:rsidR="00602977" w:rsidRDefault="000F334D">
                    <w:pPr>
                      <w:spacing w:line="256" w:lineRule="auto"/>
                      <w:jc w:val="center"/>
                      <w:rPr>
                        <w:sz w:val="18"/>
                        <w:szCs w:val="18"/>
                      </w:rPr>
                    </w:pPr>
                    <w:sdt>
                      <w:sdtPr>
                        <w:tag w:val="goog_rdk_2909"/>
                        <w:id w:val="-1591356069"/>
                      </w:sdtPr>
                      <w:sdtEndPr/>
                      <w:sdtContent>
                        <w:sdt>
                          <w:sdtPr>
                            <w:tag w:val="goog_rdk_2910"/>
                            <w:id w:val="-1234768248"/>
                          </w:sdtPr>
                          <w:sdtEndPr/>
                          <w:sdtContent>
                            <w:r w:rsidR="00905E2C" w:rsidRPr="00D948BF">
                              <w:rPr>
                                <w:color w:val="auto"/>
                                <w:sz w:val="18"/>
                                <w:szCs w:val="18"/>
                              </w:rPr>
                              <w:t>2022</w:t>
                            </w:r>
                          </w:sdtContent>
                        </w:sdt>
                      </w:sdtContent>
                    </w:sdt>
                  </w:p>
                </w:sdtContent>
              </w:sdt>
            </w:tc>
          </w:sdtContent>
        </w:sdt>
        <w:tc>
          <w:tcPr>
            <w:tcW w:w="1150"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77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77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732"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77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00069BCE" w14:textId="77777777" w:rsidTr="00A23EE5">
        <w:trPr>
          <w:trHeight w:val="20"/>
        </w:trPr>
        <w:tc>
          <w:tcPr>
            <w:tcW w:w="3364"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77A"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2915"/>
            <w:id w:val="-1861195612"/>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922"/>
                  <w:id w:val="-166883168"/>
                </w:sdtPr>
                <w:sdtEndPr/>
                <w:sdtContent>
                  <w:p w14:paraId="0000077B" w14:textId="0884DC2B" w:rsidR="00602977" w:rsidRDefault="000F334D">
                    <w:pPr>
                      <w:spacing w:line="256" w:lineRule="auto"/>
                      <w:jc w:val="center"/>
                      <w:rPr>
                        <w:sz w:val="18"/>
                        <w:szCs w:val="18"/>
                      </w:rPr>
                    </w:pPr>
                    <w:sdt>
                      <w:sdtPr>
                        <w:tag w:val="goog_rdk_2917"/>
                        <w:id w:val="-430066117"/>
                      </w:sdtPr>
                      <w:sdtEndPr/>
                      <w:sdtContent>
                        <w:sdt>
                          <w:sdtPr>
                            <w:tag w:val="goog_rdk_2918"/>
                            <w:id w:val="-263717271"/>
                          </w:sdtPr>
                          <w:sdtEndPr/>
                          <w:sdtContent>
                            <w:r w:rsidR="00905E2C" w:rsidRPr="00D948BF">
                              <w:rPr>
                                <w:color w:val="auto"/>
                                <w:sz w:val="18"/>
                                <w:szCs w:val="18"/>
                              </w:rPr>
                              <w:t>2023</w:t>
                            </w:r>
                          </w:sdtContent>
                        </w:sdt>
                      </w:sdtContent>
                    </w:sdt>
                    <w:sdt>
                      <w:sdtPr>
                        <w:tag w:val="goog_rdk_2921"/>
                        <w:id w:val="-935899026"/>
                      </w:sdtPr>
                      <w:sdtEndPr/>
                      <w:sdtContent/>
                    </w:sdt>
                  </w:p>
                </w:sdtContent>
              </w:sdt>
            </w:tc>
          </w:sdtContent>
        </w:sdt>
        <w:tc>
          <w:tcPr>
            <w:tcW w:w="115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7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7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73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7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1893E510" w14:textId="77777777" w:rsidTr="00A23EE5">
        <w:trPr>
          <w:trHeight w:val="20"/>
        </w:trPr>
        <w:tc>
          <w:tcPr>
            <w:tcW w:w="3364"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77F" w14:textId="77777777" w:rsidR="00602977" w:rsidRDefault="00602977">
            <w:pPr>
              <w:keepLines w:val="0"/>
              <w:pBdr>
                <w:top w:val="nil"/>
                <w:left w:val="nil"/>
                <w:bottom w:val="nil"/>
                <w:right w:val="nil"/>
                <w:between w:val="nil"/>
              </w:pBdr>
              <w:spacing w:line="276" w:lineRule="auto"/>
              <w:rPr>
                <w:color w:val="000000"/>
                <w:sz w:val="18"/>
                <w:szCs w:val="18"/>
              </w:rPr>
            </w:pPr>
          </w:p>
        </w:tc>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80" w14:textId="568FC6A7" w:rsidR="00602977" w:rsidRDefault="000F334D">
            <w:pPr>
              <w:spacing w:line="256" w:lineRule="auto"/>
              <w:jc w:val="center"/>
              <w:rPr>
                <w:sz w:val="18"/>
                <w:szCs w:val="18"/>
              </w:rPr>
            </w:pPr>
            <w:sdt>
              <w:sdtPr>
                <w:tag w:val="goog_rdk_2924"/>
                <w:id w:val="1394615291"/>
              </w:sdtPr>
              <w:sdtEndPr/>
              <w:sdtContent>
                <w:sdt>
                  <w:sdtPr>
                    <w:tag w:val="goog_rdk_2925"/>
                    <w:id w:val="146401922"/>
                  </w:sdtPr>
                  <w:sdtEndPr/>
                  <w:sdtContent>
                    <w:r w:rsidR="00905E2C" w:rsidRPr="00D948BF">
                      <w:rPr>
                        <w:color w:val="auto"/>
                        <w:sz w:val="18"/>
                        <w:szCs w:val="18"/>
                      </w:rPr>
                      <w:t>2024</w:t>
                    </w:r>
                  </w:sdtContent>
                </w:sdt>
              </w:sdtContent>
            </w:sdt>
          </w:p>
        </w:tc>
        <w:tc>
          <w:tcPr>
            <w:tcW w:w="115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81"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82"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73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83"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7CC74544" w14:textId="77777777" w:rsidTr="00A23EE5">
        <w:trPr>
          <w:trHeight w:val="174"/>
        </w:trPr>
        <w:tc>
          <w:tcPr>
            <w:tcW w:w="3364" w:type="dxa"/>
            <w:vMerge w:val="restart"/>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84" w14:textId="77777777" w:rsidR="00602977" w:rsidRDefault="00905E2C">
            <w:pPr>
              <w:pBdr>
                <w:top w:val="nil"/>
                <w:left w:val="nil"/>
                <w:bottom w:val="nil"/>
                <w:right w:val="nil"/>
                <w:between w:val="nil"/>
              </w:pBdr>
              <w:spacing w:line="200" w:lineRule="auto"/>
              <w:jc w:val="center"/>
              <w:rPr>
                <w:color w:val="000000"/>
                <w:sz w:val="18"/>
                <w:szCs w:val="18"/>
              </w:rPr>
            </w:pPr>
            <w:r>
              <w:rPr>
                <w:color w:val="000000"/>
                <w:sz w:val="18"/>
                <w:szCs w:val="18"/>
              </w:rPr>
              <w:t>Sexual Assault: Rape</w:t>
            </w:r>
          </w:p>
        </w:tc>
        <w:sdt>
          <w:sdtPr>
            <w:tag w:val="goog_rdk_2928"/>
            <w:id w:val="-15024107"/>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935"/>
                  <w:id w:val="1051405008"/>
                </w:sdtPr>
                <w:sdtEndPr/>
                <w:sdtContent>
                  <w:p w14:paraId="00000785" w14:textId="284AE6FF" w:rsidR="00602977" w:rsidRDefault="000F334D">
                    <w:pPr>
                      <w:spacing w:line="256" w:lineRule="auto"/>
                      <w:jc w:val="center"/>
                      <w:rPr>
                        <w:sz w:val="18"/>
                        <w:szCs w:val="18"/>
                      </w:rPr>
                    </w:pPr>
                    <w:sdt>
                      <w:sdtPr>
                        <w:tag w:val="goog_rdk_2930"/>
                        <w:id w:val="-412171726"/>
                      </w:sdtPr>
                      <w:sdtEndPr/>
                      <w:sdtContent>
                        <w:sdt>
                          <w:sdtPr>
                            <w:tag w:val="goog_rdk_2931"/>
                            <w:id w:val="95271247"/>
                          </w:sdtPr>
                          <w:sdtEndPr/>
                          <w:sdtContent>
                            <w:r w:rsidR="00905E2C" w:rsidRPr="00D948BF">
                              <w:rPr>
                                <w:color w:val="auto"/>
                                <w:sz w:val="18"/>
                                <w:szCs w:val="18"/>
                              </w:rPr>
                              <w:t>2022</w:t>
                            </w:r>
                          </w:sdtContent>
                        </w:sdt>
                      </w:sdtContent>
                    </w:sdt>
                    <w:sdt>
                      <w:sdtPr>
                        <w:tag w:val="goog_rdk_2934"/>
                        <w:id w:val="1366068761"/>
                      </w:sdtPr>
                      <w:sdtEndPr/>
                      <w:sdtContent/>
                    </w:sdt>
                  </w:p>
                </w:sdtContent>
              </w:sdt>
            </w:tc>
          </w:sdtContent>
        </w:sdt>
        <w:tc>
          <w:tcPr>
            <w:tcW w:w="1150"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78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78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732"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78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03B940E1" w14:textId="77777777" w:rsidTr="00A23EE5">
        <w:trPr>
          <w:trHeight w:val="20"/>
        </w:trPr>
        <w:tc>
          <w:tcPr>
            <w:tcW w:w="3364"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89"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2936"/>
            <w:id w:val="-299247058"/>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943"/>
                  <w:id w:val="-1065414810"/>
                </w:sdtPr>
                <w:sdtEndPr/>
                <w:sdtContent>
                  <w:p w14:paraId="0000078A" w14:textId="64F58B6F" w:rsidR="00602977" w:rsidRDefault="000F334D">
                    <w:pPr>
                      <w:spacing w:line="256" w:lineRule="auto"/>
                      <w:jc w:val="center"/>
                      <w:rPr>
                        <w:sz w:val="18"/>
                        <w:szCs w:val="18"/>
                      </w:rPr>
                    </w:pPr>
                    <w:sdt>
                      <w:sdtPr>
                        <w:tag w:val="goog_rdk_2938"/>
                        <w:id w:val="-739152494"/>
                      </w:sdtPr>
                      <w:sdtEndPr/>
                      <w:sdtContent>
                        <w:sdt>
                          <w:sdtPr>
                            <w:tag w:val="goog_rdk_2939"/>
                            <w:id w:val="880798244"/>
                          </w:sdtPr>
                          <w:sdtEndPr/>
                          <w:sdtContent>
                            <w:r w:rsidR="00905E2C" w:rsidRPr="00D948BF">
                              <w:rPr>
                                <w:color w:val="auto"/>
                                <w:sz w:val="18"/>
                                <w:szCs w:val="18"/>
                              </w:rPr>
                              <w:t>2023</w:t>
                            </w:r>
                          </w:sdtContent>
                        </w:sdt>
                      </w:sdtContent>
                    </w:sdt>
                    <w:sdt>
                      <w:sdtPr>
                        <w:tag w:val="goog_rdk_2942"/>
                        <w:id w:val="-1784783031"/>
                      </w:sdtPr>
                      <w:sdtEndPr/>
                      <w:sdtContent/>
                    </w:sdt>
                  </w:p>
                </w:sdtContent>
              </w:sdt>
            </w:tc>
          </w:sdtContent>
        </w:sdt>
        <w:tc>
          <w:tcPr>
            <w:tcW w:w="115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8B"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8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73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8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74FAACDC" w14:textId="77777777" w:rsidTr="00A23EE5">
        <w:trPr>
          <w:trHeight w:val="20"/>
        </w:trPr>
        <w:tc>
          <w:tcPr>
            <w:tcW w:w="3364"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8E" w14:textId="77777777" w:rsidR="00602977" w:rsidRDefault="00602977">
            <w:pPr>
              <w:keepLines w:val="0"/>
              <w:pBdr>
                <w:top w:val="nil"/>
                <w:left w:val="nil"/>
                <w:bottom w:val="nil"/>
                <w:right w:val="nil"/>
                <w:between w:val="nil"/>
              </w:pBdr>
              <w:spacing w:line="276" w:lineRule="auto"/>
              <w:rPr>
                <w:color w:val="000000"/>
                <w:sz w:val="18"/>
                <w:szCs w:val="18"/>
              </w:rPr>
            </w:pPr>
          </w:p>
        </w:tc>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8F" w14:textId="66871F1F" w:rsidR="00602977" w:rsidRDefault="000F334D">
            <w:pPr>
              <w:spacing w:line="256" w:lineRule="auto"/>
              <w:jc w:val="center"/>
              <w:rPr>
                <w:sz w:val="18"/>
                <w:szCs w:val="18"/>
              </w:rPr>
            </w:pPr>
            <w:sdt>
              <w:sdtPr>
                <w:tag w:val="goog_rdk_2945"/>
                <w:id w:val="-874723629"/>
              </w:sdtPr>
              <w:sdtEndPr/>
              <w:sdtContent>
                <w:sdt>
                  <w:sdtPr>
                    <w:tag w:val="goog_rdk_2946"/>
                    <w:id w:val="-1348302558"/>
                  </w:sdtPr>
                  <w:sdtEndPr/>
                  <w:sdtContent>
                    <w:r w:rsidR="00905E2C" w:rsidRPr="00D948BF">
                      <w:rPr>
                        <w:color w:val="auto"/>
                        <w:sz w:val="18"/>
                        <w:szCs w:val="18"/>
                      </w:rPr>
                      <w:t>2024</w:t>
                    </w:r>
                  </w:sdtContent>
                </w:sdt>
              </w:sdtContent>
            </w:sdt>
          </w:p>
        </w:tc>
        <w:tc>
          <w:tcPr>
            <w:tcW w:w="115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9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91"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73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92"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4FC66BCE" w14:textId="77777777" w:rsidTr="00A23EE5">
        <w:trPr>
          <w:trHeight w:val="246"/>
        </w:trPr>
        <w:tc>
          <w:tcPr>
            <w:tcW w:w="3364" w:type="dxa"/>
            <w:vMerge w:val="restart"/>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793"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Sexual Assault: Fondling</w:t>
            </w:r>
          </w:p>
        </w:tc>
        <w:sdt>
          <w:sdtPr>
            <w:tag w:val="goog_rdk_2949"/>
            <w:id w:val="322739753"/>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956"/>
                  <w:id w:val="-952998609"/>
                </w:sdtPr>
                <w:sdtEndPr/>
                <w:sdtContent>
                  <w:p w14:paraId="00000794" w14:textId="629EDEEE" w:rsidR="00602977" w:rsidRDefault="000F334D">
                    <w:pPr>
                      <w:spacing w:line="256" w:lineRule="auto"/>
                      <w:jc w:val="center"/>
                      <w:rPr>
                        <w:sz w:val="18"/>
                        <w:szCs w:val="18"/>
                      </w:rPr>
                    </w:pPr>
                    <w:sdt>
                      <w:sdtPr>
                        <w:tag w:val="goog_rdk_2951"/>
                        <w:id w:val="117119178"/>
                      </w:sdtPr>
                      <w:sdtEndPr/>
                      <w:sdtContent>
                        <w:sdt>
                          <w:sdtPr>
                            <w:tag w:val="goog_rdk_2952"/>
                            <w:id w:val="817227529"/>
                          </w:sdtPr>
                          <w:sdtEndPr/>
                          <w:sdtContent>
                            <w:r w:rsidR="00905E2C" w:rsidRPr="00D948BF">
                              <w:rPr>
                                <w:color w:val="auto"/>
                                <w:sz w:val="18"/>
                                <w:szCs w:val="18"/>
                              </w:rPr>
                              <w:t>2022</w:t>
                            </w:r>
                          </w:sdtContent>
                        </w:sdt>
                      </w:sdtContent>
                    </w:sdt>
                    <w:sdt>
                      <w:sdtPr>
                        <w:tag w:val="goog_rdk_2955"/>
                        <w:id w:val="389356486"/>
                      </w:sdtPr>
                      <w:sdtEndPr/>
                      <w:sdtContent/>
                    </w:sdt>
                  </w:p>
                </w:sdtContent>
              </w:sdt>
            </w:tc>
          </w:sdtContent>
        </w:sdt>
        <w:tc>
          <w:tcPr>
            <w:tcW w:w="1150"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795"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79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732"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79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0A22AFA8" w14:textId="77777777" w:rsidTr="00A23EE5">
        <w:trPr>
          <w:trHeight w:val="20"/>
        </w:trPr>
        <w:tc>
          <w:tcPr>
            <w:tcW w:w="3364"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798"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2957"/>
            <w:id w:val="1022363602"/>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964"/>
                  <w:id w:val="-1734186562"/>
                </w:sdtPr>
                <w:sdtEndPr/>
                <w:sdtContent>
                  <w:p w14:paraId="00000799" w14:textId="50917D46" w:rsidR="00602977" w:rsidRDefault="000F334D">
                    <w:pPr>
                      <w:spacing w:line="256" w:lineRule="auto"/>
                      <w:jc w:val="center"/>
                      <w:rPr>
                        <w:sz w:val="18"/>
                        <w:szCs w:val="18"/>
                      </w:rPr>
                    </w:pPr>
                    <w:sdt>
                      <w:sdtPr>
                        <w:tag w:val="goog_rdk_2959"/>
                        <w:id w:val="1056712346"/>
                      </w:sdtPr>
                      <w:sdtEndPr/>
                      <w:sdtContent>
                        <w:sdt>
                          <w:sdtPr>
                            <w:tag w:val="goog_rdk_2960"/>
                            <w:id w:val="971847787"/>
                          </w:sdtPr>
                          <w:sdtEndPr/>
                          <w:sdtContent>
                            <w:r w:rsidR="00905E2C" w:rsidRPr="00D948BF">
                              <w:rPr>
                                <w:color w:val="auto"/>
                                <w:sz w:val="18"/>
                                <w:szCs w:val="18"/>
                              </w:rPr>
                              <w:t>2023</w:t>
                            </w:r>
                          </w:sdtContent>
                        </w:sdt>
                      </w:sdtContent>
                    </w:sdt>
                    <w:sdt>
                      <w:sdtPr>
                        <w:tag w:val="goog_rdk_2963"/>
                        <w:id w:val="-1421381923"/>
                      </w:sdtPr>
                      <w:sdtEndPr/>
                      <w:sdtContent/>
                    </w:sdt>
                  </w:p>
                </w:sdtContent>
              </w:sdt>
            </w:tc>
          </w:sdtContent>
        </w:sdt>
        <w:tc>
          <w:tcPr>
            <w:tcW w:w="115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9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9B"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73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9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6FB97022" w14:textId="77777777" w:rsidTr="00A23EE5">
        <w:trPr>
          <w:trHeight w:val="20"/>
        </w:trPr>
        <w:tc>
          <w:tcPr>
            <w:tcW w:w="3364"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79D" w14:textId="77777777" w:rsidR="00602977" w:rsidRDefault="00602977">
            <w:pPr>
              <w:keepLines w:val="0"/>
              <w:pBdr>
                <w:top w:val="nil"/>
                <w:left w:val="nil"/>
                <w:bottom w:val="nil"/>
                <w:right w:val="nil"/>
                <w:between w:val="nil"/>
              </w:pBdr>
              <w:spacing w:line="276" w:lineRule="auto"/>
              <w:rPr>
                <w:color w:val="000000"/>
                <w:sz w:val="18"/>
                <w:szCs w:val="18"/>
              </w:rPr>
            </w:pPr>
          </w:p>
        </w:tc>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9E" w14:textId="26C59535" w:rsidR="00602977" w:rsidRDefault="000F334D">
            <w:pPr>
              <w:spacing w:line="256" w:lineRule="auto"/>
              <w:jc w:val="center"/>
              <w:rPr>
                <w:sz w:val="18"/>
                <w:szCs w:val="18"/>
              </w:rPr>
            </w:pPr>
            <w:sdt>
              <w:sdtPr>
                <w:tag w:val="goog_rdk_2966"/>
                <w:id w:val="2077820574"/>
              </w:sdtPr>
              <w:sdtEndPr/>
              <w:sdtContent>
                <w:sdt>
                  <w:sdtPr>
                    <w:tag w:val="goog_rdk_2967"/>
                    <w:id w:val="-2141601584"/>
                  </w:sdtPr>
                  <w:sdtEndPr/>
                  <w:sdtContent>
                    <w:r w:rsidR="00905E2C" w:rsidRPr="00D948BF">
                      <w:rPr>
                        <w:color w:val="auto"/>
                        <w:sz w:val="18"/>
                        <w:szCs w:val="18"/>
                      </w:rPr>
                      <w:t>2024</w:t>
                    </w:r>
                  </w:sdtContent>
                </w:sdt>
              </w:sdtContent>
            </w:sdt>
          </w:p>
        </w:tc>
        <w:tc>
          <w:tcPr>
            <w:tcW w:w="115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9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A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73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A1"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380FB9B8" w14:textId="77777777" w:rsidTr="00A23EE5">
        <w:trPr>
          <w:trHeight w:val="183"/>
        </w:trPr>
        <w:tc>
          <w:tcPr>
            <w:tcW w:w="3364" w:type="dxa"/>
            <w:vMerge w:val="restart"/>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A2"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Sexual Assault: Incest</w:t>
            </w:r>
          </w:p>
        </w:tc>
        <w:sdt>
          <w:sdtPr>
            <w:tag w:val="goog_rdk_2970"/>
            <w:id w:val="696138701"/>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977"/>
                  <w:id w:val="-592159525"/>
                </w:sdtPr>
                <w:sdtEndPr/>
                <w:sdtContent>
                  <w:p w14:paraId="000007A3" w14:textId="79201A46" w:rsidR="00602977" w:rsidRDefault="000F334D">
                    <w:pPr>
                      <w:spacing w:line="256" w:lineRule="auto"/>
                      <w:jc w:val="center"/>
                      <w:rPr>
                        <w:sz w:val="18"/>
                        <w:szCs w:val="18"/>
                      </w:rPr>
                    </w:pPr>
                    <w:sdt>
                      <w:sdtPr>
                        <w:tag w:val="goog_rdk_2972"/>
                        <w:id w:val="-630188994"/>
                      </w:sdtPr>
                      <w:sdtEndPr/>
                      <w:sdtContent>
                        <w:sdt>
                          <w:sdtPr>
                            <w:tag w:val="goog_rdk_2973"/>
                            <w:id w:val="1337568142"/>
                          </w:sdtPr>
                          <w:sdtEndPr/>
                          <w:sdtContent>
                            <w:r w:rsidR="00905E2C" w:rsidRPr="00D948BF">
                              <w:rPr>
                                <w:color w:val="auto"/>
                                <w:sz w:val="18"/>
                                <w:szCs w:val="18"/>
                              </w:rPr>
                              <w:t>2022</w:t>
                            </w:r>
                          </w:sdtContent>
                        </w:sdt>
                      </w:sdtContent>
                    </w:sdt>
                    <w:sdt>
                      <w:sdtPr>
                        <w:tag w:val="goog_rdk_2976"/>
                        <w:id w:val="487318763"/>
                      </w:sdtPr>
                      <w:sdtEndPr/>
                      <w:sdtContent/>
                    </w:sdt>
                  </w:p>
                </w:sdtContent>
              </w:sdt>
            </w:tc>
          </w:sdtContent>
        </w:sdt>
        <w:tc>
          <w:tcPr>
            <w:tcW w:w="1150"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7A4"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7A5"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732"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7A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4E549AF0" w14:textId="77777777" w:rsidTr="00A23EE5">
        <w:trPr>
          <w:trHeight w:val="20"/>
        </w:trPr>
        <w:tc>
          <w:tcPr>
            <w:tcW w:w="3364"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A7"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2978"/>
            <w:id w:val="-918315842"/>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985"/>
                  <w:id w:val="-468585055"/>
                </w:sdtPr>
                <w:sdtEndPr/>
                <w:sdtContent>
                  <w:p w14:paraId="000007A8" w14:textId="087E594B" w:rsidR="00602977" w:rsidRDefault="000F334D">
                    <w:pPr>
                      <w:spacing w:line="256" w:lineRule="auto"/>
                      <w:jc w:val="center"/>
                      <w:rPr>
                        <w:sz w:val="18"/>
                        <w:szCs w:val="18"/>
                      </w:rPr>
                    </w:pPr>
                    <w:sdt>
                      <w:sdtPr>
                        <w:tag w:val="goog_rdk_2980"/>
                        <w:id w:val="1897353065"/>
                      </w:sdtPr>
                      <w:sdtEndPr/>
                      <w:sdtContent>
                        <w:sdt>
                          <w:sdtPr>
                            <w:tag w:val="goog_rdk_2981"/>
                            <w:id w:val="-998755674"/>
                          </w:sdtPr>
                          <w:sdtEndPr/>
                          <w:sdtContent>
                            <w:r w:rsidR="00905E2C" w:rsidRPr="00D948BF">
                              <w:rPr>
                                <w:color w:val="auto"/>
                                <w:sz w:val="18"/>
                                <w:szCs w:val="18"/>
                              </w:rPr>
                              <w:t>2023</w:t>
                            </w:r>
                          </w:sdtContent>
                        </w:sdt>
                      </w:sdtContent>
                    </w:sdt>
                    <w:sdt>
                      <w:sdtPr>
                        <w:tag w:val="goog_rdk_2984"/>
                        <w:id w:val="-887535282"/>
                      </w:sdtPr>
                      <w:sdtEndPr/>
                      <w:sdtContent/>
                    </w:sdt>
                  </w:p>
                </w:sdtContent>
              </w:sdt>
            </w:tc>
          </w:sdtContent>
        </w:sdt>
        <w:tc>
          <w:tcPr>
            <w:tcW w:w="115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A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A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73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AB"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1EC8D3E3" w14:textId="77777777" w:rsidTr="00A23EE5">
        <w:trPr>
          <w:trHeight w:val="20"/>
        </w:trPr>
        <w:tc>
          <w:tcPr>
            <w:tcW w:w="3364"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AC" w14:textId="77777777" w:rsidR="00602977" w:rsidRDefault="00602977">
            <w:pPr>
              <w:keepLines w:val="0"/>
              <w:pBdr>
                <w:top w:val="nil"/>
                <w:left w:val="nil"/>
                <w:bottom w:val="nil"/>
                <w:right w:val="nil"/>
                <w:between w:val="nil"/>
              </w:pBdr>
              <w:spacing w:line="276" w:lineRule="auto"/>
              <w:rPr>
                <w:color w:val="000000"/>
                <w:sz w:val="18"/>
                <w:szCs w:val="18"/>
              </w:rPr>
            </w:pPr>
          </w:p>
        </w:tc>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AD" w14:textId="6564C8D8" w:rsidR="00602977" w:rsidRDefault="000F334D">
            <w:pPr>
              <w:spacing w:line="256" w:lineRule="auto"/>
              <w:jc w:val="center"/>
              <w:rPr>
                <w:sz w:val="18"/>
                <w:szCs w:val="18"/>
              </w:rPr>
            </w:pPr>
            <w:sdt>
              <w:sdtPr>
                <w:tag w:val="goog_rdk_2987"/>
                <w:id w:val="-1786237005"/>
              </w:sdtPr>
              <w:sdtEndPr/>
              <w:sdtContent>
                <w:sdt>
                  <w:sdtPr>
                    <w:tag w:val="goog_rdk_2988"/>
                    <w:id w:val="-1186221570"/>
                  </w:sdtPr>
                  <w:sdtEndPr/>
                  <w:sdtContent>
                    <w:r w:rsidR="00905E2C" w:rsidRPr="00D948BF">
                      <w:rPr>
                        <w:color w:val="auto"/>
                        <w:sz w:val="18"/>
                        <w:szCs w:val="18"/>
                      </w:rPr>
                      <w:t>2024</w:t>
                    </w:r>
                  </w:sdtContent>
                </w:sdt>
              </w:sdtContent>
            </w:sdt>
          </w:p>
        </w:tc>
        <w:tc>
          <w:tcPr>
            <w:tcW w:w="115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A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A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73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B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1975781F" w14:textId="77777777" w:rsidTr="00A23EE5">
        <w:trPr>
          <w:trHeight w:val="174"/>
        </w:trPr>
        <w:tc>
          <w:tcPr>
            <w:tcW w:w="3364" w:type="dxa"/>
            <w:vMerge w:val="restart"/>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7B1"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Sexual Assault: Statutory Rape</w:t>
            </w:r>
          </w:p>
        </w:tc>
        <w:sdt>
          <w:sdtPr>
            <w:tag w:val="goog_rdk_2991"/>
            <w:id w:val="-1027075178"/>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2998"/>
                  <w:id w:val="1878894925"/>
                </w:sdtPr>
                <w:sdtEndPr/>
                <w:sdtContent>
                  <w:p w14:paraId="000007B2" w14:textId="4183AAF8" w:rsidR="00602977" w:rsidRDefault="000F334D">
                    <w:pPr>
                      <w:spacing w:line="256" w:lineRule="auto"/>
                      <w:jc w:val="center"/>
                      <w:rPr>
                        <w:sz w:val="18"/>
                        <w:szCs w:val="18"/>
                      </w:rPr>
                    </w:pPr>
                    <w:sdt>
                      <w:sdtPr>
                        <w:tag w:val="goog_rdk_2993"/>
                        <w:id w:val="-1671038460"/>
                      </w:sdtPr>
                      <w:sdtEndPr/>
                      <w:sdtContent>
                        <w:sdt>
                          <w:sdtPr>
                            <w:tag w:val="goog_rdk_2994"/>
                            <w:id w:val="645648617"/>
                          </w:sdtPr>
                          <w:sdtEndPr/>
                          <w:sdtContent>
                            <w:r w:rsidR="00905E2C" w:rsidRPr="00D948BF">
                              <w:rPr>
                                <w:color w:val="auto"/>
                                <w:sz w:val="18"/>
                                <w:szCs w:val="18"/>
                              </w:rPr>
                              <w:t>2022</w:t>
                            </w:r>
                          </w:sdtContent>
                        </w:sdt>
                      </w:sdtContent>
                    </w:sdt>
                    <w:sdt>
                      <w:sdtPr>
                        <w:tag w:val="goog_rdk_2997"/>
                        <w:id w:val="1573321001"/>
                      </w:sdtPr>
                      <w:sdtEndPr/>
                      <w:sdtContent/>
                    </w:sdt>
                  </w:p>
                </w:sdtContent>
              </w:sdt>
            </w:tc>
          </w:sdtContent>
        </w:sdt>
        <w:tc>
          <w:tcPr>
            <w:tcW w:w="1150"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7B3"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7B4"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732"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7B5"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4A8DE9C5" w14:textId="77777777" w:rsidTr="00A23EE5">
        <w:trPr>
          <w:trHeight w:val="20"/>
        </w:trPr>
        <w:tc>
          <w:tcPr>
            <w:tcW w:w="3364"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7B6"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2999"/>
            <w:id w:val="-1228686164"/>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006"/>
                  <w:id w:val="-1359378186"/>
                </w:sdtPr>
                <w:sdtEndPr/>
                <w:sdtContent>
                  <w:p w14:paraId="000007B7" w14:textId="6E1331C5" w:rsidR="00602977" w:rsidRDefault="000F334D">
                    <w:pPr>
                      <w:spacing w:line="256" w:lineRule="auto"/>
                      <w:jc w:val="center"/>
                      <w:rPr>
                        <w:sz w:val="18"/>
                        <w:szCs w:val="18"/>
                      </w:rPr>
                    </w:pPr>
                    <w:sdt>
                      <w:sdtPr>
                        <w:tag w:val="goog_rdk_3001"/>
                        <w:id w:val="-2104928804"/>
                      </w:sdtPr>
                      <w:sdtEndPr/>
                      <w:sdtContent>
                        <w:sdt>
                          <w:sdtPr>
                            <w:tag w:val="goog_rdk_3002"/>
                            <w:id w:val="1362358633"/>
                          </w:sdtPr>
                          <w:sdtEndPr/>
                          <w:sdtContent>
                            <w:r w:rsidR="00905E2C" w:rsidRPr="00D948BF">
                              <w:rPr>
                                <w:color w:val="auto"/>
                                <w:sz w:val="18"/>
                                <w:szCs w:val="18"/>
                              </w:rPr>
                              <w:t>2023</w:t>
                            </w:r>
                          </w:sdtContent>
                        </w:sdt>
                      </w:sdtContent>
                    </w:sdt>
                    <w:sdt>
                      <w:sdtPr>
                        <w:tag w:val="goog_rdk_3005"/>
                        <w:id w:val="236250071"/>
                      </w:sdtPr>
                      <w:sdtEndPr/>
                      <w:sdtContent/>
                    </w:sdt>
                  </w:p>
                </w:sdtContent>
              </w:sdt>
            </w:tc>
          </w:sdtContent>
        </w:sdt>
        <w:tc>
          <w:tcPr>
            <w:tcW w:w="1150"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7B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B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73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B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414E005C" w14:textId="77777777" w:rsidTr="00A23EE5">
        <w:trPr>
          <w:trHeight w:val="20"/>
        </w:trPr>
        <w:tc>
          <w:tcPr>
            <w:tcW w:w="3364"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7BB" w14:textId="77777777" w:rsidR="00602977" w:rsidRDefault="00602977">
            <w:pPr>
              <w:keepLines w:val="0"/>
              <w:pBdr>
                <w:top w:val="nil"/>
                <w:left w:val="nil"/>
                <w:bottom w:val="nil"/>
                <w:right w:val="nil"/>
                <w:between w:val="nil"/>
              </w:pBdr>
              <w:spacing w:line="276" w:lineRule="auto"/>
              <w:rPr>
                <w:color w:val="000000"/>
                <w:sz w:val="18"/>
                <w:szCs w:val="18"/>
              </w:rPr>
            </w:pPr>
          </w:p>
        </w:tc>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BC" w14:textId="47835832" w:rsidR="00602977" w:rsidRDefault="000F334D">
            <w:pPr>
              <w:spacing w:line="256" w:lineRule="auto"/>
              <w:jc w:val="center"/>
              <w:rPr>
                <w:sz w:val="18"/>
                <w:szCs w:val="18"/>
              </w:rPr>
            </w:pPr>
            <w:sdt>
              <w:sdtPr>
                <w:tag w:val="goog_rdk_3008"/>
                <w:id w:val="-1574230078"/>
              </w:sdtPr>
              <w:sdtEndPr/>
              <w:sdtContent>
                <w:sdt>
                  <w:sdtPr>
                    <w:tag w:val="goog_rdk_3009"/>
                    <w:id w:val="-2058052571"/>
                  </w:sdtPr>
                  <w:sdtEndPr/>
                  <w:sdtContent>
                    <w:r w:rsidR="00905E2C" w:rsidRPr="00D948BF">
                      <w:rPr>
                        <w:color w:val="auto"/>
                        <w:sz w:val="18"/>
                        <w:szCs w:val="18"/>
                      </w:rPr>
                      <w:t>2024</w:t>
                    </w:r>
                  </w:sdtContent>
                </w:sdt>
              </w:sdtContent>
            </w:sdt>
          </w:p>
        </w:tc>
        <w:tc>
          <w:tcPr>
            <w:tcW w:w="1150"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7B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B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73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B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D948BF" w14:paraId="6870A26F" w14:textId="77777777" w:rsidTr="00A23EE5">
        <w:trPr>
          <w:trHeight w:val="246"/>
        </w:trPr>
        <w:tc>
          <w:tcPr>
            <w:tcW w:w="3364" w:type="dxa"/>
            <w:vMerge w:val="restart"/>
            <w:tcBorders>
              <w:top w:val="nil"/>
              <w:left w:val="single" w:sz="4" w:space="0" w:color="000000"/>
              <w:bottom w:val="single" w:sz="4" w:space="0" w:color="000000"/>
              <w:right w:val="single" w:sz="4" w:space="0" w:color="000000"/>
            </w:tcBorders>
            <w:shd w:val="clear" w:color="auto" w:fill="E7E6E6"/>
            <w:tcMar>
              <w:top w:w="14" w:type="dxa"/>
              <w:left w:w="115" w:type="dxa"/>
              <w:bottom w:w="14" w:type="dxa"/>
              <w:right w:w="115" w:type="dxa"/>
            </w:tcMar>
            <w:vAlign w:val="center"/>
          </w:tcPr>
          <w:p w14:paraId="000007C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Robbery</w:t>
            </w:r>
          </w:p>
        </w:tc>
        <w:sdt>
          <w:sdtPr>
            <w:tag w:val="goog_rdk_3012"/>
            <w:id w:val="-1823681252"/>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019"/>
                  <w:id w:val="-63783984"/>
                </w:sdtPr>
                <w:sdtEndPr/>
                <w:sdtContent>
                  <w:p w14:paraId="000007C1" w14:textId="4FC765F4" w:rsidR="00602977" w:rsidRDefault="000F334D">
                    <w:pPr>
                      <w:spacing w:line="256" w:lineRule="auto"/>
                      <w:jc w:val="center"/>
                      <w:rPr>
                        <w:sz w:val="18"/>
                        <w:szCs w:val="18"/>
                      </w:rPr>
                    </w:pPr>
                    <w:sdt>
                      <w:sdtPr>
                        <w:tag w:val="goog_rdk_3014"/>
                        <w:id w:val="185302088"/>
                      </w:sdtPr>
                      <w:sdtEndPr/>
                      <w:sdtContent>
                        <w:sdt>
                          <w:sdtPr>
                            <w:tag w:val="goog_rdk_3015"/>
                            <w:id w:val="798895729"/>
                          </w:sdtPr>
                          <w:sdtEndPr/>
                          <w:sdtContent>
                            <w:r w:rsidR="00905E2C" w:rsidRPr="00D948BF">
                              <w:rPr>
                                <w:color w:val="auto"/>
                                <w:sz w:val="18"/>
                                <w:szCs w:val="18"/>
                              </w:rPr>
                              <w:t>2022</w:t>
                            </w:r>
                          </w:sdtContent>
                        </w:sdt>
                      </w:sdtContent>
                    </w:sdt>
                    <w:sdt>
                      <w:sdtPr>
                        <w:tag w:val="goog_rdk_3018"/>
                        <w:id w:val="965592077"/>
                      </w:sdtPr>
                      <w:sdtEndPr/>
                      <w:sdtContent/>
                    </w:sdt>
                  </w:p>
                </w:sdtContent>
              </w:sdt>
            </w:tc>
          </w:sdtContent>
        </w:sdt>
        <w:tc>
          <w:tcPr>
            <w:tcW w:w="1150" w:type="dxa"/>
            <w:tcBorders>
              <w:top w:val="single" w:sz="4" w:space="0" w:color="000000"/>
              <w:left w:val="nil"/>
              <w:bottom w:val="nil"/>
              <w:right w:val="single" w:sz="4" w:space="0" w:color="000000"/>
            </w:tcBorders>
            <w:shd w:val="clear" w:color="auto" w:fill="E7E6E6"/>
            <w:tcMar>
              <w:top w:w="14" w:type="dxa"/>
              <w:left w:w="115" w:type="dxa"/>
              <w:bottom w:w="14" w:type="dxa"/>
              <w:right w:w="115" w:type="dxa"/>
            </w:tcMar>
            <w:vAlign w:val="center"/>
          </w:tcPr>
          <w:p w14:paraId="000007C2"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7C3"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732"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7C4"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4414746F" w14:textId="77777777" w:rsidTr="00A23EE5">
        <w:trPr>
          <w:trHeight w:val="20"/>
        </w:trPr>
        <w:tc>
          <w:tcPr>
            <w:tcW w:w="3364" w:type="dxa"/>
            <w:vMerge/>
            <w:tcBorders>
              <w:top w:val="nil"/>
              <w:left w:val="single" w:sz="4" w:space="0" w:color="000000"/>
              <w:bottom w:val="single" w:sz="4" w:space="0" w:color="000000"/>
              <w:right w:val="single" w:sz="4" w:space="0" w:color="000000"/>
            </w:tcBorders>
            <w:shd w:val="clear" w:color="auto" w:fill="E7E6E6"/>
            <w:tcMar>
              <w:top w:w="14" w:type="dxa"/>
              <w:left w:w="115" w:type="dxa"/>
              <w:bottom w:w="14" w:type="dxa"/>
              <w:right w:w="115" w:type="dxa"/>
            </w:tcMar>
            <w:vAlign w:val="center"/>
          </w:tcPr>
          <w:p w14:paraId="000007C5"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3020"/>
            <w:id w:val="375496000"/>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027"/>
                  <w:id w:val="-895721145"/>
                </w:sdtPr>
                <w:sdtEndPr/>
                <w:sdtContent>
                  <w:p w14:paraId="000007C6" w14:textId="4133B62B" w:rsidR="00602977" w:rsidRDefault="000F334D">
                    <w:pPr>
                      <w:spacing w:line="256" w:lineRule="auto"/>
                      <w:jc w:val="center"/>
                      <w:rPr>
                        <w:sz w:val="18"/>
                        <w:szCs w:val="18"/>
                      </w:rPr>
                    </w:pPr>
                    <w:sdt>
                      <w:sdtPr>
                        <w:tag w:val="goog_rdk_3022"/>
                        <w:id w:val="829149063"/>
                      </w:sdtPr>
                      <w:sdtEndPr/>
                      <w:sdtContent>
                        <w:sdt>
                          <w:sdtPr>
                            <w:tag w:val="goog_rdk_3023"/>
                            <w:id w:val="-45841951"/>
                          </w:sdtPr>
                          <w:sdtEndPr/>
                          <w:sdtContent>
                            <w:r w:rsidR="00905E2C" w:rsidRPr="00D948BF">
                              <w:rPr>
                                <w:color w:val="auto"/>
                                <w:sz w:val="18"/>
                                <w:szCs w:val="18"/>
                              </w:rPr>
                              <w:t>2023</w:t>
                            </w:r>
                          </w:sdtContent>
                        </w:sdt>
                      </w:sdtContent>
                    </w:sdt>
                    <w:sdt>
                      <w:sdtPr>
                        <w:tag w:val="goog_rdk_3026"/>
                        <w:id w:val="14057997"/>
                      </w:sdtPr>
                      <w:sdtEndPr/>
                      <w:sdtContent/>
                    </w:sdt>
                  </w:p>
                </w:sdtContent>
              </w:sdt>
            </w:tc>
          </w:sdtContent>
        </w:sdt>
        <w:tc>
          <w:tcPr>
            <w:tcW w:w="1150" w:type="dxa"/>
            <w:tcBorders>
              <w:top w:val="single" w:sz="4" w:space="0" w:color="000000"/>
              <w:left w:val="nil"/>
              <w:bottom w:val="single" w:sz="4" w:space="0" w:color="000000"/>
              <w:right w:val="single" w:sz="4" w:space="0" w:color="000000"/>
            </w:tcBorders>
            <w:shd w:val="clear" w:color="auto" w:fill="E7E6E6"/>
            <w:tcMar>
              <w:top w:w="14" w:type="dxa"/>
              <w:left w:w="115" w:type="dxa"/>
              <w:bottom w:w="14" w:type="dxa"/>
              <w:right w:w="115" w:type="dxa"/>
            </w:tcMar>
            <w:vAlign w:val="center"/>
          </w:tcPr>
          <w:p w14:paraId="000007C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C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73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C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5FC3A6AE" w14:textId="77777777" w:rsidTr="00A23EE5">
        <w:trPr>
          <w:trHeight w:val="20"/>
        </w:trPr>
        <w:tc>
          <w:tcPr>
            <w:tcW w:w="3364" w:type="dxa"/>
            <w:vMerge/>
            <w:tcBorders>
              <w:top w:val="nil"/>
              <w:left w:val="single" w:sz="4" w:space="0" w:color="000000"/>
              <w:bottom w:val="single" w:sz="4" w:space="0" w:color="000000"/>
              <w:right w:val="single" w:sz="4" w:space="0" w:color="000000"/>
            </w:tcBorders>
            <w:shd w:val="clear" w:color="auto" w:fill="E7E6E6"/>
            <w:tcMar>
              <w:top w:w="14" w:type="dxa"/>
              <w:left w:w="115" w:type="dxa"/>
              <w:bottom w:w="14" w:type="dxa"/>
              <w:right w:w="115" w:type="dxa"/>
            </w:tcMar>
            <w:vAlign w:val="center"/>
          </w:tcPr>
          <w:p w14:paraId="000007CA" w14:textId="77777777" w:rsidR="00602977" w:rsidRDefault="00602977">
            <w:pPr>
              <w:keepLines w:val="0"/>
              <w:pBdr>
                <w:top w:val="nil"/>
                <w:left w:val="nil"/>
                <w:bottom w:val="nil"/>
                <w:right w:val="nil"/>
                <w:between w:val="nil"/>
              </w:pBdr>
              <w:spacing w:line="276" w:lineRule="auto"/>
              <w:rPr>
                <w:color w:val="000000"/>
                <w:sz w:val="18"/>
                <w:szCs w:val="18"/>
              </w:rPr>
            </w:pPr>
          </w:p>
        </w:tc>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CB" w14:textId="7F9378DF" w:rsidR="00602977" w:rsidRDefault="000F334D">
            <w:pPr>
              <w:spacing w:line="256" w:lineRule="auto"/>
              <w:jc w:val="center"/>
              <w:rPr>
                <w:sz w:val="18"/>
                <w:szCs w:val="18"/>
              </w:rPr>
            </w:pPr>
            <w:sdt>
              <w:sdtPr>
                <w:tag w:val="goog_rdk_3029"/>
                <w:id w:val="-958309313"/>
              </w:sdtPr>
              <w:sdtEndPr/>
              <w:sdtContent>
                <w:sdt>
                  <w:sdtPr>
                    <w:tag w:val="goog_rdk_3030"/>
                    <w:id w:val="44056428"/>
                  </w:sdtPr>
                  <w:sdtEndPr/>
                  <w:sdtContent>
                    <w:r w:rsidR="00905E2C" w:rsidRPr="00D948BF">
                      <w:rPr>
                        <w:color w:val="auto"/>
                        <w:sz w:val="18"/>
                        <w:szCs w:val="18"/>
                      </w:rPr>
                      <w:t>2024</w:t>
                    </w:r>
                  </w:sdtContent>
                </w:sdt>
              </w:sdtContent>
            </w:sdt>
          </w:p>
        </w:tc>
        <w:tc>
          <w:tcPr>
            <w:tcW w:w="1150" w:type="dxa"/>
            <w:tcBorders>
              <w:top w:val="single" w:sz="4" w:space="0" w:color="000000"/>
              <w:left w:val="nil"/>
              <w:bottom w:val="single" w:sz="4" w:space="0" w:color="000000"/>
              <w:right w:val="single" w:sz="4" w:space="0" w:color="000000"/>
            </w:tcBorders>
            <w:shd w:val="clear" w:color="auto" w:fill="E7E6E6"/>
            <w:tcMar>
              <w:top w:w="14" w:type="dxa"/>
              <w:left w:w="115" w:type="dxa"/>
              <w:bottom w:w="14" w:type="dxa"/>
              <w:right w:w="115" w:type="dxa"/>
            </w:tcMar>
            <w:vAlign w:val="center"/>
          </w:tcPr>
          <w:p w14:paraId="000007C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C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73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C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6FDE51AD" w14:textId="77777777" w:rsidTr="00A23EE5">
        <w:trPr>
          <w:trHeight w:val="291"/>
        </w:trPr>
        <w:tc>
          <w:tcPr>
            <w:tcW w:w="3364" w:type="dxa"/>
            <w:vMerge w:val="restart"/>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7C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Aggravated Assault</w:t>
            </w:r>
          </w:p>
        </w:tc>
        <w:sdt>
          <w:sdtPr>
            <w:tag w:val="goog_rdk_3033"/>
            <w:id w:val="-24905179"/>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040"/>
                  <w:id w:val="686245740"/>
                </w:sdtPr>
                <w:sdtEndPr/>
                <w:sdtContent>
                  <w:p w14:paraId="000007D0" w14:textId="39B6FB2F" w:rsidR="00602977" w:rsidRDefault="000F334D">
                    <w:pPr>
                      <w:spacing w:line="256" w:lineRule="auto"/>
                      <w:jc w:val="center"/>
                      <w:rPr>
                        <w:sz w:val="18"/>
                        <w:szCs w:val="18"/>
                      </w:rPr>
                    </w:pPr>
                    <w:sdt>
                      <w:sdtPr>
                        <w:tag w:val="goog_rdk_3035"/>
                        <w:id w:val="-1045688411"/>
                      </w:sdtPr>
                      <w:sdtEndPr/>
                      <w:sdtContent>
                        <w:sdt>
                          <w:sdtPr>
                            <w:tag w:val="goog_rdk_3036"/>
                            <w:id w:val="1085105289"/>
                          </w:sdtPr>
                          <w:sdtEndPr/>
                          <w:sdtContent>
                            <w:r w:rsidR="00905E2C" w:rsidRPr="00D948BF">
                              <w:rPr>
                                <w:color w:val="auto"/>
                                <w:sz w:val="18"/>
                                <w:szCs w:val="18"/>
                              </w:rPr>
                              <w:t>2022</w:t>
                            </w:r>
                          </w:sdtContent>
                        </w:sdt>
                      </w:sdtContent>
                    </w:sdt>
                  </w:p>
                </w:sdtContent>
              </w:sdt>
            </w:tc>
          </w:sdtContent>
        </w:sdt>
        <w:tc>
          <w:tcPr>
            <w:tcW w:w="1150" w:type="dxa"/>
            <w:tcBorders>
              <w:top w:val="single" w:sz="4" w:space="0" w:color="000000"/>
              <w:left w:val="nil"/>
              <w:bottom w:val="nil"/>
              <w:right w:val="single" w:sz="4" w:space="0" w:color="000000"/>
            </w:tcBorders>
            <w:tcMar>
              <w:top w:w="14" w:type="dxa"/>
              <w:left w:w="115" w:type="dxa"/>
              <w:bottom w:w="14" w:type="dxa"/>
              <w:right w:w="115" w:type="dxa"/>
            </w:tcMar>
            <w:vAlign w:val="center"/>
          </w:tcPr>
          <w:p w14:paraId="000007D1"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7D2"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732"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7D3"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3EF04C57" w14:textId="77777777" w:rsidTr="00A23EE5">
        <w:trPr>
          <w:trHeight w:val="20"/>
        </w:trPr>
        <w:tc>
          <w:tcPr>
            <w:tcW w:w="3364"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7D4"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3041"/>
            <w:id w:val="538037385"/>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048"/>
                  <w:id w:val="-458708769"/>
                </w:sdtPr>
                <w:sdtEndPr/>
                <w:sdtContent>
                  <w:p w14:paraId="000007D5" w14:textId="19D3611C" w:rsidR="00602977" w:rsidRDefault="000F334D">
                    <w:pPr>
                      <w:spacing w:line="256" w:lineRule="auto"/>
                      <w:jc w:val="center"/>
                      <w:rPr>
                        <w:sz w:val="18"/>
                        <w:szCs w:val="18"/>
                      </w:rPr>
                    </w:pPr>
                    <w:sdt>
                      <w:sdtPr>
                        <w:tag w:val="goog_rdk_3043"/>
                        <w:id w:val="71928864"/>
                      </w:sdtPr>
                      <w:sdtEndPr/>
                      <w:sdtContent>
                        <w:sdt>
                          <w:sdtPr>
                            <w:tag w:val="goog_rdk_3044"/>
                            <w:id w:val="-1462493197"/>
                          </w:sdtPr>
                          <w:sdtEndPr/>
                          <w:sdtContent>
                            <w:r w:rsidR="00905E2C" w:rsidRPr="00D948BF">
                              <w:rPr>
                                <w:color w:val="auto"/>
                                <w:sz w:val="18"/>
                                <w:szCs w:val="18"/>
                              </w:rPr>
                              <w:t>2023</w:t>
                            </w:r>
                          </w:sdtContent>
                        </w:sdt>
                      </w:sdtContent>
                    </w:sdt>
                  </w:p>
                </w:sdtContent>
              </w:sdt>
            </w:tc>
          </w:sdtContent>
        </w:sdt>
        <w:tc>
          <w:tcPr>
            <w:tcW w:w="1150"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7D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D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73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D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23AD6E10" w14:textId="77777777" w:rsidTr="00A23EE5">
        <w:trPr>
          <w:trHeight w:val="20"/>
        </w:trPr>
        <w:tc>
          <w:tcPr>
            <w:tcW w:w="3364"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7D9" w14:textId="77777777" w:rsidR="00602977" w:rsidRDefault="00602977">
            <w:pPr>
              <w:keepLines w:val="0"/>
              <w:pBdr>
                <w:top w:val="nil"/>
                <w:left w:val="nil"/>
                <w:bottom w:val="nil"/>
                <w:right w:val="nil"/>
                <w:between w:val="nil"/>
              </w:pBdr>
              <w:spacing w:line="276" w:lineRule="auto"/>
              <w:rPr>
                <w:color w:val="000000"/>
                <w:sz w:val="18"/>
                <w:szCs w:val="18"/>
              </w:rPr>
            </w:pPr>
          </w:p>
        </w:tc>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DA" w14:textId="5C1B5C0F" w:rsidR="00602977" w:rsidRDefault="000F334D">
            <w:pPr>
              <w:spacing w:line="256" w:lineRule="auto"/>
              <w:jc w:val="center"/>
              <w:rPr>
                <w:sz w:val="18"/>
                <w:szCs w:val="18"/>
              </w:rPr>
            </w:pPr>
            <w:sdt>
              <w:sdtPr>
                <w:tag w:val="goog_rdk_3050"/>
                <w:id w:val="2061259585"/>
              </w:sdtPr>
              <w:sdtEndPr/>
              <w:sdtContent>
                <w:sdt>
                  <w:sdtPr>
                    <w:tag w:val="goog_rdk_3051"/>
                    <w:id w:val="-1677431569"/>
                  </w:sdtPr>
                  <w:sdtEndPr/>
                  <w:sdtContent>
                    <w:r w:rsidR="00905E2C" w:rsidRPr="00D948BF">
                      <w:rPr>
                        <w:color w:val="auto"/>
                        <w:sz w:val="18"/>
                        <w:szCs w:val="18"/>
                      </w:rPr>
                      <w:t>2024</w:t>
                    </w:r>
                  </w:sdtContent>
                </w:sdt>
              </w:sdtContent>
            </w:sdt>
          </w:p>
        </w:tc>
        <w:tc>
          <w:tcPr>
            <w:tcW w:w="1150"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7DB"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D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73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D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A23EE5" w14:paraId="4F642817" w14:textId="77777777" w:rsidTr="00A23EE5">
        <w:trPr>
          <w:trHeight w:val="273"/>
        </w:trPr>
        <w:tc>
          <w:tcPr>
            <w:tcW w:w="3364" w:type="dxa"/>
            <w:vMerge w:val="restart"/>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D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Burglary</w:t>
            </w:r>
          </w:p>
        </w:tc>
        <w:sdt>
          <w:sdtPr>
            <w:tag w:val="goog_rdk_3054"/>
            <w:id w:val="-347632580"/>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061"/>
                  <w:id w:val="940555094"/>
                </w:sdtPr>
                <w:sdtEndPr/>
                <w:sdtContent>
                  <w:p w14:paraId="000007DF" w14:textId="367CA2BC" w:rsidR="00602977" w:rsidRDefault="000F334D">
                    <w:pPr>
                      <w:spacing w:line="256" w:lineRule="auto"/>
                      <w:jc w:val="center"/>
                      <w:rPr>
                        <w:sz w:val="18"/>
                        <w:szCs w:val="18"/>
                      </w:rPr>
                    </w:pPr>
                    <w:sdt>
                      <w:sdtPr>
                        <w:tag w:val="goog_rdk_3056"/>
                        <w:id w:val="-627268727"/>
                      </w:sdtPr>
                      <w:sdtEndPr/>
                      <w:sdtContent>
                        <w:sdt>
                          <w:sdtPr>
                            <w:tag w:val="goog_rdk_3057"/>
                            <w:id w:val="-1480817961"/>
                          </w:sdtPr>
                          <w:sdtEndPr/>
                          <w:sdtContent>
                            <w:r w:rsidR="00905E2C" w:rsidRPr="00D948BF">
                              <w:rPr>
                                <w:color w:val="auto"/>
                                <w:sz w:val="18"/>
                                <w:szCs w:val="18"/>
                              </w:rPr>
                              <w:t>2022</w:t>
                            </w:r>
                          </w:sdtContent>
                        </w:sdt>
                      </w:sdtContent>
                    </w:sdt>
                  </w:p>
                </w:sdtContent>
              </w:sdt>
            </w:tc>
          </w:sdtContent>
        </w:sdt>
        <w:tc>
          <w:tcPr>
            <w:tcW w:w="1150" w:type="dxa"/>
            <w:tcBorders>
              <w:top w:val="single" w:sz="4" w:space="0" w:color="000000"/>
              <w:left w:val="nil"/>
              <w:bottom w:val="nil"/>
              <w:right w:val="single" w:sz="4" w:space="0" w:color="000000"/>
            </w:tcBorders>
            <w:shd w:val="clear" w:color="auto" w:fill="E7E6E6"/>
            <w:tcMar>
              <w:top w:w="14" w:type="dxa"/>
              <w:left w:w="115" w:type="dxa"/>
              <w:bottom w:w="14" w:type="dxa"/>
              <w:right w:w="115" w:type="dxa"/>
            </w:tcMar>
            <w:vAlign w:val="center"/>
          </w:tcPr>
          <w:p w14:paraId="000007E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7E1"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732"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7E2"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5062D0BF" w14:textId="77777777" w:rsidTr="00A23EE5">
        <w:trPr>
          <w:trHeight w:val="20"/>
        </w:trPr>
        <w:tc>
          <w:tcPr>
            <w:tcW w:w="3364"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E3"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3062"/>
            <w:id w:val="-23978866"/>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069"/>
                  <w:id w:val="1765276876"/>
                </w:sdtPr>
                <w:sdtEndPr/>
                <w:sdtContent>
                  <w:p w14:paraId="000007E4" w14:textId="5C5FF615" w:rsidR="00602977" w:rsidRDefault="000F334D">
                    <w:pPr>
                      <w:spacing w:line="256" w:lineRule="auto"/>
                      <w:jc w:val="center"/>
                      <w:rPr>
                        <w:sz w:val="18"/>
                        <w:szCs w:val="18"/>
                      </w:rPr>
                    </w:pPr>
                    <w:sdt>
                      <w:sdtPr>
                        <w:tag w:val="goog_rdk_3064"/>
                        <w:id w:val="1702631823"/>
                      </w:sdtPr>
                      <w:sdtEndPr/>
                      <w:sdtContent>
                        <w:sdt>
                          <w:sdtPr>
                            <w:tag w:val="goog_rdk_3065"/>
                            <w:id w:val="453731061"/>
                          </w:sdtPr>
                          <w:sdtEndPr/>
                          <w:sdtContent>
                            <w:r w:rsidR="00905E2C" w:rsidRPr="00D948BF">
                              <w:rPr>
                                <w:color w:val="auto"/>
                                <w:sz w:val="18"/>
                                <w:szCs w:val="18"/>
                              </w:rPr>
                              <w:t>2023</w:t>
                            </w:r>
                          </w:sdtContent>
                        </w:sdt>
                      </w:sdtContent>
                    </w:sdt>
                  </w:p>
                </w:sdtContent>
              </w:sdt>
            </w:tc>
          </w:sdtContent>
        </w:sdt>
        <w:tc>
          <w:tcPr>
            <w:tcW w:w="1150" w:type="dxa"/>
            <w:tcBorders>
              <w:top w:val="single" w:sz="4" w:space="0" w:color="000000"/>
              <w:left w:val="nil"/>
              <w:bottom w:val="single" w:sz="4" w:space="0" w:color="000000"/>
              <w:right w:val="single" w:sz="4" w:space="0" w:color="000000"/>
            </w:tcBorders>
            <w:shd w:val="clear" w:color="auto" w:fill="E7E6E6"/>
            <w:tcMar>
              <w:top w:w="14" w:type="dxa"/>
              <w:left w:w="115" w:type="dxa"/>
              <w:bottom w:w="14" w:type="dxa"/>
              <w:right w:w="115" w:type="dxa"/>
            </w:tcMar>
            <w:vAlign w:val="center"/>
          </w:tcPr>
          <w:p w14:paraId="000007E5"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E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73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E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79EF19C8" w14:textId="77777777" w:rsidTr="00A23EE5">
        <w:trPr>
          <w:trHeight w:val="20"/>
        </w:trPr>
        <w:tc>
          <w:tcPr>
            <w:tcW w:w="3364"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E8" w14:textId="77777777" w:rsidR="00602977" w:rsidRDefault="00602977">
            <w:pPr>
              <w:keepLines w:val="0"/>
              <w:pBdr>
                <w:top w:val="nil"/>
                <w:left w:val="nil"/>
                <w:bottom w:val="nil"/>
                <w:right w:val="nil"/>
                <w:between w:val="nil"/>
              </w:pBdr>
              <w:spacing w:line="276" w:lineRule="auto"/>
              <w:rPr>
                <w:color w:val="000000"/>
                <w:sz w:val="18"/>
                <w:szCs w:val="18"/>
              </w:rPr>
            </w:pPr>
          </w:p>
        </w:tc>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E9" w14:textId="1F63826F" w:rsidR="00602977" w:rsidRDefault="000F334D">
            <w:pPr>
              <w:spacing w:line="256" w:lineRule="auto"/>
              <w:jc w:val="center"/>
              <w:rPr>
                <w:sz w:val="18"/>
                <w:szCs w:val="18"/>
              </w:rPr>
            </w:pPr>
            <w:sdt>
              <w:sdtPr>
                <w:tag w:val="goog_rdk_3071"/>
                <w:id w:val="941628915"/>
              </w:sdtPr>
              <w:sdtEndPr/>
              <w:sdtContent>
                <w:sdt>
                  <w:sdtPr>
                    <w:tag w:val="goog_rdk_3072"/>
                    <w:id w:val="-559520485"/>
                  </w:sdtPr>
                  <w:sdtEndPr/>
                  <w:sdtContent>
                    <w:r w:rsidR="00905E2C" w:rsidRPr="00D948BF">
                      <w:rPr>
                        <w:color w:val="auto"/>
                        <w:sz w:val="18"/>
                        <w:szCs w:val="18"/>
                      </w:rPr>
                      <w:t>2024</w:t>
                    </w:r>
                  </w:sdtContent>
                </w:sdt>
              </w:sdtContent>
            </w:sdt>
          </w:p>
        </w:tc>
        <w:tc>
          <w:tcPr>
            <w:tcW w:w="1150" w:type="dxa"/>
            <w:tcBorders>
              <w:top w:val="single" w:sz="4" w:space="0" w:color="000000"/>
              <w:left w:val="nil"/>
              <w:bottom w:val="single" w:sz="4" w:space="0" w:color="000000"/>
              <w:right w:val="single" w:sz="4" w:space="0" w:color="000000"/>
            </w:tcBorders>
            <w:shd w:val="clear" w:color="auto" w:fill="E7E6E6"/>
            <w:tcMar>
              <w:top w:w="14" w:type="dxa"/>
              <w:left w:w="115" w:type="dxa"/>
              <w:bottom w:w="14" w:type="dxa"/>
              <w:right w:w="115" w:type="dxa"/>
            </w:tcMar>
            <w:vAlign w:val="center"/>
          </w:tcPr>
          <w:p w14:paraId="000007E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EB"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73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E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64BD0B29" w14:textId="77777777" w:rsidTr="00A23EE5">
        <w:trPr>
          <w:trHeight w:val="201"/>
        </w:trPr>
        <w:tc>
          <w:tcPr>
            <w:tcW w:w="3364" w:type="dxa"/>
            <w:vMerge w:val="restart"/>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7E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Motor Vehicle Theft</w:t>
            </w:r>
          </w:p>
        </w:tc>
        <w:sdt>
          <w:sdtPr>
            <w:tag w:val="goog_rdk_3075"/>
            <w:id w:val="-114712131"/>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082"/>
                  <w:id w:val="-606992646"/>
                </w:sdtPr>
                <w:sdtEndPr/>
                <w:sdtContent>
                  <w:p w14:paraId="000007EE" w14:textId="16A265F1" w:rsidR="00602977" w:rsidRDefault="000F334D">
                    <w:pPr>
                      <w:spacing w:line="256" w:lineRule="auto"/>
                      <w:jc w:val="center"/>
                      <w:rPr>
                        <w:sz w:val="18"/>
                        <w:szCs w:val="18"/>
                      </w:rPr>
                    </w:pPr>
                    <w:sdt>
                      <w:sdtPr>
                        <w:tag w:val="goog_rdk_3077"/>
                        <w:id w:val="105324985"/>
                      </w:sdtPr>
                      <w:sdtEndPr/>
                      <w:sdtContent>
                        <w:sdt>
                          <w:sdtPr>
                            <w:tag w:val="goog_rdk_3078"/>
                            <w:id w:val="-1387654421"/>
                          </w:sdtPr>
                          <w:sdtEndPr/>
                          <w:sdtContent>
                            <w:r w:rsidR="00905E2C" w:rsidRPr="00D948BF">
                              <w:rPr>
                                <w:color w:val="auto"/>
                                <w:sz w:val="18"/>
                                <w:szCs w:val="18"/>
                              </w:rPr>
                              <w:t>2022</w:t>
                            </w:r>
                          </w:sdtContent>
                        </w:sdt>
                      </w:sdtContent>
                    </w:sdt>
                    <w:sdt>
                      <w:sdtPr>
                        <w:tag w:val="goog_rdk_3081"/>
                        <w:id w:val="2028570076"/>
                      </w:sdtPr>
                      <w:sdtEndPr/>
                      <w:sdtContent/>
                    </w:sdt>
                  </w:p>
                </w:sdtContent>
              </w:sdt>
            </w:tc>
          </w:sdtContent>
        </w:sdt>
        <w:tc>
          <w:tcPr>
            <w:tcW w:w="1150" w:type="dxa"/>
            <w:tcBorders>
              <w:top w:val="single" w:sz="4" w:space="0" w:color="000000"/>
              <w:left w:val="nil"/>
              <w:bottom w:val="nil"/>
              <w:right w:val="single" w:sz="4" w:space="0" w:color="000000"/>
            </w:tcBorders>
            <w:tcMar>
              <w:top w:w="14" w:type="dxa"/>
              <w:left w:w="115" w:type="dxa"/>
              <w:bottom w:w="14" w:type="dxa"/>
              <w:right w:w="115" w:type="dxa"/>
            </w:tcMar>
            <w:vAlign w:val="center"/>
          </w:tcPr>
          <w:p w14:paraId="000007E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7F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732"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7F1"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43620753" w14:textId="77777777" w:rsidTr="00A23EE5">
        <w:trPr>
          <w:trHeight w:val="20"/>
        </w:trPr>
        <w:tc>
          <w:tcPr>
            <w:tcW w:w="3364"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7F2"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3083"/>
            <w:id w:val="1454053010"/>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090"/>
                  <w:id w:val="1951561768"/>
                </w:sdtPr>
                <w:sdtEndPr/>
                <w:sdtContent>
                  <w:p w14:paraId="000007F3" w14:textId="54B4E785" w:rsidR="00602977" w:rsidRDefault="000F334D">
                    <w:pPr>
                      <w:spacing w:line="256" w:lineRule="auto"/>
                      <w:jc w:val="center"/>
                      <w:rPr>
                        <w:sz w:val="18"/>
                        <w:szCs w:val="18"/>
                      </w:rPr>
                    </w:pPr>
                    <w:sdt>
                      <w:sdtPr>
                        <w:tag w:val="goog_rdk_3085"/>
                        <w:id w:val="-284383994"/>
                      </w:sdtPr>
                      <w:sdtEndPr/>
                      <w:sdtContent>
                        <w:sdt>
                          <w:sdtPr>
                            <w:tag w:val="goog_rdk_3086"/>
                            <w:id w:val="-868293525"/>
                          </w:sdtPr>
                          <w:sdtEndPr/>
                          <w:sdtContent>
                            <w:r w:rsidR="00905E2C" w:rsidRPr="00D948BF">
                              <w:rPr>
                                <w:color w:val="auto"/>
                                <w:sz w:val="18"/>
                                <w:szCs w:val="18"/>
                              </w:rPr>
                              <w:t>2023</w:t>
                            </w:r>
                          </w:sdtContent>
                        </w:sdt>
                      </w:sdtContent>
                    </w:sdt>
                    <w:sdt>
                      <w:sdtPr>
                        <w:tag w:val="goog_rdk_3089"/>
                        <w:id w:val="-538176353"/>
                      </w:sdtPr>
                      <w:sdtEndPr/>
                      <w:sdtContent/>
                    </w:sdt>
                  </w:p>
                </w:sdtContent>
              </w:sdt>
            </w:tc>
          </w:sdtContent>
        </w:sdt>
        <w:tc>
          <w:tcPr>
            <w:tcW w:w="1150"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7F4"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F5"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73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F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22BFD66B" w14:textId="77777777" w:rsidTr="00A23EE5">
        <w:trPr>
          <w:trHeight w:val="20"/>
        </w:trPr>
        <w:tc>
          <w:tcPr>
            <w:tcW w:w="3364"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7F7" w14:textId="77777777" w:rsidR="00602977" w:rsidRDefault="00602977">
            <w:pPr>
              <w:keepLines w:val="0"/>
              <w:pBdr>
                <w:top w:val="nil"/>
                <w:left w:val="nil"/>
                <w:bottom w:val="nil"/>
                <w:right w:val="nil"/>
                <w:between w:val="nil"/>
              </w:pBdr>
              <w:spacing w:line="276" w:lineRule="auto"/>
              <w:rPr>
                <w:color w:val="000000"/>
                <w:sz w:val="18"/>
                <w:szCs w:val="18"/>
              </w:rPr>
            </w:pPr>
          </w:p>
        </w:tc>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F8" w14:textId="681E67BA" w:rsidR="00602977" w:rsidRDefault="000F334D">
            <w:pPr>
              <w:spacing w:line="256" w:lineRule="auto"/>
              <w:jc w:val="center"/>
              <w:rPr>
                <w:sz w:val="18"/>
                <w:szCs w:val="18"/>
              </w:rPr>
            </w:pPr>
            <w:sdt>
              <w:sdtPr>
                <w:tag w:val="goog_rdk_3092"/>
                <w:id w:val="-1955430766"/>
              </w:sdtPr>
              <w:sdtEndPr/>
              <w:sdtContent>
                <w:sdt>
                  <w:sdtPr>
                    <w:tag w:val="goog_rdk_3093"/>
                    <w:id w:val="1139610696"/>
                  </w:sdtPr>
                  <w:sdtEndPr/>
                  <w:sdtContent>
                    <w:r w:rsidR="00905E2C" w:rsidRPr="00D948BF">
                      <w:rPr>
                        <w:color w:val="auto"/>
                        <w:sz w:val="18"/>
                        <w:szCs w:val="18"/>
                      </w:rPr>
                      <w:t>2024</w:t>
                    </w:r>
                  </w:sdtContent>
                </w:sdt>
              </w:sdtContent>
            </w:sdt>
          </w:p>
        </w:tc>
        <w:tc>
          <w:tcPr>
            <w:tcW w:w="1150"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7F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F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73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7FB"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A23EE5" w14:paraId="3491837D" w14:textId="77777777" w:rsidTr="00A23EE5">
        <w:trPr>
          <w:trHeight w:val="183"/>
        </w:trPr>
        <w:tc>
          <w:tcPr>
            <w:tcW w:w="3364" w:type="dxa"/>
            <w:vMerge w:val="restart"/>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7F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Arson</w:t>
            </w:r>
          </w:p>
        </w:tc>
        <w:sdt>
          <w:sdtPr>
            <w:tag w:val="goog_rdk_3096"/>
            <w:id w:val="1395095271"/>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103"/>
                  <w:id w:val="-78267618"/>
                </w:sdtPr>
                <w:sdtEndPr/>
                <w:sdtContent>
                  <w:p w14:paraId="000007FD" w14:textId="654DC2E4" w:rsidR="00602977" w:rsidRDefault="000F334D">
                    <w:pPr>
                      <w:spacing w:line="256" w:lineRule="auto"/>
                      <w:jc w:val="center"/>
                      <w:rPr>
                        <w:sz w:val="18"/>
                        <w:szCs w:val="18"/>
                      </w:rPr>
                    </w:pPr>
                    <w:sdt>
                      <w:sdtPr>
                        <w:tag w:val="goog_rdk_3098"/>
                        <w:id w:val="1637939057"/>
                      </w:sdtPr>
                      <w:sdtEndPr/>
                      <w:sdtContent>
                        <w:sdt>
                          <w:sdtPr>
                            <w:tag w:val="goog_rdk_3099"/>
                            <w:id w:val="1165117728"/>
                          </w:sdtPr>
                          <w:sdtEndPr/>
                          <w:sdtContent>
                            <w:r w:rsidR="00905E2C" w:rsidRPr="00D948BF">
                              <w:rPr>
                                <w:color w:val="auto"/>
                                <w:sz w:val="18"/>
                                <w:szCs w:val="18"/>
                              </w:rPr>
                              <w:t>2022</w:t>
                            </w:r>
                          </w:sdtContent>
                        </w:sdt>
                      </w:sdtContent>
                    </w:sdt>
                  </w:p>
                </w:sdtContent>
              </w:sdt>
            </w:tc>
          </w:sdtContent>
        </w:sdt>
        <w:tc>
          <w:tcPr>
            <w:tcW w:w="1150" w:type="dxa"/>
            <w:tcBorders>
              <w:top w:val="single" w:sz="4" w:space="0" w:color="000000"/>
              <w:left w:val="nil"/>
              <w:bottom w:val="nil"/>
              <w:right w:val="single" w:sz="4" w:space="0" w:color="000000"/>
            </w:tcBorders>
            <w:shd w:val="clear" w:color="auto" w:fill="E7E6E6"/>
            <w:tcMar>
              <w:top w:w="14" w:type="dxa"/>
              <w:left w:w="115" w:type="dxa"/>
              <w:bottom w:w="14" w:type="dxa"/>
              <w:right w:w="115" w:type="dxa"/>
            </w:tcMar>
            <w:vAlign w:val="center"/>
          </w:tcPr>
          <w:p w14:paraId="000007F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7F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732"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80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4D6E2A3A" w14:textId="77777777" w:rsidTr="00A23EE5">
        <w:trPr>
          <w:trHeight w:val="20"/>
        </w:trPr>
        <w:tc>
          <w:tcPr>
            <w:tcW w:w="3364"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01"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3104"/>
            <w:id w:val="1047395497"/>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111"/>
                  <w:id w:val="-932384045"/>
                </w:sdtPr>
                <w:sdtEndPr/>
                <w:sdtContent>
                  <w:p w14:paraId="00000802" w14:textId="397DD415" w:rsidR="00602977" w:rsidRDefault="000F334D">
                    <w:pPr>
                      <w:spacing w:line="256" w:lineRule="auto"/>
                      <w:jc w:val="center"/>
                      <w:rPr>
                        <w:sz w:val="18"/>
                        <w:szCs w:val="18"/>
                      </w:rPr>
                    </w:pPr>
                    <w:sdt>
                      <w:sdtPr>
                        <w:tag w:val="goog_rdk_3106"/>
                        <w:id w:val="169984361"/>
                      </w:sdtPr>
                      <w:sdtEndPr/>
                      <w:sdtContent>
                        <w:sdt>
                          <w:sdtPr>
                            <w:tag w:val="goog_rdk_3107"/>
                            <w:id w:val="735934663"/>
                          </w:sdtPr>
                          <w:sdtEndPr/>
                          <w:sdtContent>
                            <w:r w:rsidR="00905E2C" w:rsidRPr="00D948BF">
                              <w:rPr>
                                <w:color w:val="auto"/>
                                <w:sz w:val="18"/>
                                <w:szCs w:val="18"/>
                              </w:rPr>
                              <w:t>2023</w:t>
                            </w:r>
                          </w:sdtContent>
                        </w:sdt>
                      </w:sdtContent>
                    </w:sdt>
                  </w:p>
                </w:sdtContent>
              </w:sdt>
            </w:tc>
          </w:sdtContent>
        </w:sdt>
        <w:tc>
          <w:tcPr>
            <w:tcW w:w="1150" w:type="dxa"/>
            <w:tcBorders>
              <w:top w:val="single" w:sz="4" w:space="0" w:color="000000"/>
              <w:left w:val="nil"/>
              <w:bottom w:val="single" w:sz="4" w:space="0" w:color="000000"/>
              <w:right w:val="single" w:sz="4" w:space="0" w:color="000000"/>
            </w:tcBorders>
            <w:shd w:val="clear" w:color="auto" w:fill="E7E6E6"/>
            <w:tcMar>
              <w:top w:w="14" w:type="dxa"/>
              <w:left w:w="115" w:type="dxa"/>
              <w:bottom w:w="14" w:type="dxa"/>
              <w:right w:w="115" w:type="dxa"/>
            </w:tcMar>
            <w:vAlign w:val="center"/>
          </w:tcPr>
          <w:p w14:paraId="00000803"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04"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73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05"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1656C86B" w14:textId="77777777" w:rsidTr="00A23EE5">
        <w:trPr>
          <w:trHeight w:val="20"/>
        </w:trPr>
        <w:tc>
          <w:tcPr>
            <w:tcW w:w="3364"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06" w14:textId="77777777" w:rsidR="00602977" w:rsidRDefault="00602977">
            <w:pPr>
              <w:keepLines w:val="0"/>
              <w:pBdr>
                <w:top w:val="nil"/>
                <w:left w:val="nil"/>
                <w:bottom w:val="nil"/>
                <w:right w:val="nil"/>
                <w:between w:val="nil"/>
              </w:pBdr>
              <w:spacing w:line="276" w:lineRule="auto"/>
              <w:rPr>
                <w:color w:val="000000"/>
                <w:sz w:val="18"/>
                <w:szCs w:val="18"/>
              </w:rPr>
            </w:pPr>
          </w:p>
        </w:tc>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07" w14:textId="35613E57" w:rsidR="00602977" w:rsidRDefault="000F334D">
            <w:pPr>
              <w:spacing w:line="256" w:lineRule="auto"/>
              <w:jc w:val="center"/>
              <w:rPr>
                <w:sz w:val="18"/>
                <w:szCs w:val="18"/>
              </w:rPr>
            </w:pPr>
            <w:sdt>
              <w:sdtPr>
                <w:tag w:val="goog_rdk_3113"/>
                <w:id w:val="-1322899344"/>
              </w:sdtPr>
              <w:sdtEndPr/>
              <w:sdtContent>
                <w:sdt>
                  <w:sdtPr>
                    <w:tag w:val="goog_rdk_3114"/>
                    <w:id w:val="1214061463"/>
                  </w:sdtPr>
                  <w:sdtEndPr/>
                  <w:sdtContent>
                    <w:r w:rsidR="00905E2C" w:rsidRPr="00D948BF">
                      <w:rPr>
                        <w:color w:val="auto"/>
                        <w:sz w:val="18"/>
                        <w:szCs w:val="18"/>
                      </w:rPr>
                      <w:t>2024</w:t>
                    </w:r>
                  </w:sdtContent>
                </w:sdt>
              </w:sdtContent>
            </w:sdt>
          </w:p>
        </w:tc>
        <w:tc>
          <w:tcPr>
            <w:tcW w:w="1150" w:type="dxa"/>
            <w:tcBorders>
              <w:top w:val="single" w:sz="4" w:space="0" w:color="000000"/>
              <w:left w:val="nil"/>
              <w:bottom w:val="single" w:sz="4" w:space="0" w:color="000000"/>
              <w:right w:val="single" w:sz="4" w:space="0" w:color="000000"/>
            </w:tcBorders>
            <w:shd w:val="clear" w:color="auto" w:fill="E7E6E6"/>
            <w:tcMar>
              <w:top w:w="14" w:type="dxa"/>
              <w:left w:w="115" w:type="dxa"/>
              <w:bottom w:w="14" w:type="dxa"/>
              <w:right w:w="115" w:type="dxa"/>
            </w:tcMar>
            <w:vAlign w:val="center"/>
          </w:tcPr>
          <w:p w14:paraId="0000080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0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73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0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1A536014" w14:textId="77777777" w:rsidTr="00A23EE5">
        <w:trPr>
          <w:trHeight w:val="20"/>
        </w:trPr>
        <w:tc>
          <w:tcPr>
            <w:tcW w:w="9720" w:type="dxa"/>
            <w:gridSpan w:val="5"/>
            <w:tcBorders>
              <w:top w:val="single" w:sz="4" w:space="0" w:color="000000"/>
              <w:left w:val="single" w:sz="4" w:space="0" w:color="000000"/>
              <w:bottom w:val="single" w:sz="4" w:space="0" w:color="000000"/>
              <w:right w:val="single" w:sz="4" w:space="0" w:color="000000"/>
            </w:tcBorders>
            <w:tcMar>
              <w:top w:w="14" w:type="dxa"/>
              <w:left w:w="115" w:type="dxa"/>
              <w:bottom w:w="14" w:type="dxa"/>
              <w:right w:w="115" w:type="dxa"/>
            </w:tcMar>
            <w:vAlign w:val="center"/>
          </w:tcPr>
          <w:p w14:paraId="0000080B" w14:textId="77777777" w:rsidR="00602977" w:rsidRDefault="00905E2C">
            <w:pPr>
              <w:pBdr>
                <w:top w:val="nil"/>
                <w:left w:val="nil"/>
                <w:bottom w:val="nil"/>
                <w:right w:val="nil"/>
                <w:between w:val="nil"/>
              </w:pBdr>
              <w:spacing w:line="256" w:lineRule="auto"/>
              <w:jc w:val="center"/>
              <w:rPr>
                <w:color w:val="000000"/>
                <w:sz w:val="20"/>
                <w:szCs w:val="20"/>
              </w:rPr>
            </w:pPr>
            <w:r>
              <w:rPr>
                <w:color w:val="000000"/>
                <w:sz w:val="20"/>
                <w:szCs w:val="20"/>
              </w:rPr>
              <w:t>There were no hate crimes reported during the above reporting periods.</w:t>
            </w:r>
          </w:p>
        </w:tc>
      </w:tr>
      <w:tr w:rsidR="00602977" w14:paraId="0B99A361" w14:textId="77777777" w:rsidTr="00A23EE5">
        <w:trPr>
          <w:trHeight w:val="20"/>
        </w:trPr>
        <w:tc>
          <w:tcPr>
            <w:tcW w:w="9720" w:type="dxa"/>
            <w:gridSpan w:val="5"/>
            <w:tcBorders>
              <w:top w:val="single" w:sz="4" w:space="0" w:color="000000"/>
              <w:left w:val="single" w:sz="4" w:space="0" w:color="000000"/>
              <w:bottom w:val="single" w:sz="4" w:space="0" w:color="000000"/>
              <w:right w:val="single" w:sz="4" w:space="0" w:color="000000"/>
            </w:tcBorders>
            <w:tcMar>
              <w:top w:w="14" w:type="dxa"/>
              <w:left w:w="115" w:type="dxa"/>
              <w:bottom w:w="14" w:type="dxa"/>
              <w:right w:w="115" w:type="dxa"/>
            </w:tcMar>
            <w:vAlign w:val="center"/>
          </w:tcPr>
          <w:p w14:paraId="00000810" w14:textId="77777777" w:rsidR="00602977" w:rsidRDefault="00905E2C">
            <w:pPr>
              <w:pBdr>
                <w:top w:val="nil"/>
                <w:left w:val="nil"/>
                <w:bottom w:val="nil"/>
                <w:right w:val="nil"/>
                <w:between w:val="nil"/>
              </w:pBdr>
              <w:spacing w:line="256" w:lineRule="auto"/>
              <w:jc w:val="center"/>
              <w:rPr>
                <w:color w:val="000000"/>
                <w:sz w:val="20"/>
                <w:szCs w:val="20"/>
                <w:highlight w:val="yellow"/>
              </w:rPr>
            </w:pPr>
            <w:r>
              <w:rPr>
                <w:color w:val="000000"/>
                <w:sz w:val="20"/>
                <w:szCs w:val="20"/>
              </w:rPr>
              <w:t>*There are no on-campus residence halls.</w:t>
            </w:r>
          </w:p>
        </w:tc>
      </w:tr>
    </w:tbl>
    <w:p w14:paraId="00000815" w14:textId="77777777" w:rsidR="00602977" w:rsidRDefault="00905E2C">
      <w:r>
        <w:br w:type="page"/>
      </w:r>
    </w:p>
    <w:tbl>
      <w:tblPr>
        <w:tblStyle w:val="affff2"/>
        <w:tblpPr w:leftFromText="187" w:rightFromText="187" w:bottomFromText="144" w:vertAnchor="text" w:tblpX="85" w:tblpY="1"/>
        <w:tblW w:w="9600" w:type="dxa"/>
        <w:tblLayout w:type="fixed"/>
        <w:tblLook w:val="0420" w:firstRow="1" w:lastRow="0" w:firstColumn="0" w:lastColumn="0" w:noHBand="0" w:noVBand="1"/>
      </w:tblPr>
      <w:tblGrid>
        <w:gridCol w:w="3326"/>
        <w:gridCol w:w="901"/>
        <w:gridCol w:w="1239"/>
        <w:gridCol w:w="1508"/>
        <w:gridCol w:w="2626"/>
      </w:tblGrid>
      <w:tr w:rsidR="00854555" w14:paraId="201D77FD" w14:textId="77777777" w:rsidTr="00854555">
        <w:trPr>
          <w:trHeight w:val="288"/>
          <w:tblHeader/>
        </w:trPr>
        <w:tc>
          <w:tcPr>
            <w:tcW w:w="3326" w:type="dxa"/>
            <w:vMerge w:val="restart"/>
            <w:tcBorders>
              <w:top w:val="single" w:sz="4" w:space="0" w:color="000000"/>
              <w:left w:val="single" w:sz="4" w:space="0" w:color="000000"/>
              <w:right w:val="single" w:sz="4" w:space="0" w:color="000000"/>
            </w:tcBorders>
            <w:tcMar>
              <w:top w:w="14" w:type="dxa"/>
              <w:left w:w="115" w:type="dxa"/>
              <w:bottom w:w="14" w:type="dxa"/>
              <w:right w:w="115" w:type="dxa"/>
            </w:tcMar>
            <w:vAlign w:val="center"/>
          </w:tcPr>
          <w:p w14:paraId="00000816" w14:textId="7D07EE38" w:rsidR="00854555" w:rsidRDefault="00854555" w:rsidP="00854555">
            <w:pPr>
              <w:pBdr>
                <w:top w:val="nil"/>
                <w:left w:val="nil"/>
                <w:bottom w:val="nil"/>
                <w:right w:val="nil"/>
                <w:between w:val="nil"/>
              </w:pBdr>
              <w:spacing w:line="220" w:lineRule="auto"/>
              <w:jc w:val="center"/>
              <w:rPr>
                <w:color w:val="000000"/>
              </w:rPr>
            </w:pPr>
            <w:r>
              <w:rPr>
                <w:color w:val="000000"/>
              </w:rPr>
              <w:lastRenderedPageBreak/>
              <w:t>VAWA OFFENSES</w:t>
            </w:r>
          </w:p>
        </w:tc>
        <w:tc>
          <w:tcPr>
            <w:tcW w:w="901" w:type="dxa"/>
            <w:vMerge w:val="restart"/>
            <w:tcBorders>
              <w:top w:val="single" w:sz="4" w:space="0" w:color="000000"/>
              <w:left w:val="nil"/>
              <w:right w:val="single" w:sz="4" w:space="0" w:color="000000"/>
            </w:tcBorders>
            <w:tcMar>
              <w:top w:w="14" w:type="dxa"/>
              <w:left w:w="115" w:type="dxa"/>
              <w:bottom w:w="14" w:type="dxa"/>
              <w:right w:w="115" w:type="dxa"/>
            </w:tcMar>
            <w:vAlign w:val="center"/>
          </w:tcPr>
          <w:p w14:paraId="00000817" w14:textId="0D44C74E" w:rsidR="00854555" w:rsidRDefault="00854555" w:rsidP="006B43A2">
            <w:pPr>
              <w:pBdr>
                <w:top w:val="nil"/>
                <w:left w:val="nil"/>
                <w:bottom w:val="nil"/>
                <w:right w:val="nil"/>
                <w:between w:val="nil"/>
              </w:pBdr>
              <w:spacing w:line="256" w:lineRule="auto"/>
              <w:jc w:val="center"/>
              <w:rPr>
                <w:color w:val="000000"/>
              </w:rPr>
            </w:pPr>
            <w:r>
              <w:rPr>
                <w:color w:val="000000"/>
                <w:sz w:val="18"/>
                <w:szCs w:val="18"/>
              </w:rPr>
              <w:t>YEAR</w:t>
            </w:r>
          </w:p>
        </w:tc>
        <w:tc>
          <w:tcPr>
            <w:tcW w:w="5373" w:type="dxa"/>
            <w:gridSpan w:val="3"/>
            <w:tcBorders>
              <w:top w:val="single" w:sz="4" w:space="0" w:color="000000"/>
              <w:left w:val="nil"/>
              <w:bottom w:val="single" w:sz="4" w:space="0" w:color="000000"/>
              <w:right w:val="single" w:sz="4" w:space="0" w:color="000000"/>
            </w:tcBorders>
            <w:tcMar>
              <w:top w:w="14" w:type="dxa"/>
              <w:left w:w="115" w:type="dxa"/>
              <w:bottom w:w="14" w:type="dxa"/>
              <w:right w:w="115" w:type="dxa"/>
            </w:tcMar>
            <w:vAlign w:val="bottom"/>
          </w:tcPr>
          <w:p w14:paraId="00000818" w14:textId="77777777" w:rsidR="00854555" w:rsidRDefault="00854555">
            <w:pPr>
              <w:pBdr>
                <w:top w:val="nil"/>
                <w:left w:val="nil"/>
                <w:bottom w:val="nil"/>
                <w:right w:val="nil"/>
                <w:between w:val="nil"/>
              </w:pBdr>
              <w:spacing w:line="220" w:lineRule="auto"/>
              <w:jc w:val="center"/>
              <w:rPr>
                <w:color w:val="000000"/>
              </w:rPr>
            </w:pPr>
            <w:r>
              <w:rPr>
                <w:color w:val="000000"/>
              </w:rPr>
              <w:t>GEOGRAPHICAL LOCATION</w:t>
            </w:r>
          </w:p>
        </w:tc>
      </w:tr>
      <w:tr w:rsidR="00854555" w14:paraId="2590DDC8" w14:textId="77777777" w:rsidTr="006B43A2">
        <w:trPr>
          <w:trHeight w:val="288"/>
          <w:tblHeader/>
        </w:trPr>
        <w:tc>
          <w:tcPr>
            <w:tcW w:w="3326" w:type="dxa"/>
            <w:vMerge/>
            <w:tcBorders>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81B" w14:textId="0F5F9F16" w:rsidR="00854555" w:rsidRDefault="00854555">
            <w:pPr>
              <w:pBdr>
                <w:top w:val="nil"/>
                <w:left w:val="nil"/>
                <w:bottom w:val="nil"/>
                <w:right w:val="nil"/>
                <w:between w:val="nil"/>
              </w:pBdr>
              <w:spacing w:line="256" w:lineRule="auto"/>
              <w:jc w:val="center"/>
              <w:rPr>
                <w:color w:val="000000"/>
                <w:sz w:val="18"/>
                <w:szCs w:val="18"/>
              </w:rPr>
            </w:pPr>
          </w:p>
        </w:tc>
        <w:tc>
          <w:tcPr>
            <w:tcW w:w="901" w:type="dxa"/>
            <w:vMerge/>
            <w:tcBorders>
              <w:left w:val="nil"/>
              <w:bottom w:val="single" w:sz="4" w:space="0" w:color="000000"/>
              <w:right w:val="single" w:sz="4" w:space="0" w:color="000000"/>
            </w:tcBorders>
            <w:tcMar>
              <w:top w:w="14" w:type="dxa"/>
              <w:left w:w="108" w:type="dxa"/>
              <w:bottom w:w="14" w:type="dxa"/>
              <w:right w:w="108" w:type="dxa"/>
            </w:tcMar>
            <w:vAlign w:val="center"/>
          </w:tcPr>
          <w:p w14:paraId="0000081C" w14:textId="2CDF4AC9" w:rsidR="00854555" w:rsidRDefault="00854555">
            <w:pPr>
              <w:pBdr>
                <w:top w:val="nil"/>
                <w:left w:val="nil"/>
                <w:bottom w:val="nil"/>
                <w:right w:val="nil"/>
                <w:between w:val="nil"/>
              </w:pBdr>
              <w:spacing w:line="256" w:lineRule="auto"/>
              <w:jc w:val="center"/>
              <w:rPr>
                <w:color w:val="000000"/>
                <w:sz w:val="18"/>
                <w:szCs w:val="18"/>
              </w:rPr>
            </w:pPr>
          </w:p>
        </w:tc>
        <w:tc>
          <w:tcPr>
            <w:tcW w:w="1239"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81D" w14:textId="77777777" w:rsidR="00854555" w:rsidRDefault="00854555">
            <w:pPr>
              <w:pBdr>
                <w:top w:val="nil"/>
                <w:left w:val="nil"/>
                <w:bottom w:val="nil"/>
                <w:right w:val="nil"/>
                <w:between w:val="nil"/>
              </w:pBdr>
              <w:spacing w:line="256" w:lineRule="auto"/>
              <w:ind w:left="-90" w:right="-135"/>
              <w:jc w:val="center"/>
              <w:rPr>
                <w:color w:val="000000"/>
                <w:sz w:val="18"/>
                <w:szCs w:val="18"/>
              </w:rPr>
            </w:pPr>
            <w:r>
              <w:rPr>
                <w:color w:val="000000"/>
                <w:sz w:val="18"/>
                <w:szCs w:val="18"/>
              </w:rPr>
              <w:t>ON-CAMPUS*</w:t>
            </w:r>
          </w:p>
        </w:tc>
        <w:tc>
          <w:tcPr>
            <w:tcW w:w="1508"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81E" w14:textId="77777777" w:rsidR="00854555" w:rsidRDefault="00854555">
            <w:pPr>
              <w:pBdr>
                <w:top w:val="nil"/>
                <w:left w:val="nil"/>
                <w:bottom w:val="nil"/>
                <w:right w:val="nil"/>
                <w:between w:val="nil"/>
              </w:pBdr>
              <w:spacing w:line="256" w:lineRule="auto"/>
              <w:ind w:right="-135"/>
              <w:jc w:val="center"/>
              <w:rPr>
                <w:color w:val="000000"/>
                <w:sz w:val="18"/>
                <w:szCs w:val="18"/>
              </w:rPr>
            </w:pPr>
            <w:r>
              <w:rPr>
                <w:color w:val="000000"/>
                <w:sz w:val="18"/>
                <w:szCs w:val="18"/>
              </w:rPr>
              <w:t>NON-CAMPUS PROPERTY</w:t>
            </w:r>
          </w:p>
        </w:tc>
        <w:tc>
          <w:tcPr>
            <w:tcW w:w="2626"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81F" w14:textId="77777777" w:rsidR="00854555" w:rsidRDefault="00854555">
            <w:pPr>
              <w:pBdr>
                <w:top w:val="nil"/>
                <w:left w:val="nil"/>
                <w:bottom w:val="nil"/>
                <w:right w:val="nil"/>
                <w:between w:val="nil"/>
              </w:pBdr>
              <w:spacing w:line="256" w:lineRule="auto"/>
              <w:jc w:val="center"/>
              <w:rPr>
                <w:color w:val="000000"/>
                <w:sz w:val="18"/>
                <w:szCs w:val="18"/>
              </w:rPr>
            </w:pPr>
            <w:r>
              <w:rPr>
                <w:color w:val="000000"/>
                <w:sz w:val="18"/>
                <w:szCs w:val="18"/>
              </w:rPr>
              <w:t>PUBLIC PROPERTY</w:t>
            </w:r>
          </w:p>
        </w:tc>
      </w:tr>
      <w:tr w:rsidR="00A23EE5" w14:paraId="41991653" w14:textId="77777777" w:rsidTr="00A23EE5">
        <w:trPr>
          <w:trHeight w:val="273"/>
        </w:trPr>
        <w:tc>
          <w:tcPr>
            <w:tcW w:w="3326" w:type="dxa"/>
            <w:vMerge w:val="restart"/>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2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Domestic Violence</w:t>
            </w:r>
          </w:p>
        </w:tc>
        <w:sdt>
          <w:sdtPr>
            <w:tag w:val="goog_rdk_3117"/>
            <w:id w:val="1653400828"/>
          </w:sdtPr>
          <w:sdtEndPr/>
          <w:sdtContent>
            <w:tc>
              <w:tcPr>
                <w:tcW w:w="901"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124"/>
                  <w:id w:val="781748289"/>
                </w:sdtPr>
                <w:sdtEndPr/>
                <w:sdtContent>
                  <w:p w14:paraId="00000821" w14:textId="71B014D2" w:rsidR="00602977" w:rsidRDefault="000F334D">
                    <w:pPr>
                      <w:spacing w:line="256" w:lineRule="auto"/>
                      <w:jc w:val="center"/>
                      <w:rPr>
                        <w:sz w:val="18"/>
                        <w:szCs w:val="18"/>
                      </w:rPr>
                    </w:pPr>
                    <w:sdt>
                      <w:sdtPr>
                        <w:tag w:val="goog_rdk_3119"/>
                        <w:id w:val="2134408962"/>
                      </w:sdtPr>
                      <w:sdtEndPr/>
                      <w:sdtContent>
                        <w:sdt>
                          <w:sdtPr>
                            <w:tag w:val="goog_rdk_3120"/>
                            <w:id w:val="-227996277"/>
                          </w:sdtPr>
                          <w:sdtEndPr/>
                          <w:sdtContent>
                            <w:r w:rsidR="00905E2C" w:rsidRPr="00D948BF">
                              <w:rPr>
                                <w:color w:val="auto"/>
                                <w:sz w:val="18"/>
                                <w:szCs w:val="18"/>
                              </w:rPr>
                              <w:t>2022</w:t>
                            </w:r>
                          </w:sdtContent>
                        </w:sdt>
                      </w:sdtContent>
                    </w:sdt>
                    <w:sdt>
                      <w:sdtPr>
                        <w:tag w:val="goog_rdk_3123"/>
                        <w:id w:val="-479187130"/>
                      </w:sdtPr>
                      <w:sdtEndPr/>
                      <w:sdtContent/>
                    </w:sdt>
                  </w:p>
                </w:sdtContent>
              </w:sdt>
            </w:tc>
          </w:sdtContent>
        </w:sdt>
        <w:tc>
          <w:tcPr>
            <w:tcW w:w="1239"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822"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08"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823"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626"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824"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28FA51BC" w14:textId="77777777" w:rsidTr="00A23EE5">
        <w:trPr>
          <w:trHeight w:val="288"/>
        </w:trPr>
        <w:tc>
          <w:tcPr>
            <w:tcW w:w="3326"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25"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3125"/>
            <w:id w:val="1570545342"/>
          </w:sdtPr>
          <w:sdtEndPr/>
          <w:sdtContent>
            <w:tc>
              <w:tcPr>
                <w:tcW w:w="901"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132"/>
                  <w:id w:val="339401617"/>
                </w:sdtPr>
                <w:sdtEndPr/>
                <w:sdtContent>
                  <w:p w14:paraId="00000826" w14:textId="111CAE13" w:rsidR="00602977" w:rsidRDefault="000F334D">
                    <w:pPr>
                      <w:spacing w:line="256" w:lineRule="auto"/>
                      <w:jc w:val="center"/>
                      <w:rPr>
                        <w:sz w:val="18"/>
                        <w:szCs w:val="18"/>
                      </w:rPr>
                    </w:pPr>
                    <w:sdt>
                      <w:sdtPr>
                        <w:tag w:val="goog_rdk_3127"/>
                        <w:id w:val="1842577086"/>
                      </w:sdtPr>
                      <w:sdtEndPr/>
                      <w:sdtContent>
                        <w:sdt>
                          <w:sdtPr>
                            <w:tag w:val="goog_rdk_3128"/>
                            <w:id w:val="189912457"/>
                          </w:sdtPr>
                          <w:sdtEndPr/>
                          <w:sdtContent>
                            <w:r w:rsidR="00905E2C" w:rsidRPr="00D948BF">
                              <w:rPr>
                                <w:color w:val="auto"/>
                                <w:sz w:val="18"/>
                                <w:szCs w:val="18"/>
                              </w:rPr>
                              <w:t>2023</w:t>
                            </w:r>
                          </w:sdtContent>
                        </w:sdt>
                      </w:sdtContent>
                    </w:sdt>
                    <w:sdt>
                      <w:sdtPr>
                        <w:tag w:val="goog_rdk_3131"/>
                        <w:id w:val="961841424"/>
                      </w:sdtPr>
                      <w:sdtEndPr/>
                      <w:sdtContent/>
                    </w:sdt>
                  </w:p>
                </w:sdtContent>
              </w:sdt>
            </w:tc>
          </w:sdtContent>
        </w:sdt>
        <w:tc>
          <w:tcPr>
            <w:tcW w:w="1239"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2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08"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2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626"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2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261E5C23" w14:textId="77777777" w:rsidTr="00A23EE5">
        <w:trPr>
          <w:trHeight w:val="288"/>
        </w:trPr>
        <w:tc>
          <w:tcPr>
            <w:tcW w:w="3326"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2A" w14:textId="77777777" w:rsidR="00602977" w:rsidRDefault="00602977">
            <w:pPr>
              <w:keepLines w:val="0"/>
              <w:pBdr>
                <w:top w:val="nil"/>
                <w:left w:val="nil"/>
                <w:bottom w:val="nil"/>
                <w:right w:val="nil"/>
                <w:between w:val="nil"/>
              </w:pBdr>
              <w:spacing w:line="276" w:lineRule="auto"/>
              <w:rPr>
                <w:color w:val="000000"/>
                <w:sz w:val="18"/>
                <w:szCs w:val="18"/>
              </w:rPr>
            </w:pPr>
          </w:p>
        </w:tc>
        <w:tc>
          <w:tcPr>
            <w:tcW w:w="901"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2B" w14:textId="25A66D80" w:rsidR="00602977" w:rsidRDefault="000F334D">
            <w:pPr>
              <w:spacing w:line="256" w:lineRule="auto"/>
              <w:jc w:val="center"/>
              <w:rPr>
                <w:sz w:val="18"/>
                <w:szCs w:val="18"/>
              </w:rPr>
            </w:pPr>
            <w:sdt>
              <w:sdtPr>
                <w:tag w:val="goog_rdk_3134"/>
                <w:id w:val="-1310486405"/>
              </w:sdtPr>
              <w:sdtEndPr/>
              <w:sdtContent>
                <w:sdt>
                  <w:sdtPr>
                    <w:tag w:val="goog_rdk_3135"/>
                    <w:id w:val="1713910179"/>
                  </w:sdtPr>
                  <w:sdtEndPr/>
                  <w:sdtContent>
                    <w:r w:rsidR="00905E2C" w:rsidRPr="00D948BF">
                      <w:rPr>
                        <w:color w:val="auto"/>
                        <w:sz w:val="18"/>
                        <w:szCs w:val="18"/>
                      </w:rPr>
                      <w:t>2024</w:t>
                    </w:r>
                  </w:sdtContent>
                </w:sdt>
              </w:sdtContent>
            </w:sdt>
          </w:p>
        </w:tc>
        <w:tc>
          <w:tcPr>
            <w:tcW w:w="1239"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2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08"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2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626"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2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75C15F16" w14:textId="77777777" w:rsidTr="00A23EE5">
        <w:trPr>
          <w:trHeight w:val="300"/>
        </w:trPr>
        <w:tc>
          <w:tcPr>
            <w:tcW w:w="3326" w:type="dxa"/>
            <w:vMerge w:val="restart"/>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82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Dating Violence</w:t>
            </w:r>
          </w:p>
        </w:tc>
        <w:sdt>
          <w:sdtPr>
            <w:tag w:val="goog_rdk_3138"/>
            <w:id w:val="-909788956"/>
          </w:sdtPr>
          <w:sdtEndPr/>
          <w:sdtContent>
            <w:tc>
              <w:tcPr>
                <w:tcW w:w="901"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145"/>
                  <w:id w:val="-383731136"/>
                </w:sdtPr>
                <w:sdtEndPr/>
                <w:sdtContent>
                  <w:p w14:paraId="00000830" w14:textId="02E8BB22" w:rsidR="00602977" w:rsidRDefault="000F334D">
                    <w:pPr>
                      <w:spacing w:line="256" w:lineRule="auto"/>
                      <w:jc w:val="center"/>
                      <w:rPr>
                        <w:sz w:val="18"/>
                        <w:szCs w:val="18"/>
                      </w:rPr>
                    </w:pPr>
                    <w:sdt>
                      <w:sdtPr>
                        <w:tag w:val="goog_rdk_3140"/>
                        <w:id w:val="-1288467242"/>
                      </w:sdtPr>
                      <w:sdtEndPr/>
                      <w:sdtContent>
                        <w:sdt>
                          <w:sdtPr>
                            <w:tag w:val="goog_rdk_3141"/>
                            <w:id w:val="-1688857456"/>
                          </w:sdtPr>
                          <w:sdtEndPr/>
                          <w:sdtContent>
                            <w:r w:rsidR="00905E2C" w:rsidRPr="00D948BF">
                              <w:rPr>
                                <w:color w:val="auto"/>
                                <w:sz w:val="18"/>
                                <w:szCs w:val="18"/>
                              </w:rPr>
                              <w:t>2022</w:t>
                            </w:r>
                          </w:sdtContent>
                        </w:sdt>
                      </w:sdtContent>
                    </w:sdt>
                    <w:sdt>
                      <w:sdtPr>
                        <w:tag w:val="goog_rdk_3144"/>
                        <w:id w:val="817987599"/>
                      </w:sdtPr>
                      <w:sdtEndPr/>
                      <w:sdtContent/>
                    </w:sdt>
                  </w:p>
                </w:sdtContent>
              </w:sdt>
            </w:tc>
          </w:sdtContent>
        </w:sdt>
        <w:tc>
          <w:tcPr>
            <w:tcW w:w="1239"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831"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08"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832"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626"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833"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1669CDEC" w14:textId="77777777" w:rsidTr="00A23EE5">
        <w:trPr>
          <w:trHeight w:val="288"/>
        </w:trPr>
        <w:tc>
          <w:tcPr>
            <w:tcW w:w="3326"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834"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3146"/>
            <w:id w:val="-428029652"/>
          </w:sdtPr>
          <w:sdtEndPr/>
          <w:sdtContent>
            <w:tc>
              <w:tcPr>
                <w:tcW w:w="901"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153"/>
                  <w:id w:val="964823233"/>
                </w:sdtPr>
                <w:sdtEndPr/>
                <w:sdtContent>
                  <w:p w14:paraId="00000835" w14:textId="0859071D" w:rsidR="00602977" w:rsidRDefault="000F334D">
                    <w:pPr>
                      <w:spacing w:line="256" w:lineRule="auto"/>
                      <w:jc w:val="center"/>
                      <w:rPr>
                        <w:sz w:val="18"/>
                        <w:szCs w:val="18"/>
                      </w:rPr>
                    </w:pPr>
                    <w:sdt>
                      <w:sdtPr>
                        <w:tag w:val="goog_rdk_3148"/>
                        <w:id w:val="-535787195"/>
                      </w:sdtPr>
                      <w:sdtEndPr/>
                      <w:sdtContent>
                        <w:sdt>
                          <w:sdtPr>
                            <w:tag w:val="goog_rdk_3149"/>
                            <w:id w:val="-1743692625"/>
                          </w:sdtPr>
                          <w:sdtEndPr/>
                          <w:sdtContent>
                            <w:r w:rsidR="00905E2C" w:rsidRPr="00D948BF">
                              <w:rPr>
                                <w:color w:val="auto"/>
                                <w:sz w:val="18"/>
                                <w:szCs w:val="18"/>
                              </w:rPr>
                              <w:t>2023</w:t>
                            </w:r>
                          </w:sdtContent>
                        </w:sdt>
                      </w:sdtContent>
                    </w:sdt>
                    <w:sdt>
                      <w:sdtPr>
                        <w:tag w:val="goog_rdk_3152"/>
                        <w:id w:val="1529573616"/>
                      </w:sdtPr>
                      <w:sdtEndPr/>
                      <w:sdtContent/>
                    </w:sdt>
                  </w:p>
                </w:sdtContent>
              </w:sdt>
            </w:tc>
          </w:sdtContent>
        </w:sdt>
        <w:tc>
          <w:tcPr>
            <w:tcW w:w="1239"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3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08"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3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626"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3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740DA52E" w14:textId="77777777" w:rsidTr="00A23EE5">
        <w:trPr>
          <w:trHeight w:val="288"/>
        </w:trPr>
        <w:tc>
          <w:tcPr>
            <w:tcW w:w="3326"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839" w14:textId="77777777" w:rsidR="00602977" w:rsidRDefault="00602977">
            <w:pPr>
              <w:keepLines w:val="0"/>
              <w:pBdr>
                <w:top w:val="nil"/>
                <w:left w:val="nil"/>
                <w:bottom w:val="nil"/>
                <w:right w:val="nil"/>
                <w:between w:val="nil"/>
              </w:pBdr>
              <w:spacing w:line="276" w:lineRule="auto"/>
              <w:rPr>
                <w:color w:val="000000"/>
                <w:sz w:val="18"/>
                <w:szCs w:val="18"/>
              </w:rPr>
            </w:pPr>
          </w:p>
        </w:tc>
        <w:tc>
          <w:tcPr>
            <w:tcW w:w="901"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3A" w14:textId="0529A64A" w:rsidR="00602977" w:rsidRDefault="000F334D">
            <w:pPr>
              <w:spacing w:line="256" w:lineRule="auto"/>
              <w:jc w:val="center"/>
              <w:rPr>
                <w:sz w:val="18"/>
                <w:szCs w:val="18"/>
              </w:rPr>
            </w:pPr>
            <w:sdt>
              <w:sdtPr>
                <w:tag w:val="goog_rdk_3155"/>
                <w:id w:val="-245827718"/>
              </w:sdtPr>
              <w:sdtEndPr/>
              <w:sdtContent>
                <w:sdt>
                  <w:sdtPr>
                    <w:tag w:val="goog_rdk_3156"/>
                    <w:id w:val="1402701733"/>
                  </w:sdtPr>
                  <w:sdtEndPr/>
                  <w:sdtContent>
                    <w:r w:rsidR="00905E2C" w:rsidRPr="00D948BF">
                      <w:rPr>
                        <w:color w:val="auto"/>
                        <w:sz w:val="18"/>
                        <w:szCs w:val="18"/>
                      </w:rPr>
                      <w:t>2024</w:t>
                    </w:r>
                  </w:sdtContent>
                </w:sdt>
              </w:sdtContent>
            </w:sdt>
          </w:p>
        </w:tc>
        <w:tc>
          <w:tcPr>
            <w:tcW w:w="1239"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3B"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08"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3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626"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3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A23EE5" w14:paraId="4A86DCBB" w14:textId="77777777" w:rsidTr="00A23EE5">
        <w:trPr>
          <w:trHeight w:val="291"/>
        </w:trPr>
        <w:tc>
          <w:tcPr>
            <w:tcW w:w="3326" w:type="dxa"/>
            <w:vMerge w:val="restart"/>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3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Stalking</w:t>
            </w:r>
          </w:p>
        </w:tc>
        <w:sdt>
          <w:sdtPr>
            <w:tag w:val="goog_rdk_3159"/>
            <w:id w:val="-907553111"/>
          </w:sdtPr>
          <w:sdtEndPr/>
          <w:sdtContent>
            <w:tc>
              <w:tcPr>
                <w:tcW w:w="901"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166"/>
                  <w:id w:val="-47177851"/>
                </w:sdtPr>
                <w:sdtEndPr/>
                <w:sdtContent>
                  <w:p w14:paraId="0000083F" w14:textId="2B528E0C" w:rsidR="00602977" w:rsidRDefault="000F334D">
                    <w:pPr>
                      <w:spacing w:line="256" w:lineRule="auto"/>
                      <w:jc w:val="center"/>
                      <w:rPr>
                        <w:sz w:val="18"/>
                        <w:szCs w:val="18"/>
                      </w:rPr>
                    </w:pPr>
                    <w:sdt>
                      <w:sdtPr>
                        <w:tag w:val="goog_rdk_3161"/>
                        <w:id w:val="1952760371"/>
                      </w:sdtPr>
                      <w:sdtEndPr/>
                      <w:sdtContent>
                        <w:sdt>
                          <w:sdtPr>
                            <w:tag w:val="goog_rdk_3162"/>
                            <w:id w:val="-1073766051"/>
                          </w:sdtPr>
                          <w:sdtEndPr/>
                          <w:sdtContent>
                            <w:r w:rsidR="00905E2C" w:rsidRPr="00D948BF">
                              <w:rPr>
                                <w:color w:val="auto"/>
                                <w:sz w:val="18"/>
                                <w:szCs w:val="18"/>
                              </w:rPr>
                              <w:t>2022</w:t>
                            </w:r>
                          </w:sdtContent>
                        </w:sdt>
                      </w:sdtContent>
                    </w:sdt>
                    <w:sdt>
                      <w:sdtPr>
                        <w:tag w:val="goog_rdk_3165"/>
                        <w:id w:val="-244583930"/>
                      </w:sdtPr>
                      <w:sdtEndPr/>
                      <w:sdtContent/>
                    </w:sdt>
                  </w:p>
                </w:sdtContent>
              </w:sdt>
            </w:tc>
          </w:sdtContent>
        </w:sdt>
        <w:tc>
          <w:tcPr>
            <w:tcW w:w="1239"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84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08"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841"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626"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842"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32CED810" w14:textId="77777777" w:rsidTr="00A23EE5">
        <w:trPr>
          <w:trHeight w:val="288"/>
        </w:trPr>
        <w:tc>
          <w:tcPr>
            <w:tcW w:w="3326"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43"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3167"/>
            <w:id w:val="2022626207"/>
          </w:sdtPr>
          <w:sdtEndPr/>
          <w:sdtContent>
            <w:tc>
              <w:tcPr>
                <w:tcW w:w="901"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174"/>
                  <w:id w:val="1562606044"/>
                </w:sdtPr>
                <w:sdtEndPr/>
                <w:sdtContent>
                  <w:p w14:paraId="00000844" w14:textId="0515DAB4" w:rsidR="00602977" w:rsidRDefault="000F334D">
                    <w:pPr>
                      <w:spacing w:line="256" w:lineRule="auto"/>
                      <w:jc w:val="center"/>
                      <w:rPr>
                        <w:sz w:val="18"/>
                        <w:szCs w:val="18"/>
                      </w:rPr>
                    </w:pPr>
                    <w:sdt>
                      <w:sdtPr>
                        <w:tag w:val="goog_rdk_3169"/>
                        <w:id w:val="2138285570"/>
                      </w:sdtPr>
                      <w:sdtEndPr/>
                      <w:sdtContent>
                        <w:sdt>
                          <w:sdtPr>
                            <w:tag w:val="goog_rdk_3170"/>
                            <w:id w:val="783673634"/>
                          </w:sdtPr>
                          <w:sdtEndPr/>
                          <w:sdtContent>
                            <w:r w:rsidR="00905E2C" w:rsidRPr="00D948BF">
                              <w:rPr>
                                <w:color w:val="auto"/>
                                <w:sz w:val="18"/>
                                <w:szCs w:val="18"/>
                              </w:rPr>
                              <w:t>2023</w:t>
                            </w:r>
                          </w:sdtContent>
                        </w:sdt>
                      </w:sdtContent>
                    </w:sdt>
                    <w:sdt>
                      <w:sdtPr>
                        <w:tag w:val="goog_rdk_3173"/>
                        <w:id w:val="281908026"/>
                      </w:sdtPr>
                      <w:sdtEndPr/>
                      <w:sdtContent/>
                    </w:sdt>
                  </w:p>
                </w:sdtContent>
              </w:sdt>
            </w:tc>
          </w:sdtContent>
        </w:sdt>
        <w:tc>
          <w:tcPr>
            <w:tcW w:w="1239"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45"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08"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4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626"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4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4443A764" w14:textId="77777777" w:rsidTr="00A23EE5">
        <w:trPr>
          <w:trHeight w:val="288"/>
        </w:trPr>
        <w:tc>
          <w:tcPr>
            <w:tcW w:w="3326"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48" w14:textId="77777777" w:rsidR="00602977" w:rsidRDefault="00602977">
            <w:pPr>
              <w:keepLines w:val="0"/>
              <w:pBdr>
                <w:top w:val="nil"/>
                <w:left w:val="nil"/>
                <w:bottom w:val="nil"/>
                <w:right w:val="nil"/>
                <w:between w:val="nil"/>
              </w:pBdr>
              <w:spacing w:line="276" w:lineRule="auto"/>
              <w:rPr>
                <w:color w:val="000000"/>
                <w:sz w:val="18"/>
                <w:szCs w:val="18"/>
              </w:rPr>
            </w:pPr>
          </w:p>
        </w:tc>
        <w:tc>
          <w:tcPr>
            <w:tcW w:w="901"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49" w14:textId="1CE01AE3" w:rsidR="00602977" w:rsidRDefault="000F334D">
            <w:pPr>
              <w:spacing w:line="256" w:lineRule="auto"/>
              <w:jc w:val="center"/>
              <w:rPr>
                <w:sz w:val="18"/>
                <w:szCs w:val="18"/>
              </w:rPr>
            </w:pPr>
            <w:sdt>
              <w:sdtPr>
                <w:tag w:val="goog_rdk_3176"/>
                <w:id w:val="-733136902"/>
              </w:sdtPr>
              <w:sdtEndPr/>
              <w:sdtContent>
                <w:sdt>
                  <w:sdtPr>
                    <w:tag w:val="goog_rdk_3177"/>
                    <w:id w:val="2007161839"/>
                  </w:sdtPr>
                  <w:sdtEndPr/>
                  <w:sdtContent>
                    <w:r w:rsidR="00905E2C" w:rsidRPr="00D948BF">
                      <w:rPr>
                        <w:color w:val="auto"/>
                        <w:sz w:val="18"/>
                        <w:szCs w:val="18"/>
                      </w:rPr>
                      <w:t>2024</w:t>
                    </w:r>
                  </w:sdtContent>
                </w:sdt>
              </w:sdtContent>
            </w:sdt>
          </w:p>
        </w:tc>
        <w:tc>
          <w:tcPr>
            <w:tcW w:w="1239"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4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08"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4B"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626"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4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72798F67" w14:textId="77777777" w:rsidTr="00A23EE5">
        <w:trPr>
          <w:trHeight w:val="288"/>
        </w:trPr>
        <w:tc>
          <w:tcPr>
            <w:tcW w:w="9600" w:type="dxa"/>
            <w:gridSpan w:val="5"/>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84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*There are no on-campus residence halls.</w:t>
            </w:r>
          </w:p>
        </w:tc>
      </w:tr>
    </w:tbl>
    <w:p w14:paraId="00000852" w14:textId="77777777" w:rsidR="00602977" w:rsidRDefault="00602977">
      <w:pPr>
        <w:keepLines w:val="0"/>
        <w:pBdr>
          <w:top w:val="nil"/>
          <w:left w:val="nil"/>
          <w:bottom w:val="nil"/>
          <w:right w:val="nil"/>
          <w:between w:val="nil"/>
        </w:pBdr>
        <w:spacing w:line="276" w:lineRule="auto"/>
        <w:rPr>
          <w:color w:val="000000"/>
          <w:sz w:val="18"/>
          <w:szCs w:val="18"/>
        </w:rPr>
      </w:pPr>
    </w:p>
    <w:tbl>
      <w:tblPr>
        <w:tblStyle w:val="affff3"/>
        <w:tblW w:w="9600" w:type="dxa"/>
        <w:tblInd w:w="108" w:type="dxa"/>
        <w:tblLayout w:type="fixed"/>
        <w:tblLook w:val="0420" w:firstRow="1" w:lastRow="0" w:firstColumn="0" w:lastColumn="0" w:noHBand="0" w:noVBand="1"/>
      </w:tblPr>
      <w:tblGrid>
        <w:gridCol w:w="3155"/>
        <w:gridCol w:w="1072"/>
        <w:gridCol w:w="1326"/>
        <w:gridCol w:w="1372"/>
        <w:gridCol w:w="2675"/>
      </w:tblGrid>
      <w:tr w:rsidR="00854555" w14:paraId="3C7F47B9" w14:textId="77777777" w:rsidTr="006B43A2">
        <w:trPr>
          <w:trHeight w:val="288"/>
          <w:tblHeader/>
        </w:trPr>
        <w:tc>
          <w:tcPr>
            <w:tcW w:w="3155" w:type="dxa"/>
            <w:vMerge w:val="restart"/>
            <w:tcBorders>
              <w:top w:val="single" w:sz="4" w:space="0" w:color="000000"/>
              <w:left w:val="single" w:sz="4" w:space="0" w:color="000000"/>
              <w:right w:val="single" w:sz="4" w:space="0" w:color="000000"/>
            </w:tcBorders>
            <w:tcMar>
              <w:top w:w="14" w:type="dxa"/>
              <w:left w:w="115" w:type="dxa"/>
              <w:bottom w:w="14" w:type="dxa"/>
              <w:right w:w="115" w:type="dxa"/>
            </w:tcMar>
            <w:vAlign w:val="center"/>
          </w:tcPr>
          <w:p w14:paraId="42C7BFA0" w14:textId="77777777" w:rsidR="00854555" w:rsidRDefault="00854555">
            <w:pPr>
              <w:pBdr>
                <w:top w:val="nil"/>
                <w:left w:val="nil"/>
                <w:bottom w:val="nil"/>
                <w:right w:val="nil"/>
                <w:between w:val="nil"/>
              </w:pBdr>
              <w:spacing w:line="220" w:lineRule="auto"/>
              <w:jc w:val="center"/>
              <w:rPr>
                <w:color w:val="000000"/>
              </w:rPr>
            </w:pPr>
            <w:r>
              <w:rPr>
                <w:color w:val="000000"/>
              </w:rPr>
              <w:t>ARRESTS AND DISCIPLINARY REFERRALS</w:t>
            </w:r>
          </w:p>
          <w:p w14:paraId="00000853" w14:textId="677CA4F3" w:rsidR="00854555" w:rsidRDefault="00854555" w:rsidP="006B43A2">
            <w:pPr>
              <w:pBdr>
                <w:top w:val="nil"/>
                <w:left w:val="nil"/>
                <w:bottom w:val="nil"/>
                <w:right w:val="nil"/>
                <w:between w:val="nil"/>
              </w:pBdr>
              <w:spacing w:line="256" w:lineRule="auto"/>
              <w:jc w:val="center"/>
              <w:rPr>
                <w:color w:val="000000"/>
              </w:rPr>
            </w:pPr>
            <w:r>
              <w:rPr>
                <w:color w:val="000000"/>
                <w:sz w:val="18"/>
                <w:szCs w:val="18"/>
              </w:rPr>
              <w:t>OFFENSES</w:t>
            </w:r>
          </w:p>
        </w:tc>
        <w:tc>
          <w:tcPr>
            <w:tcW w:w="1072" w:type="dxa"/>
            <w:vMerge w:val="restart"/>
            <w:tcBorders>
              <w:top w:val="single" w:sz="4" w:space="0" w:color="000000"/>
              <w:left w:val="nil"/>
              <w:right w:val="single" w:sz="4" w:space="0" w:color="000000"/>
            </w:tcBorders>
            <w:tcMar>
              <w:top w:w="14" w:type="dxa"/>
              <w:left w:w="115" w:type="dxa"/>
              <w:bottom w:w="14" w:type="dxa"/>
              <w:right w:w="115" w:type="dxa"/>
            </w:tcMar>
            <w:vAlign w:val="center"/>
          </w:tcPr>
          <w:p w14:paraId="00000854" w14:textId="2D9CD2D4" w:rsidR="00854555" w:rsidRDefault="00854555" w:rsidP="00854555">
            <w:pPr>
              <w:pBdr>
                <w:top w:val="nil"/>
                <w:left w:val="nil"/>
                <w:bottom w:val="nil"/>
                <w:right w:val="nil"/>
                <w:between w:val="nil"/>
              </w:pBdr>
              <w:spacing w:line="220" w:lineRule="auto"/>
              <w:jc w:val="center"/>
              <w:rPr>
                <w:color w:val="000000"/>
              </w:rPr>
            </w:pPr>
            <w:r>
              <w:rPr>
                <w:color w:val="000000"/>
                <w:sz w:val="18"/>
                <w:szCs w:val="18"/>
              </w:rPr>
              <w:t>YEAR</w:t>
            </w:r>
          </w:p>
        </w:tc>
        <w:tc>
          <w:tcPr>
            <w:tcW w:w="5373" w:type="dxa"/>
            <w:gridSpan w:val="3"/>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855" w14:textId="77777777" w:rsidR="00854555" w:rsidRDefault="00854555">
            <w:pPr>
              <w:pBdr>
                <w:top w:val="nil"/>
                <w:left w:val="nil"/>
                <w:bottom w:val="nil"/>
                <w:right w:val="nil"/>
                <w:between w:val="nil"/>
              </w:pBdr>
              <w:spacing w:line="220" w:lineRule="auto"/>
              <w:jc w:val="center"/>
              <w:rPr>
                <w:color w:val="000000"/>
              </w:rPr>
            </w:pPr>
            <w:r>
              <w:rPr>
                <w:color w:val="000000"/>
              </w:rPr>
              <w:t>GEOGRAPHICAL LOCATION</w:t>
            </w:r>
          </w:p>
        </w:tc>
      </w:tr>
      <w:tr w:rsidR="00854555" w14:paraId="79EF4DDC" w14:textId="77777777" w:rsidTr="006B43A2">
        <w:trPr>
          <w:trHeight w:val="288"/>
          <w:tblHeader/>
        </w:trPr>
        <w:tc>
          <w:tcPr>
            <w:tcW w:w="3155" w:type="dxa"/>
            <w:vMerge/>
            <w:tcBorders>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858" w14:textId="5324B886" w:rsidR="00854555" w:rsidRDefault="00854555">
            <w:pPr>
              <w:pBdr>
                <w:top w:val="nil"/>
                <w:left w:val="nil"/>
                <w:bottom w:val="nil"/>
                <w:right w:val="nil"/>
                <w:between w:val="nil"/>
              </w:pBdr>
              <w:spacing w:line="256" w:lineRule="auto"/>
              <w:jc w:val="center"/>
              <w:rPr>
                <w:color w:val="000000"/>
                <w:sz w:val="18"/>
                <w:szCs w:val="18"/>
              </w:rPr>
            </w:pPr>
          </w:p>
        </w:tc>
        <w:tc>
          <w:tcPr>
            <w:tcW w:w="1072" w:type="dxa"/>
            <w:vMerge/>
            <w:tcBorders>
              <w:left w:val="nil"/>
              <w:bottom w:val="single" w:sz="4" w:space="0" w:color="000000"/>
              <w:right w:val="single" w:sz="4" w:space="0" w:color="000000"/>
            </w:tcBorders>
            <w:tcMar>
              <w:top w:w="14" w:type="dxa"/>
              <w:left w:w="108" w:type="dxa"/>
              <w:bottom w:w="14" w:type="dxa"/>
              <w:right w:w="108" w:type="dxa"/>
            </w:tcMar>
            <w:vAlign w:val="center"/>
          </w:tcPr>
          <w:p w14:paraId="00000859" w14:textId="629E4601" w:rsidR="00854555" w:rsidRDefault="00854555">
            <w:pPr>
              <w:pBdr>
                <w:top w:val="nil"/>
                <w:left w:val="nil"/>
                <w:bottom w:val="nil"/>
                <w:right w:val="nil"/>
                <w:between w:val="nil"/>
              </w:pBdr>
              <w:spacing w:line="256" w:lineRule="auto"/>
              <w:jc w:val="center"/>
              <w:rPr>
                <w:color w:val="000000"/>
                <w:sz w:val="18"/>
                <w:szCs w:val="18"/>
              </w:rPr>
            </w:pPr>
          </w:p>
        </w:tc>
        <w:tc>
          <w:tcPr>
            <w:tcW w:w="1326"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85A" w14:textId="77777777" w:rsidR="00854555" w:rsidRDefault="00854555">
            <w:pPr>
              <w:pBdr>
                <w:top w:val="nil"/>
                <w:left w:val="nil"/>
                <w:bottom w:val="nil"/>
                <w:right w:val="nil"/>
                <w:between w:val="nil"/>
              </w:pBdr>
              <w:spacing w:line="256" w:lineRule="auto"/>
              <w:ind w:left="-90"/>
              <w:jc w:val="center"/>
              <w:rPr>
                <w:color w:val="000000"/>
                <w:sz w:val="18"/>
                <w:szCs w:val="18"/>
              </w:rPr>
            </w:pPr>
            <w:r>
              <w:rPr>
                <w:color w:val="000000"/>
                <w:sz w:val="18"/>
                <w:szCs w:val="18"/>
              </w:rPr>
              <w:t>ON-CAMPUS*</w:t>
            </w:r>
          </w:p>
        </w:tc>
        <w:tc>
          <w:tcPr>
            <w:tcW w:w="1372"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85B" w14:textId="77777777" w:rsidR="00854555" w:rsidRDefault="00854555">
            <w:pPr>
              <w:pBdr>
                <w:top w:val="nil"/>
                <w:left w:val="nil"/>
                <w:bottom w:val="nil"/>
                <w:right w:val="nil"/>
                <w:between w:val="nil"/>
              </w:pBdr>
              <w:spacing w:line="256" w:lineRule="auto"/>
              <w:ind w:left="-75"/>
              <w:jc w:val="center"/>
              <w:rPr>
                <w:color w:val="000000"/>
                <w:sz w:val="18"/>
                <w:szCs w:val="18"/>
              </w:rPr>
            </w:pPr>
            <w:r>
              <w:rPr>
                <w:color w:val="000000"/>
                <w:sz w:val="18"/>
                <w:szCs w:val="18"/>
              </w:rPr>
              <w:t>NON-CAMPUS PROPERTY</w:t>
            </w:r>
          </w:p>
        </w:tc>
        <w:tc>
          <w:tcPr>
            <w:tcW w:w="2675"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85C" w14:textId="77777777" w:rsidR="00854555" w:rsidRDefault="00854555">
            <w:pPr>
              <w:pBdr>
                <w:top w:val="nil"/>
                <w:left w:val="nil"/>
                <w:bottom w:val="nil"/>
                <w:right w:val="nil"/>
                <w:between w:val="nil"/>
              </w:pBdr>
              <w:spacing w:line="256" w:lineRule="auto"/>
              <w:jc w:val="center"/>
              <w:rPr>
                <w:color w:val="000000"/>
                <w:sz w:val="18"/>
                <w:szCs w:val="18"/>
              </w:rPr>
            </w:pPr>
            <w:r>
              <w:rPr>
                <w:color w:val="000000"/>
                <w:sz w:val="18"/>
                <w:szCs w:val="18"/>
              </w:rPr>
              <w:t>PUBLIC PROPERTY</w:t>
            </w:r>
          </w:p>
        </w:tc>
      </w:tr>
      <w:tr w:rsidR="00602977" w14:paraId="6C8ADFF7" w14:textId="77777777" w:rsidTr="00A23EE5">
        <w:trPr>
          <w:trHeight w:val="336"/>
        </w:trPr>
        <w:tc>
          <w:tcPr>
            <w:tcW w:w="3155" w:type="dxa"/>
            <w:vMerge w:val="restart"/>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5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Arrests – Weapons: Carrying, Possessing, etc.</w:t>
            </w:r>
          </w:p>
        </w:tc>
        <w:sdt>
          <w:sdtPr>
            <w:tag w:val="goog_rdk_3180"/>
            <w:id w:val="-1481872010"/>
          </w:sdtPr>
          <w:sdtEndPr/>
          <w:sdtContent>
            <w:tc>
              <w:tcPr>
                <w:tcW w:w="107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187"/>
                  <w:id w:val="103643034"/>
                </w:sdtPr>
                <w:sdtEndPr/>
                <w:sdtContent>
                  <w:p w14:paraId="0000085E" w14:textId="3EFEEFA5" w:rsidR="00602977" w:rsidRDefault="000F334D">
                    <w:pPr>
                      <w:spacing w:line="256" w:lineRule="auto"/>
                      <w:jc w:val="center"/>
                      <w:rPr>
                        <w:sz w:val="18"/>
                        <w:szCs w:val="18"/>
                      </w:rPr>
                    </w:pPr>
                    <w:sdt>
                      <w:sdtPr>
                        <w:tag w:val="goog_rdk_3182"/>
                        <w:id w:val="108109466"/>
                      </w:sdtPr>
                      <w:sdtEndPr/>
                      <w:sdtContent>
                        <w:sdt>
                          <w:sdtPr>
                            <w:tag w:val="goog_rdk_3183"/>
                            <w:id w:val="-708670786"/>
                          </w:sdtPr>
                          <w:sdtEndPr/>
                          <w:sdtContent>
                            <w:r w:rsidR="00905E2C" w:rsidRPr="00D948BF">
                              <w:rPr>
                                <w:color w:val="auto"/>
                                <w:sz w:val="18"/>
                                <w:szCs w:val="18"/>
                              </w:rPr>
                              <w:t>2022</w:t>
                            </w:r>
                          </w:sdtContent>
                        </w:sdt>
                      </w:sdtContent>
                    </w:sdt>
                    <w:sdt>
                      <w:sdtPr>
                        <w:tag w:val="goog_rdk_3186"/>
                        <w:id w:val="1265965985"/>
                      </w:sdtPr>
                      <w:sdtEndPr/>
                      <w:sdtContent/>
                    </w:sdt>
                  </w:p>
                </w:sdtContent>
              </w:sdt>
            </w:tc>
          </w:sdtContent>
        </w:sdt>
        <w:tc>
          <w:tcPr>
            <w:tcW w:w="1326"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85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2"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86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675"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861"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26BEE810" w14:textId="77777777" w:rsidTr="00A23EE5">
        <w:trPr>
          <w:trHeight w:val="288"/>
        </w:trPr>
        <w:tc>
          <w:tcPr>
            <w:tcW w:w="3155"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62"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3188"/>
            <w:id w:val="-752549052"/>
          </w:sdtPr>
          <w:sdtEndPr/>
          <w:sdtContent>
            <w:tc>
              <w:tcPr>
                <w:tcW w:w="107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195"/>
                  <w:id w:val="1122630067"/>
                </w:sdtPr>
                <w:sdtEndPr/>
                <w:sdtContent>
                  <w:p w14:paraId="00000863" w14:textId="2543E646" w:rsidR="00602977" w:rsidRDefault="000F334D">
                    <w:pPr>
                      <w:spacing w:line="256" w:lineRule="auto"/>
                      <w:jc w:val="center"/>
                      <w:rPr>
                        <w:sz w:val="18"/>
                        <w:szCs w:val="18"/>
                      </w:rPr>
                    </w:pPr>
                    <w:sdt>
                      <w:sdtPr>
                        <w:tag w:val="goog_rdk_3190"/>
                        <w:id w:val="1033965450"/>
                      </w:sdtPr>
                      <w:sdtEndPr/>
                      <w:sdtContent>
                        <w:sdt>
                          <w:sdtPr>
                            <w:tag w:val="goog_rdk_3191"/>
                            <w:id w:val="648205447"/>
                          </w:sdtPr>
                          <w:sdtEndPr/>
                          <w:sdtContent>
                            <w:r w:rsidR="00905E2C" w:rsidRPr="00D948BF">
                              <w:rPr>
                                <w:color w:val="auto"/>
                                <w:sz w:val="18"/>
                                <w:szCs w:val="18"/>
                              </w:rPr>
                              <w:t>2023</w:t>
                            </w:r>
                          </w:sdtContent>
                        </w:sdt>
                      </w:sdtContent>
                    </w:sdt>
                  </w:p>
                </w:sdtContent>
              </w:sdt>
            </w:tc>
          </w:sdtContent>
        </w:sdt>
        <w:tc>
          <w:tcPr>
            <w:tcW w:w="1326"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64"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65"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675"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6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04D985DB" w14:textId="77777777" w:rsidTr="00A23EE5">
        <w:trPr>
          <w:trHeight w:val="288"/>
        </w:trPr>
        <w:tc>
          <w:tcPr>
            <w:tcW w:w="3155"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67" w14:textId="77777777" w:rsidR="00602977" w:rsidRDefault="00602977">
            <w:pPr>
              <w:keepLines w:val="0"/>
              <w:pBdr>
                <w:top w:val="nil"/>
                <w:left w:val="nil"/>
                <w:bottom w:val="nil"/>
                <w:right w:val="nil"/>
                <w:between w:val="nil"/>
              </w:pBdr>
              <w:spacing w:line="276" w:lineRule="auto"/>
              <w:rPr>
                <w:color w:val="000000"/>
                <w:sz w:val="18"/>
                <w:szCs w:val="18"/>
              </w:rPr>
            </w:pPr>
          </w:p>
        </w:tc>
        <w:tc>
          <w:tcPr>
            <w:tcW w:w="107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68" w14:textId="6055782A" w:rsidR="00602977" w:rsidRDefault="000F334D">
            <w:pPr>
              <w:spacing w:line="256" w:lineRule="auto"/>
              <w:jc w:val="center"/>
              <w:rPr>
                <w:sz w:val="18"/>
                <w:szCs w:val="18"/>
              </w:rPr>
            </w:pPr>
            <w:sdt>
              <w:sdtPr>
                <w:tag w:val="goog_rdk_3197"/>
                <w:id w:val="1136716967"/>
              </w:sdtPr>
              <w:sdtEndPr/>
              <w:sdtContent>
                <w:sdt>
                  <w:sdtPr>
                    <w:tag w:val="goog_rdk_3198"/>
                    <w:id w:val="-1837331737"/>
                  </w:sdtPr>
                  <w:sdtEndPr/>
                  <w:sdtContent>
                    <w:r w:rsidR="00905E2C" w:rsidRPr="00D948BF">
                      <w:rPr>
                        <w:color w:val="auto"/>
                        <w:sz w:val="18"/>
                        <w:szCs w:val="18"/>
                      </w:rPr>
                      <w:t>2024</w:t>
                    </w:r>
                  </w:sdtContent>
                </w:sdt>
              </w:sdtContent>
            </w:sdt>
          </w:p>
        </w:tc>
        <w:tc>
          <w:tcPr>
            <w:tcW w:w="1326"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6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6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675"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6B"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27F0E672" w14:textId="77777777" w:rsidTr="00A23EE5">
        <w:trPr>
          <w:trHeight w:val="291"/>
        </w:trPr>
        <w:tc>
          <w:tcPr>
            <w:tcW w:w="3155" w:type="dxa"/>
            <w:vMerge w:val="restart"/>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86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Disciplinary Referrals – Weapons: Carrying, Possessing, etc.</w:t>
            </w:r>
          </w:p>
        </w:tc>
        <w:sdt>
          <w:sdtPr>
            <w:tag w:val="goog_rdk_3201"/>
            <w:id w:val="-81938053"/>
          </w:sdtPr>
          <w:sdtEndPr/>
          <w:sdtContent>
            <w:tc>
              <w:tcPr>
                <w:tcW w:w="107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208"/>
                  <w:id w:val="-1525258480"/>
                </w:sdtPr>
                <w:sdtEndPr/>
                <w:sdtContent>
                  <w:p w14:paraId="0000086D" w14:textId="46573CD6" w:rsidR="00602977" w:rsidRDefault="000F334D">
                    <w:pPr>
                      <w:spacing w:line="256" w:lineRule="auto"/>
                      <w:jc w:val="center"/>
                      <w:rPr>
                        <w:sz w:val="18"/>
                        <w:szCs w:val="18"/>
                      </w:rPr>
                    </w:pPr>
                    <w:sdt>
                      <w:sdtPr>
                        <w:tag w:val="goog_rdk_3203"/>
                        <w:id w:val="1474274386"/>
                      </w:sdtPr>
                      <w:sdtEndPr/>
                      <w:sdtContent>
                        <w:sdt>
                          <w:sdtPr>
                            <w:tag w:val="goog_rdk_3204"/>
                            <w:id w:val="-305454460"/>
                          </w:sdtPr>
                          <w:sdtEndPr/>
                          <w:sdtContent>
                            <w:r w:rsidR="00905E2C" w:rsidRPr="00D948BF">
                              <w:rPr>
                                <w:color w:val="auto"/>
                                <w:sz w:val="18"/>
                                <w:szCs w:val="18"/>
                              </w:rPr>
                              <w:t>2022</w:t>
                            </w:r>
                          </w:sdtContent>
                        </w:sdt>
                      </w:sdtContent>
                    </w:sdt>
                    <w:sdt>
                      <w:sdtPr>
                        <w:tag w:val="goog_rdk_3207"/>
                        <w:id w:val="-1324886917"/>
                      </w:sdtPr>
                      <w:sdtEndPr/>
                      <w:sdtContent/>
                    </w:sdt>
                  </w:p>
                </w:sdtContent>
              </w:sdt>
            </w:tc>
          </w:sdtContent>
        </w:sdt>
        <w:tc>
          <w:tcPr>
            <w:tcW w:w="1326"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86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2"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86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675"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87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5FC56C9E" w14:textId="77777777" w:rsidTr="00A23EE5">
        <w:trPr>
          <w:trHeight w:val="288"/>
        </w:trPr>
        <w:tc>
          <w:tcPr>
            <w:tcW w:w="3155"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871"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3209"/>
            <w:id w:val="-276172567"/>
          </w:sdtPr>
          <w:sdtEndPr/>
          <w:sdtContent>
            <w:tc>
              <w:tcPr>
                <w:tcW w:w="107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216"/>
                  <w:id w:val="-1013428081"/>
                </w:sdtPr>
                <w:sdtEndPr/>
                <w:sdtContent>
                  <w:p w14:paraId="00000872" w14:textId="76275ACE" w:rsidR="00602977" w:rsidRDefault="000F334D">
                    <w:pPr>
                      <w:spacing w:line="256" w:lineRule="auto"/>
                      <w:jc w:val="center"/>
                      <w:rPr>
                        <w:sz w:val="18"/>
                        <w:szCs w:val="18"/>
                      </w:rPr>
                    </w:pPr>
                    <w:sdt>
                      <w:sdtPr>
                        <w:tag w:val="goog_rdk_3211"/>
                        <w:id w:val="1095886158"/>
                      </w:sdtPr>
                      <w:sdtEndPr/>
                      <w:sdtContent>
                        <w:sdt>
                          <w:sdtPr>
                            <w:tag w:val="goog_rdk_3212"/>
                            <w:id w:val="1634550237"/>
                          </w:sdtPr>
                          <w:sdtEndPr/>
                          <w:sdtContent>
                            <w:r w:rsidR="00905E2C" w:rsidRPr="00D948BF">
                              <w:rPr>
                                <w:color w:val="auto"/>
                                <w:sz w:val="18"/>
                                <w:szCs w:val="18"/>
                              </w:rPr>
                              <w:t>2023</w:t>
                            </w:r>
                          </w:sdtContent>
                        </w:sdt>
                      </w:sdtContent>
                    </w:sdt>
                    <w:sdt>
                      <w:sdtPr>
                        <w:tag w:val="goog_rdk_3215"/>
                        <w:id w:val="1692039411"/>
                      </w:sdtPr>
                      <w:sdtEndPr/>
                      <w:sdtContent/>
                    </w:sdt>
                  </w:p>
                </w:sdtContent>
              </w:sdt>
            </w:tc>
          </w:sdtContent>
        </w:sdt>
        <w:tc>
          <w:tcPr>
            <w:tcW w:w="1326"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73"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74"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675"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75"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33E4D4FF" w14:textId="77777777" w:rsidTr="00A23EE5">
        <w:trPr>
          <w:trHeight w:val="288"/>
        </w:trPr>
        <w:tc>
          <w:tcPr>
            <w:tcW w:w="3155"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876" w14:textId="77777777" w:rsidR="00602977" w:rsidRDefault="00602977">
            <w:pPr>
              <w:keepLines w:val="0"/>
              <w:pBdr>
                <w:top w:val="nil"/>
                <w:left w:val="nil"/>
                <w:bottom w:val="nil"/>
                <w:right w:val="nil"/>
                <w:between w:val="nil"/>
              </w:pBdr>
              <w:spacing w:line="276" w:lineRule="auto"/>
              <w:rPr>
                <w:color w:val="000000"/>
                <w:sz w:val="18"/>
                <w:szCs w:val="18"/>
              </w:rPr>
            </w:pPr>
          </w:p>
        </w:tc>
        <w:tc>
          <w:tcPr>
            <w:tcW w:w="107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77" w14:textId="552EAB19" w:rsidR="00602977" w:rsidRDefault="000F334D">
            <w:pPr>
              <w:spacing w:line="256" w:lineRule="auto"/>
              <w:jc w:val="center"/>
              <w:rPr>
                <w:sz w:val="18"/>
                <w:szCs w:val="18"/>
              </w:rPr>
            </w:pPr>
            <w:sdt>
              <w:sdtPr>
                <w:tag w:val="goog_rdk_3218"/>
                <w:id w:val="205418920"/>
              </w:sdtPr>
              <w:sdtEndPr/>
              <w:sdtContent>
                <w:sdt>
                  <w:sdtPr>
                    <w:tag w:val="goog_rdk_3219"/>
                    <w:id w:val="1930006872"/>
                  </w:sdtPr>
                  <w:sdtEndPr/>
                  <w:sdtContent>
                    <w:r w:rsidR="00905E2C" w:rsidRPr="00D948BF">
                      <w:rPr>
                        <w:color w:val="auto"/>
                        <w:sz w:val="18"/>
                        <w:szCs w:val="18"/>
                      </w:rPr>
                      <w:t>2024</w:t>
                    </w:r>
                  </w:sdtContent>
                </w:sdt>
              </w:sdtContent>
            </w:sdt>
          </w:p>
        </w:tc>
        <w:tc>
          <w:tcPr>
            <w:tcW w:w="1326"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7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7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675"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7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6CCC0E2E" w14:textId="77777777" w:rsidTr="00A23EE5">
        <w:trPr>
          <w:trHeight w:val="309"/>
        </w:trPr>
        <w:tc>
          <w:tcPr>
            <w:tcW w:w="3155" w:type="dxa"/>
            <w:vMerge w:val="restart"/>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7B"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Arrests: Drug Abuse Violations</w:t>
            </w:r>
          </w:p>
        </w:tc>
        <w:sdt>
          <w:sdtPr>
            <w:tag w:val="goog_rdk_3222"/>
            <w:id w:val="1024853998"/>
          </w:sdtPr>
          <w:sdtEndPr/>
          <w:sdtContent>
            <w:tc>
              <w:tcPr>
                <w:tcW w:w="107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229"/>
                  <w:id w:val="-1010308144"/>
                </w:sdtPr>
                <w:sdtEndPr/>
                <w:sdtContent>
                  <w:p w14:paraId="0000087C" w14:textId="7FB41833" w:rsidR="00602977" w:rsidRDefault="000F334D">
                    <w:pPr>
                      <w:spacing w:line="256" w:lineRule="auto"/>
                      <w:jc w:val="center"/>
                      <w:rPr>
                        <w:sz w:val="18"/>
                        <w:szCs w:val="18"/>
                      </w:rPr>
                    </w:pPr>
                    <w:sdt>
                      <w:sdtPr>
                        <w:tag w:val="goog_rdk_3224"/>
                        <w:id w:val="124281095"/>
                      </w:sdtPr>
                      <w:sdtEndPr/>
                      <w:sdtContent>
                        <w:sdt>
                          <w:sdtPr>
                            <w:tag w:val="goog_rdk_3225"/>
                            <w:id w:val="474508652"/>
                          </w:sdtPr>
                          <w:sdtEndPr/>
                          <w:sdtContent>
                            <w:r w:rsidR="00905E2C" w:rsidRPr="00D948BF">
                              <w:rPr>
                                <w:color w:val="auto"/>
                                <w:sz w:val="18"/>
                                <w:szCs w:val="18"/>
                              </w:rPr>
                              <w:t>2022</w:t>
                            </w:r>
                          </w:sdtContent>
                        </w:sdt>
                      </w:sdtContent>
                    </w:sdt>
                    <w:sdt>
                      <w:sdtPr>
                        <w:tag w:val="goog_rdk_3228"/>
                        <w:id w:val="1596902096"/>
                      </w:sdtPr>
                      <w:sdtEndPr/>
                      <w:sdtContent/>
                    </w:sdt>
                  </w:p>
                </w:sdtContent>
              </w:sdt>
            </w:tc>
          </w:sdtContent>
        </w:sdt>
        <w:tc>
          <w:tcPr>
            <w:tcW w:w="1326"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87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2"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87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675"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87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6B48E8DA" w14:textId="77777777" w:rsidTr="00A23EE5">
        <w:trPr>
          <w:trHeight w:val="288"/>
        </w:trPr>
        <w:tc>
          <w:tcPr>
            <w:tcW w:w="3155"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80"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3230"/>
            <w:id w:val="-2020133643"/>
          </w:sdtPr>
          <w:sdtEndPr/>
          <w:sdtContent>
            <w:tc>
              <w:tcPr>
                <w:tcW w:w="107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237"/>
                  <w:id w:val="630192166"/>
                </w:sdtPr>
                <w:sdtEndPr/>
                <w:sdtContent>
                  <w:p w14:paraId="00000881" w14:textId="11C92A51" w:rsidR="00602977" w:rsidRDefault="000F334D">
                    <w:pPr>
                      <w:spacing w:line="256" w:lineRule="auto"/>
                      <w:jc w:val="center"/>
                      <w:rPr>
                        <w:sz w:val="18"/>
                        <w:szCs w:val="18"/>
                      </w:rPr>
                    </w:pPr>
                    <w:sdt>
                      <w:sdtPr>
                        <w:tag w:val="goog_rdk_3232"/>
                        <w:id w:val="1446126793"/>
                      </w:sdtPr>
                      <w:sdtEndPr/>
                      <w:sdtContent>
                        <w:sdt>
                          <w:sdtPr>
                            <w:tag w:val="goog_rdk_3233"/>
                            <w:id w:val="1460586667"/>
                          </w:sdtPr>
                          <w:sdtEndPr/>
                          <w:sdtContent>
                            <w:r w:rsidR="00905E2C" w:rsidRPr="00D948BF">
                              <w:rPr>
                                <w:color w:val="auto"/>
                                <w:sz w:val="18"/>
                                <w:szCs w:val="18"/>
                              </w:rPr>
                              <w:t>2023</w:t>
                            </w:r>
                          </w:sdtContent>
                        </w:sdt>
                      </w:sdtContent>
                    </w:sdt>
                    <w:sdt>
                      <w:sdtPr>
                        <w:tag w:val="goog_rdk_3236"/>
                        <w:id w:val="-1875836795"/>
                      </w:sdtPr>
                      <w:sdtEndPr/>
                      <w:sdtContent/>
                    </w:sdt>
                  </w:p>
                </w:sdtContent>
              </w:sdt>
            </w:tc>
          </w:sdtContent>
        </w:sdt>
        <w:tc>
          <w:tcPr>
            <w:tcW w:w="1326"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82"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83"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675"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84"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6719F3FF" w14:textId="77777777" w:rsidTr="00A23EE5">
        <w:trPr>
          <w:trHeight w:val="288"/>
        </w:trPr>
        <w:tc>
          <w:tcPr>
            <w:tcW w:w="3155"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85" w14:textId="77777777" w:rsidR="00602977" w:rsidRDefault="00602977">
            <w:pPr>
              <w:keepLines w:val="0"/>
              <w:pBdr>
                <w:top w:val="nil"/>
                <w:left w:val="nil"/>
                <w:bottom w:val="nil"/>
                <w:right w:val="nil"/>
                <w:between w:val="nil"/>
              </w:pBdr>
              <w:spacing w:line="276" w:lineRule="auto"/>
              <w:rPr>
                <w:color w:val="000000"/>
                <w:sz w:val="18"/>
                <w:szCs w:val="18"/>
              </w:rPr>
            </w:pPr>
          </w:p>
        </w:tc>
        <w:tc>
          <w:tcPr>
            <w:tcW w:w="107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86" w14:textId="07912182" w:rsidR="00602977" w:rsidRDefault="000F334D">
            <w:pPr>
              <w:spacing w:line="256" w:lineRule="auto"/>
              <w:jc w:val="center"/>
              <w:rPr>
                <w:sz w:val="18"/>
                <w:szCs w:val="18"/>
              </w:rPr>
            </w:pPr>
            <w:sdt>
              <w:sdtPr>
                <w:tag w:val="goog_rdk_3239"/>
                <w:id w:val="-1262458715"/>
              </w:sdtPr>
              <w:sdtEndPr/>
              <w:sdtContent>
                <w:sdt>
                  <w:sdtPr>
                    <w:tag w:val="goog_rdk_3240"/>
                    <w:id w:val="-370089986"/>
                  </w:sdtPr>
                  <w:sdtEndPr/>
                  <w:sdtContent>
                    <w:r w:rsidR="00905E2C" w:rsidRPr="00D948BF">
                      <w:rPr>
                        <w:color w:val="auto"/>
                        <w:sz w:val="18"/>
                        <w:szCs w:val="18"/>
                      </w:rPr>
                      <w:t>2024</w:t>
                    </w:r>
                  </w:sdtContent>
                </w:sdt>
              </w:sdtContent>
            </w:sdt>
          </w:p>
        </w:tc>
        <w:tc>
          <w:tcPr>
            <w:tcW w:w="1326"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8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8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675"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8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69B260C4" w14:textId="77777777" w:rsidTr="00A23EE5">
        <w:trPr>
          <w:trHeight w:val="291"/>
        </w:trPr>
        <w:tc>
          <w:tcPr>
            <w:tcW w:w="3155" w:type="dxa"/>
            <w:vMerge w:val="restart"/>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88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Disciplinary Referrals: Drug Abuse Violations</w:t>
            </w:r>
          </w:p>
        </w:tc>
        <w:sdt>
          <w:sdtPr>
            <w:tag w:val="goog_rdk_3243"/>
            <w:id w:val="-691868791"/>
          </w:sdtPr>
          <w:sdtEndPr/>
          <w:sdtContent>
            <w:tc>
              <w:tcPr>
                <w:tcW w:w="107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250"/>
                  <w:id w:val="-2012375636"/>
                </w:sdtPr>
                <w:sdtEndPr/>
                <w:sdtContent>
                  <w:p w14:paraId="0000088B" w14:textId="2A9507BD" w:rsidR="00602977" w:rsidRDefault="000F334D">
                    <w:pPr>
                      <w:spacing w:line="256" w:lineRule="auto"/>
                      <w:jc w:val="center"/>
                      <w:rPr>
                        <w:sz w:val="18"/>
                        <w:szCs w:val="18"/>
                      </w:rPr>
                    </w:pPr>
                    <w:sdt>
                      <w:sdtPr>
                        <w:tag w:val="goog_rdk_3245"/>
                        <w:id w:val="757778750"/>
                      </w:sdtPr>
                      <w:sdtEndPr/>
                      <w:sdtContent>
                        <w:sdt>
                          <w:sdtPr>
                            <w:tag w:val="goog_rdk_3246"/>
                            <w:id w:val="-646582322"/>
                          </w:sdtPr>
                          <w:sdtEndPr/>
                          <w:sdtContent>
                            <w:r w:rsidR="00905E2C" w:rsidRPr="00D948BF">
                              <w:rPr>
                                <w:color w:val="auto"/>
                                <w:sz w:val="18"/>
                                <w:szCs w:val="18"/>
                              </w:rPr>
                              <w:t>2022</w:t>
                            </w:r>
                          </w:sdtContent>
                        </w:sdt>
                      </w:sdtContent>
                    </w:sdt>
                    <w:sdt>
                      <w:sdtPr>
                        <w:tag w:val="goog_rdk_3249"/>
                        <w:id w:val="-528997497"/>
                      </w:sdtPr>
                      <w:sdtEndPr/>
                      <w:sdtContent/>
                    </w:sdt>
                  </w:p>
                </w:sdtContent>
              </w:sdt>
            </w:tc>
          </w:sdtContent>
        </w:sdt>
        <w:tc>
          <w:tcPr>
            <w:tcW w:w="1326"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88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2"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88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675"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88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7B3724F4" w14:textId="77777777" w:rsidTr="00A23EE5">
        <w:trPr>
          <w:trHeight w:val="288"/>
        </w:trPr>
        <w:tc>
          <w:tcPr>
            <w:tcW w:w="3155"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88F"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3251"/>
            <w:id w:val="-643947717"/>
          </w:sdtPr>
          <w:sdtEndPr/>
          <w:sdtContent>
            <w:tc>
              <w:tcPr>
                <w:tcW w:w="107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258"/>
                  <w:id w:val="-491169144"/>
                </w:sdtPr>
                <w:sdtEndPr/>
                <w:sdtContent>
                  <w:p w14:paraId="00000890" w14:textId="6565AB50" w:rsidR="00602977" w:rsidRDefault="000F334D">
                    <w:pPr>
                      <w:spacing w:line="256" w:lineRule="auto"/>
                      <w:jc w:val="center"/>
                      <w:rPr>
                        <w:sz w:val="18"/>
                        <w:szCs w:val="18"/>
                      </w:rPr>
                    </w:pPr>
                    <w:sdt>
                      <w:sdtPr>
                        <w:tag w:val="goog_rdk_3253"/>
                        <w:id w:val="-1380477164"/>
                      </w:sdtPr>
                      <w:sdtEndPr/>
                      <w:sdtContent>
                        <w:sdt>
                          <w:sdtPr>
                            <w:tag w:val="goog_rdk_3254"/>
                            <w:id w:val="-2003802946"/>
                          </w:sdtPr>
                          <w:sdtEndPr/>
                          <w:sdtContent>
                            <w:r w:rsidR="00905E2C" w:rsidRPr="00D948BF">
                              <w:rPr>
                                <w:color w:val="auto"/>
                                <w:sz w:val="18"/>
                                <w:szCs w:val="18"/>
                              </w:rPr>
                              <w:t>2023</w:t>
                            </w:r>
                          </w:sdtContent>
                        </w:sdt>
                      </w:sdtContent>
                    </w:sdt>
                    <w:sdt>
                      <w:sdtPr>
                        <w:tag w:val="goog_rdk_3257"/>
                        <w:id w:val="154068770"/>
                      </w:sdtPr>
                      <w:sdtEndPr/>
                      <w:sdtContent/>
                    </w:sdt>
                  </w:p>
                </w:sdtContent>
              </w:sdt>
            </w:tc>
          </w:sdtContent>
        </w:sdt>
        <w:tc>
          <w:tcPr>
            <w:tcW w:w="1326"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91"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92"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675"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93"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0D91981C" w14:textId="77777777" w:rsidTr="00A23EE5">
        <w:trPr>
          <w:trHeight w:val="288"/>
        </w:trPr>
        <w:tc>
          <w:tcPr>
            <w:tcW w:w="3155"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894" w14:textId="77777777" w:rsidR="00602977" w:rsidRDefault="00602977">
            <w:pPr>
              <w:keepLines w:val="0"/>
              <w:pBdr>
                <w:top w:val="nil"/>
                <w:left w:val="nil"/>
                <w:bottom w:val="nil"/>
                <w:right w:val="nil"/>
                <w:between w:val="nil"/>
              </w:pBdr>
              <w:spacing w:line="276" w:lineRule="auto"/>
              <w:rPr>
                <w:color w:val="000000"/>
                <w:sz w:val="18"/>
                <w:szCs w:val="18"/>
              </w:rPr>
            </w:pPr>
          </w:p>
        </w:tc>
        <w:tc>
          <w:tcPr>
            <w:tcW w:w="107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95" w14:textId="10D1D336" w:rsidR="00602977" w:rsidRDefault="000F334D">
            <w:pPr>
              <w:spacing w:line="256" w:lineRule="auto"/>
              <w:jc w:val="center"/>
              <w:rPr>
                <w:sz w:val="18"/>
                <w:szCs w:val="18"/>
              </w:rPr>
            </w:pPr>
            <w:sdt>
              <w:sdtPr>
                <w:tag w:val="goog_rdk_3260"/>
                <w:id w:val="-1026054971"/>
              </w:sdtPr>
              <w:sdtEndPr/>
              <w:sdtContent>
                <w:sdt>
                  <w:sdtPr>
                    <w:tag w:val="goog_rdk_3261"/>
                    <w:id w:val="-192160599"/>
                  </w:sdtPr>
                  <w:sdtEndPr/>
                  <w:sdtContent>
                    <w:r w:rsidR="00905E2C" w:rsidRPr="00D948BF">
                      <w:rPr>
                        <w:color w:val="auto"/>
                        <w:sz w:val="18"/>
                        <w:szCs w:val="18"/>
                      </w:rPr>
                      <w:t>2024</w:t>
                    </w:r>
                  </w:sdtContent>
                </w:sdt>
              </w:sdtContent>
            </w:sdt>
          </w:p>
        </w:tc>
        <w:tc>
          <w:tcPr>
            <w:tcW w:w="1326"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9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9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675"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9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25851A34" w14:textId="77777777" w:rsidTr="00A23EE5">
        <w:trPr>
          <w:trHeight w:val="309"/>
        </w:trPr>
        <w:tc>
          <w:tcPr>
            <w:tcW w:w="3155" w:type="dxa"/>
            <w:vMerge w:val="restart"/>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9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Arrests: Liquor Law Violations</w:t>
            </w:r>
          </w:p>
        </w:tc>
        <w:sdt>
          <w:sdtPr>
            <w:tag w:val="goog_rdk_3264"/>
            <w:id w:val="286388970"/>
          </w:sdtPr>
          <w:sdtEndPr/>
          <w:sdtContent>
            <w:tc>
              <w:tcPr>
                <w:tcW w:w="107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271"/>
                  <w:id w:val="-1336329849"/>
                </w:sdtPr>
                <w:sdtEndPr/>
                <w:sdtContent>
                  <w:p w14:paraId="0000089A" w14:textId="23D37E8A" w:rsidR="00602977" w:rsidRDefault="000F334D">
                    <w:pPr>
                      <w:spacing w:line="256" w:lineRule="auto"/>
                      <w:jc w:val="center"/>
                      <w:rPr>
                        <w:sz w:val="18"/>
                        <w:szCs w:val="18"/>
                      </w:rPr>
                    </w:pPr>
                    <w:sdt>
                      <w:sdtPr>
                        <w:tag w:val="goog_rdk_3266"/>
                        <w:id w:val="-1142801420"/>
                      </w:sdtPr>
                      <w:sdtEndPr/>
                      <w:sdtContent>
                        <w:sdt>
                          <w:sdtPr>
                            <w:tag w:val="goog_rdk_3267"/>
                            <w:id w:val="192362978"/>
                          </w:sdtPr>
                          <w:sdtEndPr/>
                          <w:sdtContent>
                            <w:r w:rsidR="00905E2C" w:rsidRPr="00D948BF">
                              <w:rPr>
                                <w:color w:val="auto"/>
                                <w:sz w:val="18"/>
                                <w:szCs w:val="18"/>
                              </w:rPr>
                              <w:t>2022</w:t>
                            </w:r>
                          </w:sdtContent>
                        </w:sdt>
                      </w:sdtContent>
                    </w:sdt>
                    <w:sdt>
                      <w:sdtPr>
                        <w:tag w:val="goog_rdk_3270"/>
                        <w:id w:val="-942240231"/>
                      </w:sdtPr>
                      <w:sdtEndPr/>
                      <w:sdtContent/>
                    </w:sdt>
                  </w:p>
                </w:sdtContent>
              </w:sdt>
            </w:tc>
          </w:sdtContent>
        </w:sdt>
        <w:tc>
          <w:tcPr>
            <w:tcW w:w="1326"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89B"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2"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89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675" w:type="dxa"/>
            <w:tcBorders>
              <w:top w:val="single" w:sz="4" w:space="0" w:color="000000"/>
              <w:left w:val="nil"/>
              <w:bottom w:val="nil"/>
              <w:right w:val="single" w:sz="4" w:space="0" w:color="000000"/>
            </w:tcBorders>
            <w:shd w:val="clear" w:color="auto" w:fill="E7E6E6"/>
            <w:tcMar>
              <w:top w:w="14" w:type="dxa"/>
              <w:left w:w="108" w:type="dxa"/>
              <w:bottom w:w="14" w:type="dxa"/>
              <w:right w:w="108" w:type="dxa"/>
            </w:tcMar>
            <w:vAlign w:val="center"/>
          </w:tcPr>
          <w:p w14:paraId="0000089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7E4B00EC" w14:textId="77777777" w:rsidTr="00A23EE5">
        <w:trPr>
          <w:trHeight w:val="288"/>
        </w:trPr>
        <w:tc>
          <w:tcPr>
            <w:tcW w:w="3155"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9E"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3272"/>
            <w:id w:val="379817186"/>
          </w:sdtPr>
          <w:sdtEndPr/>
          <w:sdtContent>
            <w:tc>
              <w:tcPr>
                <w:tcW w:w="107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279"/>
                  <w:id w:val="-1617659652"/>
                </w:sdtPr>
                <w:sdtEndPr/>
                <w:sdtContent>
                  <w:p w14:paraId="0000089F" w14:textId="682DCD2F" w:rsidR="00602977" w:rsidRDefault="000F334D">
                    <w:pPr>
                      <w:spacing w:line="256" w:lineRule="auto"/>
                      <w:jc w:val="center"/>
                      <w:rPr>
                        <w:sz w:val="18"/>
                        <w:szCs w:val="18"/>
                      </w:rPr>
                    </w:pPr>
                    <w:sdt>
                      <w:sdtPr>
                        <w:tag w:val="goog_rdk_3274"/>
                        <w:id w:val="-184560687"/>
                      </w:sdtPr>
                      <w:sdtEndPr/>
                      <w:sdtContent>
                        <w:sdt>
                          <w:sdtPr>
                            <w:tag w:val="goog_rdk_3275"/>
                            <w:id w:val="1733072850"/>
                          </w:sdtPr>
                          <w:sdtEndPr/>
                          <w:sdtContent>
                            <w:r w:rsidR="00905E2C" w:rsidRPr="00D948BF">
                              <w:rPr>
                                <w:color w:val="auto"/>
                                <w:sz w:val="18"/>
                                <w:szCs w:val="18"/>
                              </w:rPr>
                              <w:t>2023</w:t>
                            </w:r>
                          </w:sdtContent>
                        </w:sdt>
                      </w:sdtContent>
                    </w:sdt>
                    <w:sdt>
                      <w:sdtPr>
                        <w:tag w:val="goog_rdk_3278"/>
                        <w:id w:val="-1128436403"/>
                      </w:sdtPr>
                      <w:sdtEndPr/>
                      <w:sdtContent/>
                    </w:sdt>
                  </w:p>
                </w:sdtContent>
              </w:sdt>
            </w:tc>
          </w:sdtContent>
        </w:sdt>
        <w:tc>
          <w:tcPr>
            <w:tcW w:w="1326"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A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A1"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675"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A2"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1E6F5B3E" w14:textId="77777777" w:rsidTr="00A23EE5">
        <w:trPr>
          <w:trHeight w:val="288"/>
        </w:trPr>
        <w:tc>
          <w:tcPr>
            <w:tcW w:w="3155" w:type="dxa"/>
            <w:vMerge/>
            <w:tcBorders>
              <w:top w:val="nil"/>
              <w:left w:val="single" w:sz="4" w:space="0" w:color="000000"/>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A3" w14:textId="77777777" w:rsidR="00602977" w:rsidRDefault="00602977">
            <w:pPr>
              <w:keepLines w:val="0"/>
              <w:pBdr>
                <w:top w:val="nil"/>
                <w:left w:val="nil"/>
                <w:bottom w:val="nil"/>
                <w:right w:val="nil"/>
                <w:between w:val="nil"/>
              </w:pBdr>
              <w:spacing w:line="276" w:lineRule="auto"/>
              <w:rPr>
                <w:color w:val="000000"/>
                <w:sz w:val="18"/>
                <w:szCs w:val="18"/>
              </w:rPr>
            </w:pPr>
          </w:p>
        </w:tc>
        <w:tc>
          <w:tcPr>
            <w:tcW w:w="107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A4" w14:textId="2FFBE113" w:rsidR="00602977" w:rsidRDefault="000F334D">
            <w:pPr>
              <w:spacing w:line="256" w:lineRule="auto"/>
              <w:jc w:val="center"/>
              <w:rPr>
                <w:sz w:val="18"/>
                <w:szCs w:val="18"/>
              </w:rPr>
            </w:pPr>
            <w:sdt>
              <w:sdtPr>
                <w:tag w:val="goog_rdk_3281"/>
                <w:id w:val="-318053609"/>
              </w:sdtPr>
              <w:sdtEndPr/>
              <w:sdtContent>
                <w:sdt>
                  <w:sdtPr>
                    <w:tag w:val="goog_rdk_3282"/>
                    <w:id w:val="1703504686"/>
                  </w:sdtPr>
                  <w:sdtEndPr/>
                  <w:sdtContent>
                    <w:r w:rsidR="00905E2C" w:rsidRPr="00D948BF">
                      <w:rPr>
                        <w:color w:val="auto"/>
                        <w:sz w:val="18"/>
                        <w:szCs w:val="18"/>
                      </w:rPr>
                      <w:t>2024</w:t>
                    </w:r>
                  </w:sdtContent>
                </w:sdt>
              </w:sdtContent>
            </w:sdt>
          </w:p>
        </w:tc>
        <w:tc>
          <w:tcPr>
            <w:tcW w:w="1326"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A5"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2"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A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675" w:type="dxa"/>
            <w:tcBorders>
              <w:top w:val="single" w:sz="4" w:space="0" w:color="000000"/>
              <w:left w:val="nil"/>
              <w:bottom w:val="single" w:sz="4" w:space="0" w:color="000000"/>
              <w:right w:val="single" w:sz="4" w:space="0" w:color="000000"/>
            </w:tcBorders>
            <w:shd w:val="clear" w:color="auto" w:fill="E7E6E6"/>
            <w:tcMar>
              <w:top w:w="14" w:type="dxa"/>
              <w:left w:w="108" w:type="dxa"/>
              <w:bottom w:w="14" w:type="dxa"/>
              <w:right w:w="108" w:type="dxa"/>
            </w:tcMar>
            <w:vAlign w:val="center"/>
          </w:tcPr>
          <w:p w14:paraId="000008A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310C1697" w14:textId="77777777" w:rsidTr="00A23EE5">
        <w:trPr>
          <w:trHeight w:val="291"/>
        </w:trPr>
        <w:tc>
          <w:tcPr>
            <w:tcW w:w="3155" w:type="dxa"/>
            <w:vMerge w:val="restart"/>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8A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Disciplinary Referrals: Liquor Law Violations</w:t>
            </w:r>
          </w:p>
        </w:tc>
        <w:sdt>
          <w:sdtPr>
            <w:tag w:val="goog_rdk_3285"/>
            <w:id w:val="-1817008192"/>
          </w:sdtPr>
          <w:sdtEndPr/>
          <w:sdtContent>
            <w:tc>
              <w:tcPr>
                <w:tcW w:w="107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292"/>
                  <w:id w:val="258266310"/>
                </w:sdtPr>
                <w:sdtEndPr/>
                <w:sdtContent>
                  <w:p w14:paraId="000008A9" w14:textId="6D523F61" w:rsidR="00602977" w:rsidRDefault="000F334D">
                    <w:pPr>
                      <w:spacing w:line="256" w:lineRule="auto"/>
                      <w:jc w:val="center"/>
                      <w:rPr>
                        <w:sz w:val="18"/>
                        <w:szCs w:val="18"/>
                      </w:rPr>
                    </w:pPr>
                    <w:sdt>
                      <w:sdtPr>
                        <w:tag w:val="goog_rdk_3287"/>
                        <w:id w:val="-1685479205"/>
                      </w:sdtPr>
                      <w:sdtEndPr/>
                      <w:sdtContent>
                        <w:sdt>
                          <w:sdtPr>
                            <w:tag w:val="goog_rdk_3288"/>
                            <w:id w:val="996168068"/>
                          </w:sdtPr>
                          <w:sdtEndPr/>
                          <w:sdtContent>
                            <w:r w:rsidR="00905E2C" w:rsidRPr="00D948BF">
                              <w:rPr>
                                <w:color w:val="auto"/>
                                <w:sz w:val="18"/>
                                <w:szCs w:val="18"/>
                              </w:rPr>
                              <w:t>2022</w:t>
                            </w:r>
                          </w:sdtContent>
                        </w:sdt>
                      </w:sdtContent>
                    </w:sdt>
                    <w:sdt>
                      <w:sdtPr>
                        <w:tag w:val="goog_rdk_3291"/>
                        <w:id w:val="2043017846"/>
                      </w:sdtPr>
                      <w:sdtEndPr/>
                      <w:sdtContent/>
                    </w:sdt>
                  </w:p>
                </w:sdtContent>
              </w:sdt>
            </w:tc>
          </w:sdtContent>
        </w:sdt>
        <w:tc>
          <w:tcPr>
            <w:tcW w:w="1326"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8A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2"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8AB"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675"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8A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37CB7A1E" w14:textId="77777777" w:rsidTr="00A23EE5">
        <w:trPr>
          <w:trHeight w:val="288"/>
        </w:trPr>
        <w:tc>
          <w:tcPr>
            <w:tcW w:w="3155"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8AD"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3293"/>
            <w:id w:val="1899581530"/>
          </w:sdtPr>
          <w:sdtEndPr/>
          <w:sdtContent>
            <w:tc>
              <w:tcPr>
                <w:tcW w:w="107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300"/>
                  <w:id w:val="-73955482"/>
                </w:sdtPr>
                <w:sdtEndPr/>
                <w:sdtContent>
                  <w:p w14:paraId="000008AE" w14:textId="510C44EA" w:rsidR="00602977" w:rsidRDefault="000F334D">
                    <w:pPr>
                      <w:spacing w:line="256" w:lineRule="auto"/>
                      <w:jc w:val="center"/>
                      <w:rPr>
                        <w:sz w:val="18"/>
                        <w:szCs w:val="18"/>
                      </w:rPr>
                    </w:pPr>
                    <w:sdt>
                      <w:sdtPr>
                        <w:tag w:val="goog_rdk_3295"/>
                        <w:id w:val="1706418464"/>
                      </w:sdtPr>
                      <w:sdtEndPr/>
                      <w:sdtContent>
                        <w:sdt>
                          <w:sdtPr>
                            <w:tag w:val="goog_rdk_3296"/>
                            <w:id w:val="1532794674"/>
                          </w:sdtPr>
                          <w:sdtEndPr/>
                          <w:sdtContent>
                            <w:r w:rsidR="00905E2C" w:rsidRPr="00D948BF">
                              <w:rPr>
                                <w:color w:val="auto"/>
                                <w:sz w:val="18"/>
                                <w:szCs w:val="18"/>
                              </w:rPr>
                              <w:t>2023</w:t>
                            </w:r>
                          </w:sdtContent>
                        </w:sdt>
                      </w:sdtContent>
                    </w:sdt>
                    <w:sdt>
                      <w:sdtPr>
                        <w:tag w:val="goog_rdk_3299"/>
                        <w:id w:val="-1053035995"/>
                      </w:sdtPr>
                      <w:sdtEndPr/>
                      <w:sdtContent/>
                    </w:sdt>
                  </w:p>
                </w:sdtContent>
              </w:sdt>
            </w:tc>
          </w:sdtContent>
        </w:sdt>
        <w:tc>
          <w:tcPr>
            <w:tcW w:w="1326"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A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B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675"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B1"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1418B3E2" w14:textId="77777777" w:rsidTr="00A23EE5">
        <w:trPr>
          <w:trHeight w:val="288"/>
        </w:trPr>
        <w:tc>
          <w:tcPr>
            <w:tcW w:w="3155"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8B2" w14:textId="77777777" w:rsidR="00602977" w:rsidRDefault="00602977">
            <w:pPr>
              <w:keepLines w:val="0"/>
              <w:pBdr>
                <w:top w:val="nil"/>
                <w:left w:val="nil"/>
                <w:bottom w:val="nil"/>
                <w:right w:val="nil"/>
                <w:between w:val="nil"/>
              </w:pBdr>
              <w:spacing w:line="276" w:lineRule="auto"/>
              <w:rPr>
                <w:color w:val="000000"/>
                <w:sz w:val="18"/>
                <w:szCs w:val="18"/>
              </w:rPr>
            </w:pPr>
          </w:p>
        </w:tc>
        <w:tc>
          <w:tcPr>
            <w:tcW w:w="107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B3" w14:textId="3344DEBD" w:rsidR="00602977" w:rsidRDefault="000F334D">
            <w:pPr>
              <w:spacing w:line="256" w:lineRule="auto"/>
              <w:jc w:val="center"/>
              <w:rPr>
                <w:sz w:val="18"/>
                <w:szCs w:val="18"/>
              </w:rPr>
            </w:pPr>
            <w:sdt>
              <w:sdtPr>
                <w:tag w:val="goog_rdk_3302"/>
                <w:id w:val="-2000324502"/>
              </w:sdtPr>
              <w:sdtEndPr/>
              <w:sdtContent>
                <w:sdt>
                  <w:sdtPr>
                    <w:tag w:val="goog_rdk_3303"/>
                    <w:id w:val="1704097043"/>
                  </w:sdtPr>
                  <w:sdtEndPr/>
                  <w:sdtContent>
                    <w:r w:rsidR="00905E2C" w:rsidRPr="00D948BF">
                      <w:rPr>
                        <w:color w:val="auto"/>
                        <w:sz w:val="18"/>
                        <w:szCs w:val="18"/>
                      </w:rPr>
                      <w:t>2024</w:t>
                    </w:r>
                  </w:sdtContent>
                </w:sdt>
              </w:sdtContent>
            </w:sdt>
          </w:p>
        </w:tc>
        <w:tc>
          <w:tcPr>
            <w:tcW w:w="1326"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8B4"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72"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8B5"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2675"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8B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12B9968F" w14:textId="77777777" w:rsidTr="00A23EE5">
        <w:trPr>
          <w:trHeight w:val="288"/>
        </w:trPr>
        <w:tc>
          <w:tcPr>
            <w:tcW w:w="9600" w:type="dxa"/>
            <w:gridSpan w:val="5"/>
            <w:tcBorders>
              <w:top w:val="single" w:sz="4" w:space="0" w:color="000000"/>
              <w:left w:val="single" w:sz="4" w:space="0" w:color="000000"/>
              <w:bottom w:val="single" w:sz="4" w:space="0" w:color="000000"/>
              <w:right w:val="single" w:sz="4" w:space="0" w:color="000000"/>
            </w:tcBorders>
            <w:tcMar>
              <w:top w:w="14" w:type="dxa"/>
              <w:left w:w="115" w:type="dxa"/>
              <w:bottom w:w="14" w:type="dxa"/>
              <w:right w:w="115" w:type="dxa"/>
            </w:tcMar>
            <w:vAlign w:val="center"/>
          </w:tcPr>
          <w:p w14:paraId="000008B7" w14:textId="77777777" w:rsidR="00602977" w:rsidRDefault="00905E2C">
            <w:pPr>
              <w:pBdr>
                <w:top w:val="nil"/>
                <w:left w:val="nil"/>
                <w:bottom w:val="nil"/>
                <w:right w:val="nil"/>
                <w:between w:val="nil"/>
              </w:pBdr>
              <w:spacing w:line="256" w:lineRule="auto"/>
              <w:jc w:val="center"/>
              <w:rPr>
                <w:color w:val="000000"/>
                <w:sz w:val="20"/>
                <w:szCs w:val="20"/>
              </w:rPr>
            </w:pPr>
            <w:r>
              <w:rPr>
                <w:color w:val="000000"/>
                <w:sz w:val="20"/>
                <w:szCs w:val="20"/>
              </w:rPr>
              <w:t xml:space="preserve">*There are no on-campus residence halls. </w:t>
            </w:r>
          </w:p>
        </w:tc>
      </w:tr>
    </w:tbl>
    <w:p w14:paraId="000008BC" w14:textId="77777777" w:rsidR="00602977" w:rsidRDefault="00602977">
      <w:pPr>
        <w:rPr>
          <w:color w:val="000000"/>
        </w:rPr>
      </w:pPr>
    </w:p>
    <w:p w14:paraId="000008BD" w14:textId="77777777" w:rsidR="00602977" w:rsidRDefault="00602977">
      <w:pPr>
        <w:pStyle w:val="Heading2"/>
        <w:rPr>
          <w:color w:val="000000"/>
        </w:rPr>
      </w:pPr>
    </w:p>
    <w:p w14:paraId="000008BE" w14:textId="77777777" w:rsidR="00602977" w:rsidRDefault="00905E2C">
      <w:pPr>
        <w:rPr>
          <w:smallCaps/>
          <w:color w:val="000000"/>
          <w:sz w:val="28"/>
          <w:szCs w:val="28"/>
        </w:rPr>
      </w:pPr>
      <w:r>
        <w:br w:type="page"/>
      </w:r>
    </w:p>
    <w:p w14:paraId="000008BF" w14:textId="77777777" w:rsidR="00602977" w:rsidRDefault="00905E2C">
      <w:pPr>
        <w:pStyle w:val="Heading2"/>
        <w:rPr>
          <w:color w:val="000000"/>
        </w:rPr>
      </w:pPr>
      <w:bookmarkStart w:id="119" w:name="_Toc209537415"/>
      <w:r>
        <w:rPr>
          <w:color w:val="000000"/>
        </w:rPr>
        <w:lastRenderedPageBreak/>
        <w:t>FIT AT SUNY KOREA</w:t>
      </w:r>
      <w:bookmarkEnd w:id="119"/>
    </w:p>
    <w:tbl>
      <w:tblPr>
        <w:tblStyle w:val="affff4"/>
        <w:tblpPr w:leftFromText="187" w:rightFromText="187" w:bottomFromText="144" w:vertAnchor="text" w:tblpY="1"/>
        <w:tblW w:w="9812" w:type="dxa"/>
        <w:tblLayout w:type="fixed"/>
        <w:tblLook w:val="0420" w:firstRow="1" w:lastRow="0" w:firstColumn="0" w:lastColumn="0" w:noHBand="0" w:noVBand="1"/>
      </w:tblPr>
      <w:tblGrid>
        <w:gridCol w:w="3281"/>
        <w:gridCol w:w="914"/>
        <w:gridCol w:w="1620"/>
        <w:gridCol w:w="1120"/>
        <w:gridCol w:w="1560"/>
        <w:gridCol w:w="1317"/>
      </w:tblGrid>
      <w:tr w:rsidR="00854555" w14:paraId="74D19AED" w14:textId="77777777" w:rsidTr="00854555">
        <w:trPr>
          <w:trHeight w:val="144"/>
          <w:tblHeader/>
        </w:trPr>
        <w:tc>
          <w:tcPr>
            <w:tcW w:w="3281" w:type="dxa"/>
            <w:vMerge w:val="restart"/>
            <w:tcBorders>
              <w:top w:val="single" w:sz="4" w:space="0" w:color="000000"/>
              <w:left w:val="single" w:sz="4" w:space="0" w:color="000000"/>
              <w:right w:val="single" w:sz="4" w:space="0" w:color="000000"/>
            </w:tcBorders>
            <w:tcMar>
              <w:top w:w="14" w:type="dxa"/>
              <w:left w:w="115" w:type="dxa"/>
              <w:bottom w:w="14" w:type="dxa"/>
              <w:right w:w="115" w:type="dxa"/>
            </w:tcMar>
            <w:vAlign w:val="center"/>
          </w:tcPr>
          <w:p w14:paraId="000008C0" w14:textId="77777777" w:rsidR="00854555" w:rsidRDefault="00854555">
            <w:pPr>
              <w:pBdr>
                <w:top w:val="nil"/>
                <w:left w:val="nil"/>
                <w:bottom w:val="nil"/>
                <w:right w:val="nil"/>
                <w:between w:val="nil"/>
              </w:pBdr>
              <w:spacing w:line="220" w:lineRule="auto"/>
              <w:jc w:val="center"/>
              <w:rPr>
                <w:color w:val="000000"/>
              </w:rPr>
            </w:pPr>
            <w:r>
              <w:rPr>
                <w:color w:val="000000"/>
              </w:rPr>
              <w:t>CRIMINAL OFFENSES</w:t>
            </w:r>
          </w:p>
        </w:tc>
        <w:tc>
          <w:tcPr>
            <w:tcW w:w="914" w:type="dxa"/>
            <w:vMerge w:val="restart"/>
            <w:tcBorders>
              <w:top w:val="single" w:sz="4" w:space="0" w:color="000000"/>
              <w:left w:val="nil"/>
              <w:right w:val="single" w:sz="4" w:space="0" w:color="000000"/>
            </w:tcBorders>
            <w:tcMar>
              <w:top w:w="14" w:type="dxa"/>
              <w:left w:w="115" w:type="dxa"/>
              <w:bottom w:w="14" w:type="dxa"/>
              <w:right w:w="115" w:type="dxa"/>
            </w:tcMar>
            <w:vAlign w:val="center"/>
          </w:tcPr>
          <w:p w14:paraId="000008C1" w14:textId="51DF76BE" w:rsidR="00854555" w:rsidRDefault="00854555" w:rsidP="006B43A2">
            <w:pPr>
              <w:pBdr>
                <w:top w:val="nil"/>
                <w:left w:val="nil"/>
                <w:bottom w:val="nil"/>
                <w:right w:val="nil"/>
                <w:between w:val="nil"/>
              </w:pBdr>
              <w:spacing w:line="256" w:lineRule="auto"/>
              <w:jc w:val="center"/>
              <w:rPr>
                <w:color w:val="000000"/>
              </w:rPr>
            </w:pPr>
            <w:r>
              <w:rPr>
                <w:color w:val="000000"/>
                <w:sz w:val="18"/>
                <w:szCs w:val="18"/>
              </w:rPr>
              <w:t>YEAR</w:t>
            </w:r>
          </w:p>
        </w:tc>
        <w:tc>
          <w:tcPr>
            <w:tcW w:w="5617" w:type="dxa"/>
            <w:gridSpan w:val="4"/>
            <w:tcBorders>
              <w:top w:val="single" w:sz="4" w:space="0" w:color="000000"/>
              <w:left w:val="nil"/>
              <w:bottom w:val="single" w:sz="4" w:space="0" w:color="000000"/>
              <w:right w:val="single" w:sz="4" w:space="0" w:color="000000"/>
            </w:tcBorders>
            <w:tcMar>
              <w:top w:w="14" w:type="dxa"/>
              <w:left w:w="115" w:type="dxa"/>
              <w:bottom w:w="14" w:type="dxa"/>
              <w:right w:w="115" w:type="dxa"/>
            </w:tcMar>
            <w:vAlign w:val="bottom"/>
          </w:tcPr>
          <w:p w14:paraId="000008C2" w14:textId="77777777" w:rsidR="00854555" w:rsidRDefault="00854555">
            <w:pPr>
              <w:pBdr>
                <w:top w:val="nil"/>
                <w:left w:val="nil"/>
                <w:bottom w:val="nil"/>
                <w:right w:val="nil"/>
                <w:between w:val="nil"/>
              </w:pBdr>
              <w:spacing w:line="220" w:lineRule="auto"/>
              <w:jc w:val="center"/>
              <w:rPr>
                <w:color w:val="000000"/>
              </w:rPr>
            </w:pPr>
            <w:r>
              <w:rPr>
                <w:color w:val="000000"/>
              </w:rPr>
              <w:t>GEOGRAPHICAL LOCATION</w:t>
            </w:r>
          </w:p>
        </w:tc>
      </w:tr>
      <w:tr w:rsidR="00854555" w14:paraId="28317208" w14:textId="77777777" w:rsidTr="006B43A2">
        <w:trPr>
          <w:trHeight w:val="144"/>
          <w:tblHeader/>
        </w:trPr>
        <w:tc>
          <w:tcPr>
            <w:tcW w:w="3281" w:type="dxa"/>
            <w:vMerge/>
            <w:tcBorders>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8C6" w14:textId="7450E268" w:rsidR="00854555" w:rsidRDefault="00854555">
            <w:pPr>
              <w:pBdr>
                <w:top w:val="nil"/>
                <w:left w:val="nil"/>
                <w:bottom w:val="nil"/>
                <w:right w:val="nil"/>
                <w:between w:val="nil"/>
              </w:pBdr>
              <w:spacing w:line="256" w:lineRule="auto"/>
              <w:jc w:val="center"/>
              <w:rPr>
                <w:color w:val="000000"/>
                <w:sz w:val="18"/>
                <w:szCs w:val="18"/>
              </w:rPr>
            </w:pPr>
          </w:p>
        </w:tc>
        <w:tc>
          <w:tcPr>
            <w:tcW w:w="914" w:type="dxa"/>
            <w:vMerge/>
            <w:tcBorders>
              <w:left w:val="nil"/>
              <w:bottom w:val="single" w:sz="4" w:space="0" w:color="000000"/>
              <w:right w:val="single" w:sz="4" w:space="0" w:color="000000"/>
            </w:tcBorders>
            <w:tcMar>
              <w:top w:w="14" w:type="dxa"/>
              <w:left w:w="108" w:type="dxa"/>
              <w:bottom w:w="14" w:type="dxa"/>
              <w:right w:w="108" w:type="dxa"/>
            </w:tcMar>
            <w:vAlign w:val="center"/>
          </w:tcPr>
          <w:p w14:paraId="000008C7" w14:textId="02A2C723" w:rsidR="00854555" w:rsidRDefault="00854555">
            <w:pPr>
              <w:pBdr>
                <w:top w:val="nil"/>
                <w:left w:val="nil"/>
                <w:bottom w:val="nil"/>
                <w:right w:val="nil"/>
                <w:between w:val="nil"/>
              </w:pBdr>
              <w:spacing w:line="256" w:lineRule="auto"/>
              <w:jc w:val="center"/>
              <w:rPr>
                <w:color w:val="000000"/>
                <w:sz w:val="18"/>
                <w:szCs w:val="18"/>
              </w:rPr>
            </w:pPr>
          </w:p>
        </w:tc>
        <w:tc>
          <w:tcPr>
            <w:tcW w:w="1620"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8C8" w14:textId="77777777" w:rsidR="00854555" w:rsidRDefault="00854555">
            <w:pPr>
              <w:pBdr>
                <w:top w:val="nil"/>
                <w:left w:val="nil"/>
                <w:bottom w:val="nil"/>
                <w:right w:val="nil"/>
                <w:between w:val="nil"/>
              </w:pBdr>
              <w:spacing w:line="256" w:lineRule="auto"/>
              <w:jc w:val="center"/>
              <w:rPr>
                <w:color w:val="000000"/>
                <w:sz w:val="18"/>
                <w:szCs w:val="18"/>
              </w:rPr>
            </w:pPr>
            <w:r>
              <w:rPr>
                <w:color w:val="000000"/>
                <w:sz w:val="18"/>
                <w:szCs w:val="18"/>
              </w:rPr>
              <w:t>ON-CAMPUS STUDENT HOUSING FACILITIES</w:t>
            </w:r>
          </w:p>
        </w:tc>
        <w:tc>
          <w:tcPr>
            <w:tcW w:w="1120"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8C9" w14:textId="77777777" w:rsidR="00854555" w:rsidRDefault="00854555">
            <w:pPr>
              <w:pBdr>
                <w:top w:val="nil"/>
                <w:left w:val="nil"/>
                <w:bottom w:val="nil"/>
                <w:right w:val="nil"/>
                <w:between w:val="nil"/>
              </w:pBdr>
              <w:spacing w:line="256" w:lineRule="auto"/>
              <w:ind w:left="-90" w:right="-75"/>
              <w:jc w:val="center"/>
              <w:rPr>
                <w:color w:val="000000"/>
                <w:sz w:val="18"/>
                <w:szCs w:val="18"/>
              </w:rPr>
            </w:pPr>
            <w:r>
              <w:rPr>
                <w:color w:val="000000"/>
                <w:sz w:val="18"/>
                <w:szCs w:val="18"/>
              </w:rPr>
              <w:t>ON-CAMPUS TOTAL</w:t>
            </w:r>
          </w:p>
        </w:tc>
        <w:tc>
          <w:tcPr>
            <w:tcW w:w="1560"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8CA" w14:textId="77777777" w:rsidR="00854555" w:rsidRDefault="00854555">
            <w:pPr>
              <w:pBdr>
                <w:top w:val="nil"/>
                <w:left w:val="nil"/>
                <w:bottom w:val="nil"/>
                <w:right w:val="nil"/>
                <w:between w:val="nil"/>
              </w:pBdr>
              <w:spacing w:line="256" w:lineRule="auto"/>
              <w:jc w:val="center"/>
              <w:rPr>
                <w:color w:val="000000"/>
                <w:sz w:val="18"/>
                <w:szCs w:val="18"/>
              </w:rPr>
            </w:pPr>
            <w:r>
              <w:rPr>
                <w:color w:val="000000"/>
                <w:sz w:val="18"/>
                <w:szCs w:val="18"/>
              </w:rPr>
              <w:t>NON-CAMPUS PROPERTY</w:t>
            </w:r>
          </w:p>
        </w:tc>
        <w:tc>
          <w:tcPr>
            <w:tcW w:w="1317"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8CB" w14:textId="77777777" w:rsidR="00854555" w:rsidRDefault="00854555">
            <w:pPr>
              <w:pBdr>
                <w:top w:val="nil"/>
                <w:left w:val="nil"/>
                <w:bottom w:val="nil"/>
                <w:right w:val="nil"/>
                <w:between w:val="nil"/>
              </w:pBdr>
              <w:spacing w:line="256" w:lineRule="auto"/>
              <w:jc w:val="center"/>
              <w:rPr>
                <w:color w:val="000000"/>
                <w:sz w:val="18"/>
                <w:szCs w:val="18"/>
              </w:rPr>
            </w:pPr>
            <w:r>
              <w:rPr>
                <w:color w:val="000000"/>
                <w:sz w:val="18"/>
                <w:szCs w:val="18"/>
              </w:rPr>
              <w:t>PUBLIC PROPERTY</w:t>
            </w:r>
          </w:p>
        </w:tc>
      </w:tr>
      <w:tr w:rsidR="00D948BF" w14:paraId="0BF0612B" w14:textId="77777777" w:rsidTr="00A23EE5">
        <w:trPr>
          <w:trHeight w:val="201"/>
        </w:trPr>
        <w:tc>
          <w:tcPr>
            <w:tcW w:w="3281" w:type="dxa"/>
            <w:vMerge w:val="restart"/>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8C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Murder / Non-Negligent Manslaughter</w:t>
            </w:r>
          </w:p>
        </w:tc>
        <w:sdt>
          <w:sdtPr>
            <w:tag w:val="goog_rdk_3306"/>
            <w:id w:val="-1491440880"/>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313"/>
                  <w:id w:val="-1080525747"/>
                </w:sdtPr>
                <w:sdtEndPr/>
                <w:sdtContent>
                  <w:p w14:paraId="000008CD" w14:textId="13E5A231" w:rsidR="00602977" w:rsidRDefault="000F334D">
                    <w:pPr>
                      <w:spacing w:line="256" w:lineRule="auto"/>
                      <w:jc w:val="center"/>
                      <w:rPr>
                        <w:sz w:val="18"/>
                        <w:szCs w:val="18"/>
                      </w:rPr>
                    </w:pPr>
                    <w:sdt>
                      <w:sdtPr>
                        <w:tag w:val="goog_rdk_3308"/>
                        <w:id w:val="-1589469340"/>
                      </w:sdtPr>
                      <w:sdtEndPr/>
                      <w:sdtContent>
                        <w:sdt>
                          <w:sdtPr>
                            <w:tag w:val="goog_rdk_3309"/>
                            <w:id w:val="1611086047"/>
                          </w:sdtPr>
                          <w:sdtEndPr/>
                          <w:sdtContent>
                            <w:r w:rsidR="00905E2C" w:rsidRPr="00D948BF">
                              <w:rPr>
                                <w:color w:val="auto"/>
                                <w:sz w:val="18"/>
                                <w:szCs w:val="18"/>
                              </w:rPr>
                              <w:t>2022</w:t>
                            </w:r>
                          </w:sdtContent>
                        </w:sdt>
                      </w:sdtContent>
                    </w:sdt>
                  </w:p>
                </w:sdtContent>
              </w:sdt>
            </w:tc>
          </w:sdtContent>
        </w:sdt>
        <w:tc>
          <w:tcPr>
            <w:tcW w:w="1620" w:type="dxa"/>
            <w:tcBorders>
              <w:top w:val="single" w:sz="4" w:space="0" w:color="000000"/>
              <w:left w:val="nil"/>
              <w:bottom w:val="nil"/>
              <w:right w:val="single" w:sz="4" w:space="0" w:color="000000"/>
            </w:tcBorders>
            <w:shd w:val="clear" w:color="auto" w:fill="F2F2F2"/>
            <w:tcMar>
              <w:top w:w="14" w:type="dxa"/>
              <w:left w:w="108" w:type="dxa"/>
              <w:bottom w:w="14" w:type="dxa"/>
              <w:right w:w="108" w:type="dxa"/>
            </w:tcMar>
            <w:vAlign w:val="center"/>
          </w:tcPr>
          <w:p w14:paraId="000008C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20" w:type="dxa"/>
            <w:tcBorders>
              <w:top w:val="single" w:sz="4" w:space="0" w:color="000000"/>
              <w:left w:val="nil"/>
              <w:bottom w:val="nil"/>
              <w:right w:val="single" w:sz="4" w:space="0" w:color="000000"/>
            </w:tcBorders>
            <w:shd w:val="clear" w:color="auto" w:fill="F2F2F2"/>
            <w:tcMar>
              <w:top w:w="14" w:type="dxa"/>
              <w:left w:w="108" w:type="dxa"/>
              <w:bottom w:w="14" w:type="dxa"/>
              <w:right w:w="108" w:type="dxa"/>
            </w:tcMar>
            <w:vAlign w:val="center"/>
          </w:tcPr>
          <w:p w14:paraId="000008C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nil"/>
              <w:right w:val="single" w:sz="4" w:space="0" w:color="000000"/>
            </w:tcBorders>
            <w:shd w:val="clear" w:color="auto" w:fill="F2F2F2"/>
            <w:tcMar>
              <w:top w:w="14" w:type="dxa"/>
              <w:left w:w="108" w:type="dxa"/>
              <w:bottom w:w="14" w:type="dxa"/>
              <w:right w:w="108" w:type="dxa"/>
            </w:tcMar>
            <w:vAlign w:val="center"/>
          </w:tcPr>
          <w:p w14:paraId="000008D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17" w:type="dxa"/>
            <w:tcBorders>
              <w:top w:val="single" w:sz="4" w:space="0" w:color="000000"/>
              <w:left w:val="nil"/>
              <w:bottom w:val="nil"/>
              <w:right w:val="single" w:sz="4" w:space="0" w:color="000000"/>
            </w:tcBorders>
            <w:shd w:val="clear" w:color="auto" w:fill="F2F2F2"/>
            <w:tcMar>
              <w:top w:w="14" w:type="dxa"/>
              <w:left w:w="108" w:type="dxa"/>
              <w:bottom w:w="14" w:type="dxa"/>
              <w:right w:w="108" w:type="dxa"/>
            </w:tcMar>
            <w:vAlign w:val="center"/>
          </w:tcPr>
          <w:p w14:paraId="000008D1"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1FCC744F" w14:textId="77777777" w:rsidTr="00A23EE5">
        <w:trPr>
          <w:trHeight w:val="144"/>
        </w:trPr>
        <w:tc>
          <w:tcPr>
            <w:tcW w:w="3281"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8D2"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3314"/>
            <w:id w:val="-1177612891"/>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321"/>
                  <w:id w:val="-1239504600"/>
                </w:sdtPr>
                <w:sdtEndPr/>
                <w:sdtContent>
                  <w:p w14:paraId="000008D3" w14:textId="3C749941" w:rsidR="00602977" w:rsidRDefault="000F334D">
                    <w:pPr>
                      <w:spacing w:line="256" w:lineRule="auto"/>
                      <w:jc w:val="center"/>
                      <w:rPr>
                        <w:sz w:val="18"/>
                        <w:szCs w:val="18"/>
                      </w:rPr>
                    </w:pPr>
                    <w:sdt>
                      <w:sdtPr>
                        <w:tag w:val="goog_rdk_3316"/>
                        <w:id w:val="-889693130"/>
                      </w:sdtPr>
                      <w:sdtEndPr/>
                      <w:sdtContent>
                        <w:sdt>
                          <w:sdtPr>
                            <w:tag w:val="goog_rdk_3317"/>
                            <w:id w:val="-948915267"/>
                          </w:sdtPr>
                          <w:sdtEndPr/>
                          <w:sdtContent>
                            <w:r w:rsidR="00905E2C" w:rsidRPr="00D948BF">
                              <w:rPr>
                                <w:color w:val="auto"/>
                                <w:sz w:val="18"/>
                                <w:szCs w:val="18"/>
                              </w:rPr>
                              <w:t>2023</w:t>
                            </w:r>
                          </w:sdtContent>
                        </w:sdt>
                      </w:sdtContent>
                    </w:sdt>
                  </w:p>
                </w:sdtContent>
              </w:sdt>
            </w:tc>
          </w:sdtContent>
        </w:sdt>
        <w:tc>
          <w:tcPr>
            <w:tcW w:w="162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8D4"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2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8D5"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8D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17"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8D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0196AB55" w14:textId="77777777" w:rsidTr="00A23EE5">
        <w:trPr>
          <w:trHeight w:val="144"/>
        </w:trPr>
        <w:tc>
          <w:tcPr>
            <w:tcW w:w="3281"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8D8" w14:textId="77777777" w:rsidR="00602977" w:rsidRDefault="00602977">
            <w:pPr>
              <w:keepLines w:val="0"/>
              <w:pBdr>
                <w:top w:val="nil"/>
                <w:left w:val="nil"/>
                <w:bottom w:val="nil"/>
                <w:right w:val="nil"/>
                <w:between w:val="nil"/>
              </w:pBdr>
              <w:spacing w:line="276" w:lineRule="auto"/>
              <w:rPr>
                <w:color w:val="000000"/>
                <w:sz w:val="18"/>
                <w:szCs w:val="18"/>
              </w:rPr>
            </w:pPr>
          </w:p>
        </w:tc>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D9" w14:textId="7220CF13" w:rsidR="00602977" w:rsidRDefault="000F334D">
            <w:pPr>
              <w:spacing w:line="256" w:lineRule="auto"/>
              <w:jc w:val="center"/>
              <w:rPr>
                <w:sz w:val="18"/>
                <w:szCs w:val="18"/>
              </w:rPr>
            </w:pPr>
            <w:sdt>
              <w:sdtPr>
                <w:tag w:val="goog_rdk_3323"/>
                <w:id w:val="-1812118025"/>
              </w:sdtPr>
              <w:sdtEndPr/>
              <w:sdtContent>
                <w:sdt>
                  <w:sdtPr>
                    <w:tag w:val="goog_rdk_3324"/>
                    <w:id w:val="-1765368506"/>
                  </w:sdtPr>
                  <w:sdtEndPr/>
                  <w:sdtContent>
                    <w:r w:rsidR="00905E2C" w:rsidRPr="00D948BF">
                      <w:rPr>
                        <w:color w:val="auto"/>
                        <w:sz w:val="18"/>
                        <w:szCs w:val="18"/>
                      </w:rPr>
                      <w:t>2024</w:t>
                    </w:r>
                  </w:sdtContent>
                </w:sdt>
              </w:sdtContent>
            </w:sdt>
          </w:p>
        </w:tc>
        <w:tc>
          <w:tcPr>
            <w:tcW w:w="162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8D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2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8DB"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8D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17"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8DD" w14:textId="77777777" w:rsidR="00602977" w:rsidRDefault="00905E2C">
            <w:pPr>
              <w:pBdr>
                <w:top w:val="nil"/>
                <w:left w:val="nil"/>
                <w:bottom w:val="nil"/>
                <w:right w:val="nil"/>
                <w:between w:val="nil"/>
              </w:pBdr>
              <w:spacing w:line="256" w:lineRule="auto"/>
              <w:jc w:val="center"/>
              <w:rPr>
                <w:color w:val="000000"/>
                <w:sz w:val="18"/>
                <w:szCs w:val="18"/>
              </w:rPr>
            </w:pPr>
            <w:r>
              <w:rPr>
                <w:sz w:val="18"/>
                <w:szCs w:val="18"/>
              </w:rPr>
              <w:t>0</w:t>
            </w:r>
          </w:p>
        </w:tc>
      </w:tr>
      <w:tr w:rsidR="00602977" w14:paraId="0C378AF0" w14:textId="77777777" w:rsidTr="00A23EE5">
        <w:trPr>
          <w:trHeight w:val="183"/>
        </w:trPr>
        <w:tc>
          <w:tcPr>
            <w:tcW w:w="3281" w:type="dxa"/>
            <w:vMerge w:val="restart"/>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8D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Manslaughter by Negligence</w:t>
            </w:r>
          </w:p>
        </w:tc>
        <w:sdt>
          <w:sdtPr>
            <w:tag w:val="goog_rdk_3327"/>
            <w:id w:val="-1610957837"/>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334"/>
                  <w:id w:val="195502152"/>
                </w:sdtPr>
                <w:sdtEndPr/>
                <w:sdtContent>
                  <w:p w14:paraId="000008DF" w14:textId="2701B656" w:rsidR="00602977" w:rsidRDefault="000F334D">
                    <w:pPr>
                      <w:spacing w:line="256" w:lineRule="auto"/>
                      <w:jc w:val="center"/>
                      <w:rPr>
                        <w:sz w:val="18"/>
                        <w:szCs w:val="18"/>
                      </w:rPr>
                    </w:pPr>
                    <w:sdt>
                      <w:sdtPr>
                        <w:tag w:val="goog_rdk_3329"/>
                        <w:id w:val="1995425924"/>
                      </w:sdtPr>
                      <w:sdtEndPr/>
                      <w:sdtContent>
                        <w:sdt>
                          <w:sdtPr>
                            <w:tag w:val="goog_rdk_3330"/>
                            <w:id w:val="-1582614444"/>
                          </w:sdtPr>
                          <w:sdtEndPr/>
                          <w:sdtContent>
                            <w:r w:rsidR="00905E2C" w:rsidRPr="00D948BF">
                              <w:rPr>
                                <w:color w:val="auto"/>
                                <w:sz w:val="18"/>
                                <w:szCs w:val="18"/>
                              </w:rPr>
                              <w:t>2022</w:t>
                            </w:r>
                          </w:sdtContent>
                        </w:sdt>
                      </w:sdtContent>
                    </w:sdt>
                  </w:p>
                </w:sdtContent>
              </w:sdt>
            </w:tc>
          </w:sdtContent>
        </w:sdt>
        <w:tc>
          <w:tcPr>
            <w:tcW w:w="1620"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8E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20"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8E1"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8E2"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17"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8E3"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49D9CF5D" w14:textId="77777777" w:rsidTr="00A23EE5">
        <w:trPr>
          <w:trHeight w:val="144"/>
        </w:trPr>
        <w:tc>
          <w:tcPr>
            <w:tcW w:w="3281" w:type="dxa"/>
            <w:vMerge/>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8E4"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3335"/>
            <w:id w:val="2051255084"/>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342"/>
                  <w:id w:val="11045540"/>
                </w:sdtPr>
                <w:sdtEndPr/>
                <w:sdtContent>
                  <w:p w14:paraId="000008E5" w14:textId="4CC33A7F" w:rsidR="00602977" w:rsidRDefault="000F334D">
                    <w:pPr>
                      <w:spacing w:line="256" w:lineRule="auto"/>
                      <w:jc w:val="center"/>
                      <w:rPr>
                        <w:sz w:val="18"/>
                        <w:szCs w:val="18"/>
                      </w:rPr>
                    </w:pPr>
                    <w:sdt>
                      <w:sdtPr>
                        <w:tag w:val="goog_rdk_3337"/>
                        <w:id w:val="-1908588667"/>
                      </w:sdtPr>
                      <w:sdtEndPr/>
                      <w:sdtContent>
                        <w:sdt>
                          <w:sdtPr>
                            <w:tag w:val="goog_rdk_3338"/>
                            <w:id w:val="1589276772"/>
                          </w:sdtPr>
                          <w:sdtEndPr/>
                          <w:sdtContent>
                            <w:r w:rsidR="00905E2C" w:rsidRPr="00D948BF">
                              <w:rPr>
                                <w:color w:val="auto"/>
                                <w:sz w:val="18"/>
                                <w:szCs w:val="18"/>
                              </w:rPr>
                              <w:t>2023</w:t>
                            </w:r>
                          </w:sdtContent>
                        </w:sdt>
                      </w:sdtContent>
                    </w:sdt>
                    <w:sdt>
                      <w:sdtPr>
                        <w:tag w:val="goog_rdk_3341"/>
                        <w:id w:val="984992665"/>
                      </w:sdtPr>
                      <w:sdtEndPr/>
                      <w:sdtContent/>
                    </w:sdt>
                  </w:p>
                </w:sdtContent>
              </w:sdt>
            </w:tc>
          </w:sdtContent>
        </w:sdt>
        <w:tc>
          <w:tcPr>
            <w:tcW w:w="162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E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2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E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E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17"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E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43F4EE47" w14:textId="77777777" w:rsidTr="00A23EE5">
        <w:trPr>
          <w:trHeight w:val="144"/>
        </w:trPr>
        <w:tc>
          <w:tcPr>
            <w:tcW w:w="3281" w:type="dxa"/>
            <w:vMerge/>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8EA" w14:textId="77777777" w:rsidR="00602977" w:rsidRDefault="00602977">
            <w:pPr>
              <w:keepLines w:val="0"/>
              <w:pBdr>
                <w:top w:val="nil"/>
                <w:left w:val="nil"/>
                <w:bottom w:val="nil"/>
                <w:right w:val="nil"/>
                <w:between w:val="nil"/>
              </w:pBdr>
              <w:spacing w:line="276" w:lineRule="auto"/>
              <w:rPr>
                <w:color w:val="000000"/>
                <w:sz w:val="18"/>
                <w:szCs w:val="18"/>
              </w:rPr>
            </w:pPr>
          </w:p>
        </w:tc>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EB" w14:textId="0FA023D2" w:rsidR="00602977" w:rsidRDefault="000F334D">
            <w:pPr>
              <w:spacing w:line="256" w:lineRule="auto"/>
              <w:jc w:val="center"/>
              <w:rPr>
                <w:sz w:val="18"/>
                <w:szCs w:val="18"/>
              </w:rPr>
            </w:pPr>
            <w:sdt>
              <w:sdtPr>
                <w:tag w:val="goog_rdk_3344"/>
                <w:id w:val="941475085"/>
              </w:sdtPr>
              <w:sdtEndPr/>
              <w:sdtContent>
                <w:sdt>
                  <w:sdtPr>
                    <w:tag w:val="goog_rdk_3345"/>
                    <w:id w:val="1129832513"/>
                  </w:sdtPr>
                  <w:sdtEndPr/>
                  <w:sdtContent>
                    <w:r w:rsidR="00905E2C" w:rsidRPr="00D948BF">
                      <w:rPr>
                        <w:color w:val="auto"/>
                        <w:sz w:val="18"/>
                        <w:szCs w:val="18"/>
                      </w:rPr>
                      <w:t>2024</w:t>
                    </w:r>
                  </w:sdtContent>
                </w:sdt>
              </w:sdtContent>
            </w:sdt>
          </w:p>
        </w:tc>
        <w:tc>
          <w:tcPr>
            <w:tcW w:w="162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E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2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E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E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17"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E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D948BF" w14:paraId="2665E087" w14:textId="77777777" w:rsidTr="00A23EE5">
        <w:trPr>
          <w:trHeight w:val="174"/>
        </w:trPr>
        <w:tc>
          <w:tcPr>
            <w:tcW w:w="3281" w:type="dxa"/>
            <w:vMerge w:val="restart"/>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8F0" w14:textId="77777777" w:rsidR="00602977" w:rsidRDefault="00905E2C">
            <w:pPr>
              <w:pBdr>
                <w:top w:val="nil"/>
                <w:left w:val="nil"/>
                <w:bottom w:val="nil"/>
                <w:right w:val="nil"/>
                <w:between w:val="nil"/>
              </w:pBdr>
              <w:spacing w:line="200" w:lineRule="auto"/>
              <w:jc w:val="center"/>
              <w:rPr>
                <w:color w:val="000000"/>
                <w:sz w:val="18"/>
                <w:szCs w:val="18"/>
              </w:rPr>
            </w:pPr>
            <w:r>
              <w:rPr>
                <w:color w:val="000000"/>
                <w:sz w:val="18"/>
                <w:szCs w:val="18"/>
              </w:rPr>
              <w:t>Sexual Assault: Rape</w:t>
            </w:r>
          </w:p>
        </w:tc>
        <w:sdt>
          <w:sdtPr>
            <w:tag w:val="goog_rdk_3348"/>
            <w:id w:val="-903815622"/>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355"/>
                  <w:id w:val="816388096"/>
                </w:sdtPr>
                <w:sdtEndPr/>
                <w:sdtContent>
                  <w:p w14:paraId="000008F1" w14:textId="650591F2" w:rsidR="00602977" w:rsidRDefault="000F334D">
                    <w:pPr>
                      <w:spacing w:line="256" w:lineRule="auto"/>
                      <w:jc w:val="center"/>
                      <w:rPr>
                        <w:sz w:val="18"/>
                        <w:szCs w:val="18"/>
                      </w:rPr>
                    </w:pPr>
                    <w:sdt>
                      <w:sdtPr>
                        <w:tag w:val="goog_rdk_3350"/>
                        <w:id w:val="316475627"/>
                      </w:sdtPr>
                      <w:sdtEndPr/>
                      <w:sdtContent>
                        <w:sdt>
                          <w:sdtPr>
                            <w:tag w:val="goog_rdk_3351"/>
                            <w:id w:val="-468768031"/>
                          </w:sdtPr>
                          <w:sdtEndPr/>
                          <w:sdtContent>
                            <w:r w:rsidR="00905E2C" w:rsidRPr="00D948BF">
                              <w:rPr>
                                <w:color w:val="auto"/>
                                <w:sz w:val="18"/>
                                <w:szCs w:val="18"/>
                              </w:rPr>
                              <w:t>2022</w:t>
                            </w:r>
                          </w:sdtContent>
                        </w:sdt>
                      </w:sdtContent>
                    </w:sdt>
                    <w:sdt>
                      <w:sdtPr>
                        <w:tag w:val="goog_rdk_3354"/>
                        <w:id w:val="140650468"/>
                      </w:sdtPr>
                      <w:sdtEndPr/>
                      <w:sdtContent/>
                    </w:sdt>
                  </w:p>
                </w:sdtContent>
              </w:sdt>
            </w:tc>
          </w:sdtContent>
        </w:sdt>
        <w:tc>
          <w:tcPr>
            <w:tcW w:w="1620" w:type="dxa"/>
            <w:tcBorders>
              <w:top w:val="single" w:sz="4" w:space="0" w:color="000000"/>
              <w:left w:val="nil"/>
              <w:bottom w:val="nil"/>
              <w:right w:val="single" w:sz="4" w:space="0" w:color="000000"/>
            </w:tcBorders>
            <w:shd w:val="clear" w:color="auto" w:fill="F2F2F2"/>
            <w:tcMar>
              <w:top w:w="14" w:type="dxa"/>
              <w:left w:w="108" w:type="dxa"/>
              <w:bottom w:w="14" w:type="dxa"/>
              <w:right w:w="108" w:type="dxa"/>
            </w:tcMar>
            <w:vAlign w:val="center"/>
          </w:tcPr>
          <w:p w14:paraId="000008F2"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20" w:type="dxa"/>
            <w:tcBorders>
              <w:top w:val="single" w:sz="4" w:space="0" w:color="000000"/>
              <w:left w:val="nil"/>
              <w:bottom w:val="nil"/>
              <w:right w:val="single" w:sz="4" w:space="0" w:color="000000"/>
            </w:tcBorders>
            <w:shd w:val="clear" w:color="auto" w:fill="F2F2F2"/>
            <w:tcMar>
              <w:top w:w="14" w:type="dxa"/>
              <w:left w:w="108" w:type="dxa"/>
              <w:bottom w:w="14" w:type="dxa"/>
              <w:right w:w="108" w:type="dxa"/>
            </w:tcMar>
            <w:vAlign w:val="center"/>
          </w:tcPr>
          <w:p w14:paraId="000008F3"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nil"/>
              <w:right w:val="single" w:sz="4" w:space="0" w:color="000000"/>
            </w:tcBorders>
            <w:shd w:val="clear" w:color="auto" w:fill="F2F2F2"/>
            <w:tcMar>
              <w:top w:w="14" w:type="dxa"/>
              <w:left w:w="108" w:type="dxa"/>
              <w:bottom w:w="14" w:type="dxa"/>
              <w:right w:w="108" w:type="dxa"/>
            </w:tcMar>
            <w:vAlign w:val="center"/>
          </w:tcPr>
          <w:p w14:paraId="000008F4"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17" w:type="dxa"/>
            <w:tcBorders>
              <w:top w:val="single" w:sz="4" w:space="0" w:color="000000"/>
              <w:left w:val="nil"/>
              <w:bottom w:val="nil"/>
              <w:right w:val="single" w:sz="4" w:space="0" w:color="000000"/>
            </w:tcBorders>
            <w:shd w:val="clear" w:color="auto" w:fill="F2F2F2"/>
            <w:tcMar>
              <w:top w:w="14" w:type="dxa"/>
              <w:left w:w="108" w:type="dxa"/>
              <w:bottom w:w="14" w:type="dxa"/>
              <w:right w:w="108" w:type="dxa"/>
            </w:tcMar>
            <w:vAlign w:val="center"/>
          </w:tcPr>
          <w:p w14:paraId="000008F5"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2D636081" w14:textId="77777777" w:rsidTr="00A23EE5">
        <w:trPr>
          <w:trHeight w:val="144"/>
        </w:trPr>
        <w:tc>
          <w:tcPr>
            <w:tcW w:w="3281"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8F6"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3356"/>
            <w:id w:val="-1316582183"/>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363"/>
                  <w:id w:val="75380732"/>
                </w:sdtPr>
                <w:sdtEndPr/>
                <w:sdtContent>
                  <w:p w14:paraId="000008F7" w14:textId="3D62D7F1" w:rsidR="00602977" w:rsidRDefault="000F334D">
                    <w:pPr>
                      <w:spacing w:line="256" w:lineRule="auto"/>
                      <w:jc w:val="center"/>
                      <w:rPr>
                        <w:sz w:val="18"/>
                        <w:szCs w:val="18"/>
                      </w:rPr>
                    </w:pPr>
                    <w:sdt>
                      <w:sdtPr>
                        <w:tag w:val="goog_rdk_3358"/>
                        <w:id w:val="-484138132"/>
                      </w:sdtPr>
                      <w:sdtEndPr/>
                      <w:sdtContent>
                        <w:sdt>
                          <w:sdtPr>
                            <w:tag w:val="goog_rdk_3359"/>
                            <w:id w:val="-629955480"/>
                          </w:sdtPr>
                          <w:sdtEndPr/>
                          <w:sdtContent>
                            <w:r w:rsidR="00905E2C" w:rsidRPr="00D948BF">
                              <w:rPr>
                                <w:color w:val="auto"/>
                                <w:sz w:val="18"/>
                                <w:szCs w:val="18"/>
                              </w:rPr>
                              <w:t>2023</w:t>
                            </w:r>
                          </w:sdtContent>
                        </w:sdt>
                      </w:sdtContent>
                    </w:sdt>
                  </w:p>
                </w:sdtContent>
              </w:sdt>
            </w:tc>
          </w:sdtContent>
        </w:sdt>
        <w:tc>
          <w:tcPr>
            <w:tcW w:w="162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8F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2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8F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8F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17"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8FB"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5879F6F3" w14:textId="77777777" w:rsidTr="00A23EE5">
        <w:trPr>
          <w:trHeight w:val="144"/>
        </w:trPr>
        <w:tc>
          <w:tcPr>
            <w:tcW w:w="3281"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8FC" w14:textId="77777777" w:rsidR="00602977" w:rsidRDefault="00602977">
            <w:pPr>
              <w:keepLines w:val="0"/>
              <w:pBdr>
                <w:top w:val="nil"/>
                <w:left w:val="nil"/>
                <w:bottom w:val="nil"/>
                <w:right w:val="nil"/>
                <w:between w:val="nil"/>
              </w:pBdr>
              <w:spacing w:line="276" w:lineRule="auto"/>
              <w:rPr>
                <w:color w:val="000000"/>
                <w:sz w:val="18"/>
                <w:szCs w:val="18"/>
              </w:rPr>
            </w:pPr>
          </w:p>
        </w:tc>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8FD" w14:textId="7AC23B63" w:rsidR="00602977" w:rsidRDefault="000F334D">
            <w:pPr>
              <w:spacing w:line="256" w:lineRule="auto"/>
              <w:jc w:val="center"/>
              <w:rPr>
                <w:sz w:val="18"/>
                <w:szCs w:val="18"/>
              </w:rPr>
            </w:pPr>
            <w:sdt>
              <w:sdtPr>
                <w:tag w:val="goog_rdk_3365"/>
                <w:id w:val="-1386868763"/>
              </w:sdtPr>
              <w:sdtEndPr/>
              <w:sdtContent>
                <w:sdt>
                  <w:sdtPr>
                    <w:tag w:val="goog_rdk_3366"/>
                    <w:id w:val="-2072440578"/>
                  </w:sdtPr>
                  <w:sdtEndPr/>
                  <w:sdtContent>
                    <w:r w:rsidR="00905E2C" w:rsidRPr="00D948BF">
                      <w:rPr>
                        <w:color w:val="auto"/>
                        <w:sz w:val="18"/>
                        <w:szCs w:val="18"/>
                      </w:rPr>
                      <w:t>2024</w:t>
                    </w:r>
                  </w:sdtContent>
                </w:sdt>
              </w:sdtContent>
            </w:sdt>
          </w:p>
        </w:tc>
        <w:tc>
          <w:tcPr>
            <w:tcW w:w="162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8F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2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8F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0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17"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01"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5A03AA0F" w14:textId="77777777" w:rsidTr="00A23EE5">
        <w:trPr>
          <w:trHeight w:val="246"/>
        </w:trPr>
        <w:tc>
          <w:tcPr>
            <w:tcW w:w="3281" w:type="dxa"/>
            <w:vMerge w:val="restart"/>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02"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Sexual Assault: Fondling</w:t>
            </w:r>
          </w:p>
        </w:tc>
        <w:sdt>
          <w:sdtPr>
            <w:tag w:val="goog_rdk_3369"/>
            <w:id w:val="-282549737"/>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376"/>
                  <w:id w:val="-1781764245"/>
                </w:sdtPr>
                <w:sdtEndPr/>
                <w:sdtContent>
                  <w:p w14:paraId="00000903" w14:textId="4700A25C" w:rsidR="00602977" w:rsidRDefault="000F334D">
                    <w:pPr>
                      <w:spacing w:line="256" w:lineRule="auto"/>
                      <w:jc w:val="center"/>
                      <w:rPr>
                        <w:sz w:val="18"/>
                        <w:szCs w:val="18"/>
                      </w:rPr>
                    </w:pPr>
                    <w:sdt>
                      <w:sdtPr>
                        <w:tag w:val="goog_rdk_3371"/>
                        <w:id w:val="-1812558410"/>
                      </w:sdtPr>
                      <w:sdtEndPr/>
                      <w:sdtContent>
                        <w:sdt>
                          <w:sdtPr>
                            <w:tag w:val="goog_rdk_3372"/>
                            <w:id w:val="1887182246"/>
                          </w:sdtPr>
                          <w:sdtEndPr/>
                          <w:sdtContent>
                            <w:r w:rsidR="00905E2C" w:rsidRPr="00D948BF">
                              <w:rPr>
                                <w:color w:val="auto"/>
                                <w:sz w:val="18"/>
                                <w:szCs w:val="18"/>
                              </w:rPr>
                              <w:t>2022</w:t>
                            </w:r>
                          </w:sdtContent>
                        </w:sdt>
                      </w:sdtContent>
                    </w:sdt>
                  </w:p>
                </w:sdtContent>
              </w:sdt>
            </w:tc>
          </w:sdtContent>
        </w:sdt>
        <w:tc>
          <w:tcPr>
            <w:tcW w:w="1620"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904"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20"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905"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90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17"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90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599FDCDC" w14:textId="77777777" w:rsidTr="00A23EE5">
        <w:trPr>
          <w:trHeight w:val="144"/>
        </w:trPr>
        <w:tc>
          <w:tcPr>
            <w:tcW w:w="3281" w:type="dxa"/>
            <w:vMerge/>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08"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3377"/>
            <w:id w:val="1907323150"/>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384"/>
                  <w:id w:val="-1595521042"/>
                </w:sdtPr>
                <w:sdtEndPr/>
                <w:sdtContent>
                  <w:p w14:paraId="00000909" w14:textId="49023D28" w:rsidR="00602977" w:rsidRDefault="000F334D">
                    <w:pPr>
                      <w:spacing w:line="256" w:lineRule="auto"/>
                      <w:jc w:val="center"/>
                      <w:rPr>
                        <w:sz w:val="18"/>
                        <w:szCs w:val="18"/>
                      </w:rPr>
                    </w:pPr>
                    <w:sdt>
                      <w:sdtPr>
                        <w:tag w:val="goog_rdk_3379"/>
                        <w:id w:val="-649658594"/>
                      </w:sdtPr>
                      <w:sdtEndPr/>
                      <w:sdtContent>
                        <w:sdt>
                          <w:sdtPr>
                            <w:tag w:val="goog_rdk_3380"/>
                            <w:id w:val="529324579"/>
                          </w:sdtPr>
                          <w:sdtEndPr/>
                          <w:sdtContent>
                            <w:r w:rsidR="00905E2C" w:rsidRPr="00D948BF">
                              <w:rPr>
                                <w:color w:val="auto"/>
                                <w:sz w:val="18"/>
                                <w:szCs w:val="18"/>
                              </w:rPr>
                              <w:t>2023</w:t>
                            </w:r>
                          </w:sdtContent>
                        </w:sdt>
                      </w:sdtContent>
                    </w:sdt>
                  </w:p>
                </w:sdtContent>
              </w:sdt>
            </w:tc>
          </w:sdtContent>
        </w:sdt>
        <w:tc>
          <w:tcPr>
            <w:tcW w:w="162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0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2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0B"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0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17"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0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64E8D4D6" w14:textId="77777777" w:rsidTr="00A23EE5">
        <w:trPr>
          <w:trHeight w:val="144"/>
        </w:trPr>
        <w:tc>
          <w:tcPr>
            <w:tcW w:w="3281" w:type="dxa"/>
            <w:vMerge/>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0E" w14:textId="77777777" w:rsidR="00602977" w:rsidRDefault="00602977">
            <w:pPr>
              <w:keepLines w:val="0"/>
              <w:pBdr>
                <w:top w:val="nil"/>
                <w:left w:val="nil"/>
                <w:bottom w:val="nil"/>
                <w:right w:val="nil"/>
                <w:between w:val="nil"/>
              </w:pBdr>
              <w:spacing w:line="276" w:lineRule="auto"/>
              <w:rPr>
                <w:color w:val="000000"/>
                <w:sz w:val="18"/>
                <w:szCs w:val="18"/>
              </w:rPr>
            </w:pPr>
          </w:p>
        </w:tc>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0F" w14:textId="5C5C9CD3" w:rsidR="00602977" w:rsidRDefault="000F334D">
            <w:pPr>
              <w:spacing w:line="256" w:lineRule="auto"/>
              <w:jc w:val="center"/>
              <w:rPr>
                <w:sz w:val="18"/>
                <w:szCs w:val="18"/>
              </w:rPr>
            </w:pPr>
            <w:sdt>
              <w:sdtPr>
                <w:tag w:val="goog_rdk_3386"/>
                <w:id w:val="-1146271461"/>
              </w:sdtPr>
              <w:sdtEndPr/>
              <w:sdtContent>
                <w:sdt>
                  <w:sdtPr>
                    <w:tag w:val="goog_rdk_3387"/>
                    <w:id w:val="541906064"/>
                  </w:sdtPr>
                  <w:sdtEndPr/>
                  <w:sdtContent>
                    <w:r w:rsidR="00905E2C" w:rsidRPr="00D948BF">
                      <w:rPr>
                        <w:color w:val="auto"/>
                        <w:sz w:val="18"/>
                        <w:szCs w:val="18"/>
                      </w:rPr>
                      <w:t>2024</w:t>
                    </w:r>
                  </w:sdtContent>
                </w:sdt>
              </w:sdtContent>
            </w:sdt>
          </w:p>
        </w:tc>
        <w:tc>
          <w:tcPr>
            <w:tcW w:w="162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1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2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11"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12"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17"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13"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D948BF" w14:paraId="533A0BAE" w14:textId="77777777" w:rsidTr="00A23EE5">
        <w:trPr>
          <w:trHeight w:val="183"/>
        </w:trPr>
        <w:tc>
          <w:tcPr>
            <w:tcW w:w="3281" w:type="dxa"/>
            <w:vMerge w:val="restart"/>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14"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Sexual Assault: Incest</w:t>
            </w:r>
          </w:p>
        </w:tc>
        <w:sdt>
          <w:sdtPr>
            <w:tag w:val="goog_rdk_3390"/>
            <w:id w:val="758338229"/>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397"/>
                  <w:id w:val="343699049"/>
                </w:sdtPr>
                <w:sdtEndPr/>
                <w:sdtContent>
                  <w:p w14:paraId="00000915" w14:textId="617188B3" w:rsidR="00602977" w:rsidRDefault="000F334D">
                    <w:pPr>
                      <w:spacing w:line="256" w:lineRule="auto"/>
                      <w:jc w:val="center"/>
                      <w:rPr>
                        <w:sz w:val="18"/>
                        <w:szCs w:val="18"/>
                      </w:rPr>
                    </w:pPr>
                    <w:sdt>
                      <w:sdtPr>
                        <w:tag w:val="goog_rdk_3392"/>
                        <w:id w:val="1259662341"/>
                      </w:sdtPr>
                      <w:sdtEndPr/>
                      <w:sdtContent>
                        <w:sdt>
                          <w:sdtPr>
                            <w:tag w:val="goog_rdk_3393"/>
                            <w:id w:val="-372052147"/>
                          </w:sdtPr>
                          <w:sdtEndPr/>
                          <w:sdtContent>
                            <w:r w:rsidR="00905E2C" w:rsidRPr="00D948BF">
                              <w:rPr>
                                <w:color w:val="auto"/>
                                <w:sz w:val="18"/>
                                <w:szCs w:val="18"/>
                              </w:rPr>
                              <w:t>2022</w:t>
                            </w:r>
                          </w:sdtContent>
                        </w:sdt>
                      </w:sdtContent>
                    </w:sdt>
                    <w:sdt>
                      <w:sdtPr>
                        <w:tag w:val="goog_rdk_3396"/>
                        <w:id w:val="-1575110344"/>
                      </w:sdtPr>
                      <w:sdtEndPr/>
                      <w:sdtContent/>
                    </w:sdt>
                  </w:p>
                </w:sdtContent>
              </w:sdt>
            </w:tc>
          </w:sdtContent>
        </w:sdt>
        <w:tc>
          <w:tcPr>
            <w:tcW w:w="1620" w:type="dxa"/>
            <w:tcBorders>
              <w:top w:val="single" w:sz="4" w:space="0" w:color="000000"/>
              <w:left w:val="nil"/>
              <w:bottom w:val="nil"/>
              <w:right w:val="single" w:sz="4" w:space="0" w:color="000000"/>
            </w:tcBorders>
            <w:shd w:val="clear" w:color="auto" w:fill="F2F2F2"/>
            <w:tcMar>
              <w:top w:w="14" w:type="dxa"/>
              <w:left w:w="108" w:type="dxa"/>
              <w:bottom w:w="14" w:type="dxa"/>
              <w:right w:w="108" w:type="dxa"/>
            </w:tcMar>
            <w:vAlign w:val="center"/>
          </w:tcPr>
          <w:p w14:paraId="0000091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20" w:type="dxa"/>
            <w:tcBorders>
              <w:top w:val="single" w:sz="4" w:space="0" w:color="000000"/>
              <w:left w:val="nil"/>
              <w:bottom w:val="nil"/>
              <w:right w:val="single" w:sz="4" w:space="0" w:color="000000"/>
            </w:tcBorders>
            <w:shd w:val="clear" w:color="auto" w:fill="F2F2F2"/>
            <w:tcMar>
              <w:top w:w="14" w:type="dxa"/>
              <w:left w:w="108" w:type="dxa"/>
              <w:bottom w:w="14" w:type="dxa"/>
              <w:right w:w="108" w:type="dxa"/>
            </w:tcMar>
            <w:vAlign w:val="center"/>
          </w:tcPr>
          <w:p w14:paraId="0000091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nil"/>
              <w:right w:val="single" w:sz="4" w:space="0" w:color="000000"/>
            </w:tcBorders>
            <w:shd w:val="clear" w:color="auto" w:fill="F2F2F2"/>
            <w:tcMar>
              <w:top w:w="14" w:type="dxa"/>
              <w:left w:w="108" w:type="dxa"/>
              <w:bottom w:w="14" w:type="dxa"/>
              <w:right w:w="108" w:type="dxa"/>
            </w:tcMar>
            <w:vAlign w:val="center"/>
          </w:tcPr>
          <w:p w14:paraId="0000091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17" w:type="dxa"/>
            <w:tcBorders>
              <w:top w:val="single" w:sz="4" w:space="0" w:color="000000"/>
              <w:left w:val="nil"/>
              <w:bottom w:val="nil"/>
              <w:right w:val="single" w:sz="4" w:space="0" w:color="000000"/>
            </w:tcBorders>
            <w:shd w:val="clear" w:color="auto" w:fill="F2F2F2"/>
            <w:tcMar>
              <w:top w:w="14" w:type="dxa"/>
              <w:left w:w="108" w:type="dxa"/>
              <w:bottom w:w="14" w:type="dxa"/>
              <w:right w:w="108" w:type="dxa"/>
            </w:tcMar>
            <w:vAlign w:val="center"/>
          </w:tcPr>
          <w:p w14:paraId="0000091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74DEE84D" w14:textId="77777777" w:rsidTr="00A23EE5">
        <w:trPr>
          <w:trHeight w:val="144"/>
        </w:trPr>
        <w:tc>
          <w:tcPr>
            <w:tcW w:w="3281"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1A"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3398"/>
            <w:id w:val="1547373368"/>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405"/>
                  <w:id w:val="607409319"/>
                </w:sdtPr>
                <w:sdtEndPr/>
                <w:sdtContent>
                  <w:p w14:paraId="0000091B" w14:textId="419A5DC4" w:rsidR="00602977" w:rsidRDefault="000F334D">
                    <w:pPr>
                      <w:spacing w:line="256" w:lineRule="auto"/>
                      <w:jc w:val="center"/>
                      <w:rPr>
                        <w:sz w:val="18"/>
                        <w:szCs w:val="18"/>
                      </w:rPr>
                    </w:pPr>
                    <w:sdt>
                      <w:sdtPr>
                        <w:tag w:val="goog_rdk_3400"/>
                        <w:id w:val="-1897209171"/>
                      </w:sdtPr>
                      <w:sdtEndPr/>
                      <w:sdtContent>
                        <w:sdt>
                          <w:sdtPr>
                            <w:tag w:val="goog_rdk_3401"/>
                            <w:id w:val="-1647584545"/>
                          </w:sdtPr>
                          <w:sdtEndPr/>
                          <w:sdtContent>
                            <w:r w:rsidR="00905E2C" w:rsidRPr="00D948BF">
                              <w:rPr>
                                <w:color w:val="auto"/>
                                <w:sz w:val="18"/>
                                <w:szCs w:val="18"/>
                              </w:rPr>
                              <w:t>2023</w:t>
                            </w:r>
                          </w:sdtContent>
                        </w:sdt>
                      </w:sdtContent>
                    </w:sdt>
                    <w:sdt>
                      <w:sdtPr>
                        <w:tag w:val="goog_rdk_3404"/>
                        <w:id w:val="566729728"/>
                      </w:sdtPr>
                      <w:sdtEndPr/>
                      <w:sdtContent/>
                    </w:sdt>
                  </w:p>
                </w:sdtContent>
              </w:sdt>
            </w:tc>
          </w:sdtContent>
        </w:sdt>
        <w:tc>
          <w:tcPr>
            <w:tcW w:w="162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1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2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1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1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17"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1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2682C6DD" w14:textId="77777777" w:rsidTr="00A23EE5">
        <w:trPr>
          <w:trHeight w:val="144"/>
        </w:trPr>
        <w:tc>
          <w:tcPr>
            <w:tcW w:w="3281"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20" w14:textId="77777777" w:rsidR="00602977" w:rsidRDefault="00602977">
            <w:pPr>
              <w:keepLines w:val="0"/>
              <w:pBdr>
                <w:top w:val="nil"/>
                <w:left w:val="nil"/>
                <w:bottom w:val="nil"/>
                <w:right w:val="nil"/>
                <w:between w:val="nil"/>
              </w:pBdr>
              <w:spacing w:line="276" w:lineRule="auto"/>
              <w:rPr>
                <w:color w:val="000000"/>
                <w:sz w:val="18"/>
                <w:szCs w:val="18"/>
              </w:rPr>
            </w:pPr>
          </w:p>
        </w:tc>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21" w14:textId="10A5C434" w:rsidR="00602977" w:rsidRDefault="000F334D">
            <w:pPr>
              <w:spacing w:line="256" w:lineRule="auto"/>
              <w:jc w:val="center"/>
              <w:rPr>
                <w:sz w:val="18"/>
                <w:szCs w:val="18"/>
              </w:rPr>
            </w:pPr>
            <w:sdt>
              <w:sdtPr>
                <w:tag w:val="goog_rdk_3407"/>
                <w:id w:val="-221445489"/>
              </w:sdtPr>
              <w:sdtEndPr/>
              <w:sdtContent>
                <w:sdt>
                  <w:sdtPr>
                    <w:tag w:val="goog_rdk_3408"/>
                    <w:id w:val="-599603927"/>
                  </w:sdtPr>
                  <w:sdtEndPr/>
                  <w:sdtContent>
                    <w:r w:rsidR="00905E2C" w:rsidRPr="00D948BF">
                      <w:rPr>
                        <w:color w:val="auto"/>
                        <w:sz w:val="18"/>
                        <w:szCs w:val="18"/>
                      </w:rPr>
                      <w:t>2024</w:t>
                    </w:r>
                  </w:sdtContent>
                </w:sdt>
              </w:sdtContent>
            </w:sdt>
          </w:p>
        </w:tc>
        <w:tc>
          <w:tcPr>
            <w:tcW w:w="162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22"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2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23"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24"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17"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25"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0213CD8D" w14:textId="77777777" w:rsidTr="00A23EE5">
        <w:trPr>
          <w:trHeight w:val="174"/>
        </w:trPr>
        <w:tc>
          <w:tcPr>
            <w:tcW w:w="3281" w:type="dxa"/>
            <w:vMerge w:val="restart"/>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2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Sexual Assault: Statutory Rape</w:t>
            </w:r>
          </w:p>
        </w:tc>
        <w:sdt>
          <w:sdtPr>
            <w:tag w:val="goog_rdk_3411"/>
            <w:id w:val="1254791111"/>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418"/>
                  <w:id w:val="1647193585"/>
                </w:sdtPr>
                <w:sdtEndPr/>
                <w:sdtContent>
                  <w:p w14:paraId="00000927" w14:textId="3833AAD6" w:rsidR="00602977" w:rsidRDefault="000F334D">
                    <w:pPr>
                      <w:spacing w:line="256" w:lineRule="auto"/>
                      <w:jc w:val="center"/>
                      <w:rPr>
                        <w:sz w:val="18"/>
                        <w:szCs w:val="18"/>
                      </w:rPr>
                    </w:pPr>
                    <w:sdt>
                      <w:sdtPr>
                        <w:tag w:val="goog_rdk_3413"/>
                        <w:id w:val="-571379026"/>
                      </w:sdtPr>
                      <w:sdtEndPr/>
                      <w:sdtContent>
                        <w:sdt>
                          <w:sdtPr>
                            <w:tag w:val="goog_rdk_3414"/>
                            <w:id w:val="791579926"/>
                          </w:sdtPr>
                          <w:sdtEndPr/>
                          <w:sdtContent>
                            <w:r w:rsidR="00905E2C" w:rsidRPr="00D948BF">
                              <w:rPr>
                                <w:color w:val="auto"/>
                                <w:sz w:val="18"/>
                                <w:szCs w:val="18"/>
                              </w:rPr>
                              <w:t>2022</w:t>
                            </w:r>
                          </w:sdtContent>
                        </w:sdt>
                      </w:sdtContent>
                    </w:sdt>
                    <w:sdt>
                      <w:sdtPr>
                        <w:tag w:val="goog_rdk_3417"/>
                        <w:id w:val="-1326750992"/>
                      </w:sdtPr>
                      <w:sdtEndPr/>
                      <w:sdtContent/>
                    </w:sdt>
                  </w:p>
                </w:sdtContent>
              </w:sdt>
            </w:tc>
          </w:sdtContent>
        </w:sdt>
        <w:tc>
          <w:tcPr>
            <w:tcW w:w="1620"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92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20"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92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92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17"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92B"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4CC155B7" w14:textId="77777777" w:rsidTr="00A23EE5">
        <w:trPr>
          <w:trHeight w:val="144"/>
        </w:trPr>
        <w:tc>
          <w:tcPr>
            <w:tcW w:w="3281" w:type="dxa"/>
            <w:vMerge/>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2C"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3419"/>
            <w:id w:val="1161788637"/>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426"/>
                  <w:id w:val="-1524376509"/>
                </w:sdtPr>
                <w:sdtEndPr/>
                <w:sdtContent>
                  <w:p w14:paraId="0000092D" w14:textId="20EB6638" w:rsidR="00602977" w:rsidRDefault="000F334D">
                    <w:pPr>
                      <w:spacing w:line="256" w:lineRule="auto"/>
                      <w:jc w:val="center"/>
                      <w:rPr>
                        <w:sz w:val="18"/>
                        <w:szCs w:val="18"/>
                      </w:rPr>
                    </w:pPr>
                    <w:sdt>
                      <w:sdtPr>
                        <w:tag w:val="goog_rdk_3421"/>
                        <w:id w:val="-135689051"/>
                      </w:sdtPr>
                      <w:sdtEndPr/>
                      <w:sdtContent>
                        <w:sdt>
                          <w:sdtPr>
                            <w:tag w:val="goog_rdk_3422"/>
                            <w:id w:val="-1717171531"/>
                          </w:sdtPr>
                          <w:sdtEndPr/>
                          <w:sdtContent>
                            <w:r w:rsidR="00905E2C" w:rsidRPr="00D948BF">
                              <w:rPr>
                                <w:color w:val="auto"/>
                                <w:sz w:val="18"/>
                                <w:szCs w:val="18"/>
                              </w:rPr>
                              <w:t>2023</w:t>
                            </w:r>
                          </w:sdtContent>
                        </w:sdt>
                      </w:sdtContent>
                    </w:sdt>
                  </w:p>
                </w:sdtContent>
              </w:sdt>
            </w:tc>
          </w:sdtContent>
        </w:sdt>
        <w:tc>
          <w:tcPr>
            <w:tcW w:w="162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2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2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2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3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17"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31"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30022FDD" w14:textId="77777777" w:rsidTr="00A23EE5">
        <w:trPr>
          <w:trHeight w:val="144"/>
        </w:trPr>
        <w:tc>
          <w:tcPr>
            <w:tcW w:w="3281" w:type="dxa"/>
            <w:vMerge/>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32" w14:textId="77777777" w:rsidR="00602977" w:rsidRDefault="00602977">
            <w:pPr>
              <w:keepLines w:val="0"/>
              <w:pBdr>
                <w:top w:val="nil"/>
                <w:left w:val="nil"/>
                <w:bottom w:val="nil"/>
                <w:right w:val="nil"/>
                <w:between w:val="nil"/>
              </w:pBdr>
              <w:spacing w:line="276" w:lineRule="auto"/>
              <w:rPr>
                <w:color w:val="000000"/>
                <w:sz w:val="18"/>
                <w:szCs w:val="18"/>
              </w:rPr>
            </w:pPr>
          </w:p>
        </w:tc>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33" w14:textId="7DC2FD03" w:rsidR="00602977" w:rsidRDefault="000F334D">
            <w:pPr>
              <w:spacing w:line="256" w:lineRule="auto"/>
              <w:jc w:val="center"/>
              <w:rPr>
                <w:sz w:val="18"/>
                <w:szCs w:val="18"/>
              </w:rPr>
            </w:pPr>
            <w:sdt>
              <w:sdtPr>
                <w:tag w:val="goog_rdk_3428"/>
                <w:id w:val="-258997816"/>
              </w:sdtPr>
              <w:sdtEndPr/>
              <w:sdtContent>
                <w:sdt>
                  <w:sdtPr>
                    <w:tag w:val="goog_rdk_3429"/>
                    <w:id w:val="1351541692"/>
                  </w:sdtPr>
                  <w:sdtEndPr/>
                  <w:sdtContent>
                    <w:r w:rsidR="00905E2C" w:rsidRPr="00D948BF">
                      <w:rPr>
                        <w:color w:val="auto"/>
                        <w:sz w:val="18"/>
                        <w:szCs w:val="18"/>
                      </w:rPr>
                      <w:t>2024</w:t>
                    </w:r>
                  </w:sdtContent>
                </w:sdt>
              </w:sdtContent>
            </w:sdt>
          </w:p>
        </w:tc>
        <w:tc>
          <w:tcPr>
            <w:tcW w:w="162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34"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2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35"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3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17"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3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D948BF" w14:paraId="5EF30EB8" w14:textId="77777777" w:rsidTr="00A23EE5">
        <w:trPr>
          <w:trHeight w:val="156"/>
        </w:trPr>
        <w:tc>
          <w:tcPr>
            <w:tcW w:w="3281" w:type="dxa"/>
            <w:vMerge w:val="restart"/>
            <w:tcBorders>
              <w:top w:val="single" w:sz="4" w:space="0" w:color="000000"/>
              <w:left w:val="single" w:sz="4" w:space="0" w:color="000000"/>
              <w:bottom w:val="single" w:sz="4" w:space="0" w:color="000000"/>
              <w:right w:val="single" w:sz="4" w:space="0" w:color="000000"/>
            </w:tcBorders>
            <w:shd w:val="clear" w:color="auto" w:fill="F2F2F2"/>
            <w:tcMar>
              <w:top w:w="14" w:type="dxa"/>
              <w:left w:w="115" w:type="dxa"/>
              <w:bottom w:w="14" w:type="dxa"/>
              <w:right w:w="115" w:type="dxa"/>
            </w:tcMar>
            <w:vAlign w:val="center"/>
          </w:tcPr>
          <w:p w14:paraId="0000093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Robbery</w:t>
            </w:r>
          </w:p>
        </w:tc>
        <w:sdt>
          <w:sdtPr>
            <w:tag w:val="goog_rdk_3432"/>
            <w:id w:val="1100912802"/>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439"/>
                  <w:id w:val="1071389790"/>
                </w:sdtPr>
                <w:sdtEndPr/>
                <w:sdtContent>
                  <w:p w14:paraId="00000939" w14:textId="51C32347" w:rsidR="00602977" w:rsidRDefault="000F334D">
                    <w:pPr>
                      <w:spacing w:line="256" w:lineRule="auto"/>
                      <w:jc w:val="center"/>
                      <w:rPr>
                        <w:sz w:val="18"/>
                        <w:szCs w:val="18"/>
                      </w:rPr>
                    </w:pPr>
                    <w:sdt>
                      <w:sdtPr>
                        <w:tag w:val="goog_rdk_3434"/>
                        <w:id w:val="-665219163"/>
                      </w:sdtPr>
                      <w:sdtEndPr/>
                      <w:sdtContent>
                        <w:sdt>
                          <w:sdtPr>
                            <w:tag w:val="goog_rdk_3435"/>
                            <w:id w:val="-1692413784"/>
                          </w:sdtPr>
                          <w:sdtEndPr/>
                          <w:sdtContent>
                            <w:r w:rsidR="00905E2C" w:rsidRPr="00D948BF">
                              <w:rPr>
                                <w:color w:val="auto"/>
                                <w:sz w:val="18"/>
                                <w:szCs w:val="18"/>
                              </w:rPr>
                              <w:t>2022</w:t>
                            </w:r>
                          </w:sdtContent>
                        </w:sdt>
                      </w:sdtContent>
                    </w:sdt>
                    <w:sdt>
                      <w:sdtPr>
                        <w:tag w:val="goog_rdk_3438"/>
                        <w:id w:val="1255240892"/>
                      </w:sdtPr>
                      <w:sdtEndPr/>
                      <w:sdtContent/>
                    </w:sdt>
                  </w:p>
                </w:sdtContent>
              </w:sdt>
            </w:tc>
          </w:sdtContent>
        </w:sdt>
        <w:tc>
          <w:tcPr>
            <w:tcW w:w="1620" w:type="dxa"/>
            <w:tcBorders>
              <w:top w:val="single" w:sz="4" w:space="0" w:color="000000"/>
              <w:left w:val="nil"/>
              <w:bottom w:val="nil"/>
              <w:right w:val="single" w:sz="4" w:space="0" w:color="000000"/>
            </w:tcBorders>
            <w:shd w:val="clear" w:color="auto" w:fill="F2F2F2"/>
            <w:tcMar>
              <w:top w:w="14" w:type="dxa"/>
              <w:left w:w="115" w:type="dxa"/>
              <w:bottom w:w="14" w:type="dxa"/>
              <w:right w:w="115" w:type="dxa"/>
            </w:tcMar>
            <w:vAlign w:val="center"/>
          </w:tcPr>
          <w:p w14:paraId="0000093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20" w:type="dxa"/>
            <w:tcBorders>
              <w:top w:val="single" w:sz="4" w:space="0" w:color="000000"/>
              <w:left w:val="nil"/>
              <w:bottom w:val="nil"/>
              <w:right w:val="single" w:sz="4" w:space="0" w:color="000000"/>
            </w:tcBorders>
            <w:shd w:val="clear" w:color="auto" w:fill="F2F2F2"/>
            <w:tcMar>
              <w:top w:w="14" w:type="dxa"/>
              <w:left w:w="115" w:type="dxa"/>
              <w:bottom w:w="14" w:type="dxa"/>
              <w:right w:w="115" w:type="dxa"/>
            </w:tcMar>
            <w:vAlign w:val="center"/>
          </w:tcPr>
          <w:p w14:paraId="0000093B"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nil"/>
              <w:right w:val="single" w:sz="4" w:space="0" w:color="000000"/>
            </w:tcBorders>
            <w:shd w:val="clear" w:color="auto" w:fill="F2F2F2"/>
            <w:tcMar>
              <w:top w:w="14" w:type="dxa"/>
              <w:left w:w="108" w:type="dxa"/>
              <w:bottom w:w="14" w:type="dxa"/>
              <w:right w:w="108" w:type="dxa"/>
            </w:tcMar>
            <w:vAlign w:val="center"/>
          </w:tcPr>
          <w:p w14:paraId="0000093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17" w:type="dxa"/>
            <w:tcBorders>
              <w:top w:val="single" w:sz="4" w:space="0" w:color="000000"/>
              <w:left w:val="nil"/>
              <w:bottom w:val="nil"/>
              <w:right w:val="single" w:sz="4" w:space="0" w:color="000000"/>
            </w:tcBorders>
            <w:shd w:val="clear" w:color="auto" w:fill="F2F2F2"/>
            <w:tcMar>
              <w:top w:w="14" w:type="dxa"/>
              <w:left w:w="108" w:type="dxa"/>
              <w:bottom w:w="14" w:type="dxa"/>
              <w:right w:w="108" w:type="dxa"/>
            </w:tcMar>
            <w:vAlign w:val="center"/>
          </w:tcPr>
          <w:p w14:paraId="0000093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D948BF" w14:paraId="2D889617" w14:textId="77777777" w:rsidTr="00A23EE5">
        <w:trPr>
          <w:trHeight w:val="144"/>
        </w:trPr>
        <w:tc>
          <w:tcPr>
            <w:tcW w:w="3281"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15" w:type="dxa"/>
              <w:bottom w:w="14" w:type="dxa"/>
              <w:right w:w="115" w:type="dxa"/>
            </w:tcMar>
            <w:vAlign w:val="center"/>
          </w:tcPr>
          <w:p w14:paraId="0000093E"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3440"/>
            <w:id w:val="-188471451"/>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447"/>
                  <w:id w:val="-321256106"/>
                </w:sdtPr>
                <w:sdtEndPr/>
                <w:sdtContent>
                  <w:p w14:paraId="0000093F" w14:textId="2F8F1FC7" w:rsidR="00602977" w:rsidRDefault="000F334D">
                    <w:pPr>
                      <w:spacing w:line="256" w:lineRule="auto"/>
                      <w:jc w:val="center"/>
                      <w:rPr>
                        <w:sz w:val="18"/>
                        <w:szCs w:val="18"/>
                      </w:rPr>
                    </w:pPr>
                    <w:sdt>
                      <w:sdtPr>
                        <w:tag w:val="goog_rdk_3442"/>
                        <w:id w:val="-569929314"/>
                      </w:sdtPr>
                      <w:sdtEndPr/>
                      <w:sdtContent>
                        <w:sdt>
                          <w:sdtPr>
                            <w:tag w:val="goog_rdk_3443"/>
                            <w:id w:val="1967125179"/>
                          </w:sdtPr>
                          <w:sdtEndPr/>
                          <w:sdtContent>
                            <w:r w:rsidR="00905E2C" w:rsidRPr="00D948BF">
                              <w:rPr>
                                <w:color w:val="auto"/>
                                <w:sz w:val="18"/>
                                <w:szCs w:val="18"/>
                              </w:rPr>
                              <w:t>2023</w:t>
                            </w:r>
                          </w:sdtContent>
                        </w:sdt>
                      </w:sdtContent>
                    </w:sdt>
                    <w:sdt>
                      <w:sdtPr>
                        <w:tag w:val="goog_rdk_3446"/>
                        <w:id w:val="-150280308"/>
                      </w:sdtPr>
                      <w:sdtEndPr/>
                      <w:sdtContent/>
                    </w:sdt>
                  </w:p>
                </w:sdtContent>
              </w:sdt>
            </w:tc>
          </w:sdtContent>
        </w:sdt>
        <w:tc>
          <w:tcPr>
            <w:tcW w:w="1620"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94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20"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941"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42"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17"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43"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6BF2C3C0" w14:textId="77777777" w:rsidTr="00A23EE5">
        <w:trPr>
          <w:trHeight w:val="144"/>
        </w:trPr>
        <w:tc>
          <w:tcPr>
            <w:tcW w:w="3281"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15" w:type="dxa"/>
              <w:bottom w:w="14" w:type="dxa"/>
              <w:right w:w="115" w:type="dxa"/>
            </w:tcMar>
            <w:vAlign w:val="center"/>
          </w:tcPr>
          <w:p w14:paraId="00000944" w14:textId="77777777" w:rsidR="00602977" w:rsidRDefault="00602977">
            <w:pPr>
              <w:keepLines w:val="0"/>
              <w:pBdr>
                <w:top w:val="nil"/>
                <w:left w:val="nil"/>
                <w:bottom w:val="nil"/>
                <w:right w:val="nil"/>
                <w:between w:val="nil"/>
              </w:pBdr>
              <w:spacing w:line="276" w:lineRule="auto"/>
              <w:rPr>
                <w:color w:val="000000"/>
                <w:sz w:val="18"/>
                <w:szCs w:val="18"/>
              </w:rPr>
            </w:pPr>
          </w:p>
        </w:tc>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45" w14:textId="4E153175" w:rsidR="00602977" w:rsidRDefault="000F334D">
            <w:pPr>
              <w:spacing w:line="256" w:lineRule="auto"/>
              <w:jc w:val="center"/>
              <w:rPr>
                <w:sz w:val="18"/>
                <w:szCs w:val="18"/>
              </w:rPr>
            </w:pPr>
            <w:sdt>
              <w:sdtPr>
                <w:tag w:val="goog_rdk_3449"/>
                <w:id w:val="-1133551549"/>
              </w:sdtPr>
              <w:sdtEndPr/>
              <w:sdtContent>
                <w:sdt>
                  <w:sdtPr>
                    <w:tag w:val="goog_rdk_3450"/>
                    <w:id w:val="407869866"/>
                  </w:sdtPr>
                  <w:sdtEndPr/>
                  <w:sdtContent>
                    <w:r w:rsidR="00905E2C" w:rsidRPr="00D948BF">
                      <w:rPr>
                        <w:color w:val="auto"/>
                        <w:sz w:val="18"/>
                        <w:szCs w:val="18"/>
                      </w:rPr>
                      <w:t>2024</w:t>
                    </w:r>
                  </w:sdtContent>
                </w:sdt>
              </w:sdtContent>
            </w:sdt>
          </w:p>
        </w:tc>
        <w:tc>
          <w:tcPr>
            <w:tcW w:w="1620"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94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20"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94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4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17"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4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5B4C7CF5" w14:textId="77777777" w:rsidTr="00A23EE5">
        <w:trPr>
          <w:trHeight w:val="138"/>
        </w:trPr>
        <w:tc>
          <w:tcPr>
            <w:tcW w:w="3281" w:type="dxa"/>
            <w:vMerge w:val="restart"/>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4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Aggravated Assault</w:t>
            </w:r>
          </w:p>
        </w:tc>
        <w:sdt>
          <w:sdtPr>
            <w:tag w:val="goog_rdk_3453"/>
            <w:id w:val="-1333618178"/>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460"/>
                  <w:id w:val="-1849079599"/>
                </w:sdtPr>
                <w:sdtEndPr/>
                <w:sdtContent>
                  <w:p w14:paraId="0000094B" w14:textId="1DE67155" w:rsidR="00602977" w:rsidRDefault="000F334D">
                    <w:pPr>
                      <w:spacing w:line="256" w:lineRule="auto"/>
                      <w:jc w:val="center"/>
                      <w:rPr>
                        <w:sz w:val="18"/>
                        <w:szCs w:val="18"/>
                      </w:rPr>
                    </w:pPr>
                    <w:sdt>
                      <w:sdtPr>
                        <w:tag w:val="goog_rdk_3455"/>
                        <w:id w:val="1743315249"/>
                      </w:sdtPr>
                      <w:sdtEndPr/>
                      <w:sdtContent>
                        <w:sdt>
                          <w:sdtPr>
                            <w:tag w:val="goog_rdk_3456"/>
                            <w:id w:val="864622564"/>
                          </w:sdtPr>
                          <w:sdtEndPr/>
                          <w:sdtContent>
                            <w:r w:rsidR="00905E2C" w:rsidRPr="00D948BF">
                              <w:rPr>
                                <w:color w:val="auto"/>
                                <w:sz w:val="18"/>
                                <w:szCs w:val="18"/>
                              </w:rPr>
                              <w:t>2022</w:t>
                            </w:r>
                          </w:sdtContent>
                        </w:sdt>
                      </w:sdtContent>
                    </w:sdt>
                    <w:sdt>
                      <w:sdtPr>
                        <w:tag w:val="goog_rdk_3459"/>
                        <w:id w:val="459154543"/>
                      </w:sdtPr>
                      <w:sdtEndPr/>
                      <w:sdtContent/>
                    </w:sdt>
                  </w:p>
                </w:sdtContent>
              </w:sdt>
            </w:tc>
          </w:sdtContent>
        </w:sdt>
        <w:tc>
          <w:tcPr>
            <w:tcW w:w="1620" w:type="dxa"/>
            <w:tcBorders>
              <w:top w:val="single" w:sz="4" w:space="0" w:color="000000"/>
              <w:left w:val="nil"/>
              <w:bottom w:val="nil"/>
              <w:right w:val="single" w:sz="4" w:space="0" w:color="000000"/>
            </w:tcBorders>
            <w:tcMar>
              <w:top w:w="14" w:type="dxa"/>
              <w:left w:w="115" w:type="dxa"/>
              <w:bottom w:w="14" w:type="dxa"/>
              <w:right w:w="115" w:type="dxa"/>
            </w:tcMar>
            <w:vAlign w:val="center"/>
          </w:tcPr>
          <w:p w14:paraId="0000094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20" w:type="dxa"/>
            <w:tcBorders>
              <w:top w:val="single" w:sz="4" w:space="0" w:color="000000"/>
              <w:left w:val="nil"/>
              <w:bottom w:val="nil"/>
              <w:right w:val="single" w:sz="4" w:space="0" w:color="000000"/>
            </w:tcBorders>
            <w:tcMar>
              <w:top w:w="14" w:type="dxa"/>
              <w:left w:w="115" w:type="dxa"/>
              <w:bottom w:w="14" w:type="dxa"/>
              <w:right w:w="115" w:type="dxa"/>
            </w:tcMar>
            <w:vAlign w:val="center"/>
          </w:tcPr>
          <w:p w14:paraId="0000094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94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17"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94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2062A589" w14:textId="77777777" w:rsidTr="00A23EE5">
        <w:trPr>
          <w:trHeight w:val="144"/>
        </w:trPr>
        <w:tc>
          <w:tcPr>
            <w:tcW w:w="3281" w:type="dxa"/>
            <w:vMerge/>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50"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3461"/>
            <w:id w:val="-2111599864"/>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468"/>
                  <w:id w:val="-1287943170"/>
                </w:sdtPr>
                <w:sdtEndPr/>
                <w:sdtContent>
                  <w:p w14:paraId="00000951" w14:textId="2F06F558" w:rsidR="00602977" w:rsidRDefault="000F334D">
                    <w:pPr>
                      <w:spacing w:line="256" w:lineRule="auto"/>
                      <w:jc w:val="center"/>
                      <w:rPr>
                        <w:sz w:val="18"/>
                        <w:szCs w:val="18"/>
                      </w:rPr>
                    </w:pPr>
                    <w:sdt>
                      <w:sdtPr>
                        <w:tag w:val="goog_rdk_3463"/>
                        <w:id w:val="1043316435"/>
                      </w:sdtPr>
                      <w:sdtEndPr/>
                      <w:sdtContent>
                        <w:sdt>
                          <w:sdtPr>
                            <w:tag w:val="goog_rdk_3464"/>
                            <w:id w:val="493959686"/>
                          </w:sdtPr>
                          <w:sdtEndPr/>
                          <w:sdtContent>
                            <w:r w:rsidR="00905E2C" w:rsidRPr="00D948BF">
                              <w:rPr>
                                <w:color w:val="auto"/>
                                <w:sz w:val="18"/>
                                <w:szCs w:val="18"/>
                              </w:rPr>
                              <w:t>2023</w:t>
                            </w:r>
                          </w:sdtContent>
                        </w:sdt>
                      </w:sdtContent>
                    </w:sdt>
                    <w:sdt>
                      <w:sdtPr>
                        <w:tag w:val="goog_rdk_3467"/>
                        <w:id w:val="-2012026889"/>
                      </w:sdtPr>
                      <w:sdtEndPr/>
                      <w:sdtContent/>
                    </w:sdt>
                  </w:p>
                </w:sdtContent>
              </w:sdt>
            </w:tc>
          </w:sdtContent>
        </w:sdt>
        <w:tc>
          <w:tcPr>
            <w:tcW w:w="1620"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952"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20"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953"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54"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17"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55"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03754D25" w14:textId="77777777" w:rsidTr="00A23EE5">
        <w:trPr>
          <w:trHeight w:val="144"/>
        </w:trPr>
        <w:tc>
          <w:tcPr>
            <w:tcW w:w="3281" w:type="dxa"/>
            <w:vMerge/>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56" w14:textId="77777777" w:rsidR="00602977" w:rsidRDefault="00602977">
            <w:pPr>
              <w:keepLines w:val="0"/>
              <w:pBdr>
                <w:top w:val="nil"/>
                <w:left w:val="nil"/>
                <w:bottom w:val="nil"/>
                <w:right w:val="nil"/>
                <w:between w:val="nil"/>
              </w:pBdr>
              <w:spacing w:line="276" w:lineRule="auto"/>
              <w:rPr>
                <w:color w:val="000000"/>
                <w:sz w:val="18"/>
                <w:szCs w:val="18"/>
              </w:rPr>
            </w:pPr>
          </w:p>
        </w:tc>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57" w14:textId="71DE0986" w:rsidR="00602977" w:rsidRDefault="000F334D">
            <w:pPr>
              <w:spacing w:line="256" w:lineRule="auto"/>
              <w:jc w:val="center"/>
              <w:rPr>
                <w:sz w:val="18"/>
                <w:szCs w:val="18"/>
              </w:rPr>
            </w:pPr>
            <w:sdt>
              <w:sdtPr>
                <w:tag w:val="goog_rdk_3470"/>
                <w:id w:val="-1589817802"/>
              </w:sdtPr>
              <w:sdtEndPr/>
              <w:sdtContent>
                <w:sdt>
                  <w:sdtPr>
                    <w:tag w:val="goog_rdk_3471"/>
                    <w:id w:val="79245427"/>
                  </w:sdtPr>
                  <w:sdtEndPr/>
                  <w:sdtContent>
                    <w:r w:rsidR="00905E2C" w:rsidRPr="00D948BF">
                      <w:rPr>
                        <w:color w:val="auto"/>
                        <w:sz w:val="18"/>
                        <w:szCs w:val="18"/>
                      </w:rPr>
                      <w:t>2024</w:t>
                    </w:r>
                  </w:sdtContent>
                </w:sdt>
              </w:sdtContent>
            </w:sdt>
          </w:p>
        </w:tc>
        <w:tc>
          <w:tcPr>
            <w:tcW w:w="1620"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95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20"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95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5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17"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5B"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D948BF" w14:paraId="461D25C9" w14:textId="77777777" w:rsidTr="00A23EE5">
        <w:trPr>
          <w:trHeight w:val="219"/>
        </w:trPr>
        <w:tc>
          <w:tcPr>
            <w:tcW w:w="3281" w:type="dxa"/>
            <w:vMerge w:val="restart"/>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5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Burglary</w:t>
            </w:r>
          </w:p>
        </w:tc>
        <w:sdt>
          <w:sdtPr>
            <w:tag w:val="goog_rdk_3474"/>
            <w:id w:val="-1139389392"/>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481"/>
                  <w:id w:val="332736276"/>
                </w:sdtPr>
                <w:sdtEndPr/>
                <w:sdtContent>
                  <w:p w14:paraId="0000095D" w14:textId="6D562FF3" w:rsidR="00602977" w:rsidRDefault="000F334D">
                    <w:pPr>
                      <w:spacing w:line="256" w:lineRule="auto"/>
                      <w:jc w:val="center"/>
                      <w:rPr>
                        <w:sz w:val="18"/>
                        <w:szCs w:val="18"/>
                      </w:rPr>
                    </w:pPr>
                    <w:sdt>
                      <w:sdtPr>
                        <w:tag w:val="goog_rdk_3476"/>
                        <w:id w:val="-1728439647"/>
                      </w:sdtPr>
                      <w:sdtEndPr/>
                      <w:sdtContent>
                        <w:sdt>
                          <w:sdtPr>
                            <w:tag w:val="goog_rdk_3477"/>
                            <w:id w:val="1096175809"/>
                          </w:sdtPr>
                          <w:sdtEndPr/>
                          <w:sdtContent>
                            <w:r w:rsidR="00905E2C" w:rsidRPr="00D948BF">
                              <w:rPr>
                                <w:color w:val="auto"/>
                                <w:sz w:val="18"/>
                                <w:szCs w:val="18"/>
                              </w:rPr>
                              <w:t>2022</w:t>
                            </w:r>
                          </w:sdtContent>
                        </w:sdt>
                      </w:sdtContent>
                    </w:sdt>
                    <w:sdt>
                      <w:sdtPr>
                        <w:tag w:val="goog_rdk_3480"/>
                        <w:id w:val="1596800231"/>
                      </w:sdtPr>
                      <w:sdtEndPr/>
                      <w:sdtContent/>
                    </w:sdt>
                  </w:p>
                </w:sdtContent>
              </w:sdt>
            </w:tc>
          </w:sdtContent>
        </w:sdt>
        <w:tc>
          <w:tcPr>
            <w:tcW w:w="1620" w:type="dxa"/>
            <w:tcBorders>
              <w:top w:val="single" w:sz="4" w:space="0" w:color="000000"/>
              <w:left w:val="nil"/>
              <w:bottom w:val="nil"/>
              <w:right w:val="single" w:sz="4" w:space="0" w:color="000000"/>
            </w:tcBorders>
            <w:shd w:val="clear" w:color="auto" w:fill="F2F2F2"/>
            <w:tcMar>
              <w:top w:w="14" w:type="dxa"/>
              <w:left w:w="115" w:type="dxa"/>
              <w:bottom w:w="14" w:type="dxa"/>
              <w:right w:w="115" w:type="dxa"/>
            </w:tcMar>
            <w:vAlign w:val="center"/>
          </w:tcPr>
          <w:p w14:paraId="0000095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20" w:type="dxa"/>
            <w:tcBorders>
              <w:top w:val="single" w:sz="4" w:space="0" w:color="000000"/>
              <w:left w:val="nil"/>
              <w:bottom w:val="nil"/>
              <w:right w:val="single" w:sz="4" w:space="0" w:color="000000"/>
            </w:tcBorders>
            <w:shd w:val="clear" w:color="auto" w:fill="F2F2F2"/>
            <w:tcMar>
              <w:top w:w="14" w:type="dxa"/>
              <w:left w:w="115" w:type="dxa"/>
              <w:bottom w:w="14" w:type="dxa"/>
              <w:right w:w="115" w:type="dxa"/>
            </w:tcMar>
            <w:vAlign w:val="center"/>
          </w:tcPr>
          <w:p w14:paraId="0000095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nil"/>
              <w:right w:val="single" w:sz="4" w:space="0" w:color="000000"/>
            </w:tcBorders>
            <w:shd w:val="clear" w:color="auto" w:fill="F2F2F2"/>
            <w:tcMar>
              <w:top w:w="14" w:type="dxa"/>
              <w:left w:w="108" w:type="dxa"/>
              <w:bottom w:w="14" w:type="dxa"/>
              <w:right w:w="108" w:type="dxa"/>
            </w:tcMar>
            <w:vAlign w:val="center"/>
          </w:tcPr>
          <w:p w14:paraId="0000096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17" w:type="dxa"/>
            <w:tcBorders>
              <w:top w:val="single" w:sz="4" w:space="0" w:color="000000"/>
              <w:left w:val="nil"/>
              <w:bottom w:val="nil"/>
              <w:right w:val="single" w:sz="4" w:space="0" w:color="000000"/>
            </w:tcBorders>
            <w:shd w:val="clear" w:color="auto" w:fill="F2F2F2"/>
            <w:tcMar>
              <w:top w:w="14" w:type="dxa"/>
              <w:left w:w="108" w:type="dxa"/>
              <w:bottom w:w="14" w:type="dxa"/>
              <w:right w:w="108" w:type="dxa"/>
            </w:tcMar>
            <w:vAlign w:val="center"/>
          </w:tcPr>
          <w:p w14:paraId="00000961"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D948BF" w14:paraId="673F6356" w14:textId="77777777" w:rsidTr="00A23EE5">
        <w:trPr>
          <w:trHeight w:val="144"/>
        </w:trPr>
        <w:tc>
          <w:tcPr>
            <w:tcW w:w="3281"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62"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3482"/>
            <w:id w:val="-1243959187"/>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489"/>
                  <w:id w:val="1702706276"/>
                </w:sdtPr>
                <w:sdtEndPr/>
                <w:sdtContent>
                  <w:p w14:paraId="00000963" w14:textId="23A26A29" w:rsidR="00602977" w:rsidRDefault="000F334D">
                    <w:pPr>
                      <w:spacing w:line="256" w:lineRule="auto"/>
                      <w:jc w:val="center"/>
                      <w:rPr>
                        <w:sz w:val="18"/>
                        <w:szCs w:val="18"/>
                      </w:rPr>
                    </w:pPr>
                    <w:sdt>
                      <w:sdtPr>
                        <w:tag w:val="goog_rdk_3484"/>
                        <w:id w:val="1020384997"/>
                      </w:sdtPr>
                      <w:sdtEndPr/>
                      <w:sdtContent>
                        <w:sdt>
                          <w:sdtPr>
                            <w:tag w:val="goog_rdk_3485"/>
                            <w:id w:val="-690861611"/>
                          </w:sdtPr>
                          <w:sdtEndPr/>
                          <w:sdtContent>
                            <w:r w:rsidR="00905E2C" w:rsidRPr="00D948BF">
                              <w:rPr>
                                <w:color w:val="auto"/>
                                <w:sz w:val="18"/>
                                <w:szCs w:val="18"/>
                              </w:rPr>
                              <w:t>2023</w:t>
                            </w:r>
                          </w:sdtContent>
                        </w:sdt>
                      </w:sdtContent>
                    </w:sdt>
                    <w:sdt>
                      <w:sdtPr>
                        <w:tag w:val="goog_rdk_3488"/>
                        <w:id w:val="-632024021"/>
                      </w:sdtPr>
                      <w:sdtEndPr/>
                      <w:sdtContent/>
                    </w:sdt>
                  </w:p>
                </w:sdtContent>
              </w:sdt>
            </w:tc>
          </w:sdtContent>
        </w:sdt>
        <w:tc>
          <w:tcPr>
            <w:tcW w:w="1620"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964"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20"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965"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6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17"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6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05D2D9D9" w14:textId="77777777" w:rsidTr="00A23EE5">
        <w:trPr>
          <w:trHeight w:val="144"/>
        </w:trPr>
        <w:tc>
          <w:tcPr>
            <w:tcW w:w="3281"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68" w14:textId="77777777" w:rsidR="00602977" w:rsidRDefault="00602977">
            <w:pPr>
              <w:keepLines w:val="0"/>
              <w:pBdr>
                <w:top w:val="nil"/>
                <w:left w:val="nil"/>
                <w:bottom w:val="nil"/>
                <w:right w:val="nil"/>
                <w:between w:val="nil"/>
              </w:pBdr>
              <w:spacing w:line="276" w:lineRule="auto"/>
              <w:rPr>
                <w:color w:val="000000"/>
                <w:sz w:val="18"/>
                <w:szCs w:val="18"/>
              </w:rPr>
            </w:pPr>
          </w:p>
        </w:tc>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69" w14:textId="1C2C3B5B" w:rsidR="00602977" w:rsidRDefault="000F334D">
            <w:pPr>
              <w:spacing w:line="256" w:lineRule="auto"/>
              <w:jc w:val="center"/>
              <w:rPr>
                <w:sz w:val="18"/>
                <w:szCs w:val="18"/>
              </w:rPr>
            </w:pPr>
            <w:sdt>
              <w:sdtPr>
                <w:tag w:val="goog_rdk_3491"/>
                <w:id w:val="-1305543887"/>
              </w:sdtPr>
              <w:sdtEndPr/>
              <w:sdtContent>
                <w:sdt>
                  <w:sdtPr>
                    <w:tag w:val="goog_rdk_3492"/>
                    <w:id w:val="1596387159"/>
                  </w:sdtPr>
                  <w:sdtEndPr/>
                  <w:sdtContent>
                    <w:r w:rsidR="00905E2C" w:rsidRPr="00D948BF">
                      <w:rPr>
                        <w:color w:val="auto"/>
                        <w:sz w:val="18"/>
                        <w:szCs w:val="18"/>
                      </w:rPr>
                      <w:t>2024</w:t>
                    </w:r>
                  </w:sdtContent>
                </w:sdt>
              </w:sdtContent>
            </w:sdt>
          </w:p>
        </w:tc>
        <w:tc>
          <w:tcPr>
            <w:tcW w:w="1620"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96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20"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96B"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6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17"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6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04FC1A20" w14:textId="77777777" w:rsidTr="00A23EE5">
        <w:trPr>
          <w:trHeight w:val="201"/>
        </w:trPr>
        <w:tc>
          <w:tcPr>
            <w:tcW w:w="3281" w:type="dxa"/>
            <w:vMerge w:val="restart"/>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6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Motor Vehicle Theft</w:t>
            </w:r>
          </w:p>
        </w:tc>
        <w:sdt>
          <w:sdtPr>
            <w:tag w:val="goog_rdk_3495"/>
            <w:id w:val="1419275149"/>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502"/>
                  <w:id w:val="-1895476633"/>
                </w:sdtPr>
                <w:sdtEndPr/>
                <w:sdtContent>
                  <w:p w14:paraId="0000096F" w14:textId="0C951941" w:rsidR="00602977" w:rsidRDefault="000F334D">
                    <w:pPr>
                      <w:spacing w:line="256" w:lineRule="auto"/>
                      <w:jc w:val="center"/>
                      <w:rPr>
                        <w:sz w:val="18"/>
                        <w:szCs w:val="18"/>
                      </w:rPr>
                    </w:pPr>
                    <w:sdt>
                      <w:sdtPr>
                        <w:tag w:val="goog_rdk_3497"/>
                        <w:id w:val="993355316"/>
                      </w:sdtPr>
                      <w:sdtEndPr/>
                      <w:sdtContent>
                        <w:sdt>
                          <w:sdtPr>
                            <w:tag w:val="goog_rdk_3498"/>
                            <w:id w:val="1364244463"/>
                          </w:sdtPr>
                          <w:sdtEndPr/>
                          <w:sdtContent>
                            <w:r w:rsidR="00905E2C" w:rsidRPr="00D948BF">
                              <w:rPr>
                                <w:color w:val="auto"/>
                                <w:sz w:val="18"/>
                                <w:szCs w:val="18"/>
                              </w:rPr>
                              <w:t>2022</w:t>
                            </w:r>
                          </w:sdtContent>
                        </w:sdt>
                      </w:sdtContent>
                    </w:sdt>
                    <w:sdt>
                      <w:sdtPr>
                        <w:tag w:val="goog_rdk_3501"/>
                        <w:id w:val="704194112"/>
                      </w:sdtPr>
                      <w:sdtEndPr/>
                      <w:sdtContent/>
                    </w:sdt>
                  </w:p>
                </w:sdtContent>
              </w:sdt>
            </w:tc>
          </w:sdtContent>
        </w:sdt>
        <w:tc>
          <w:tcPr>
            <w:tcW w:w="1620" w:type="dxa"/>
            <w:tcBorders>
              <w:top w:val="single" w:sz="4" w:space="0" w:color="000000"/>
              <w:left w:val="nil"/>
              <w:bottom w:val="nil"/>
              <w:right w:val="single" w:sz="4" w:space="0" w:color="000000"/>
            </w:tcBorders>
            <w:tcMar>
              <w:top w:w="14" w:type="dxa"/>
              <w:left w:w="115" w:type="dxa"/>
              <w:bottom w:w="14" w:type="dxa"/>
              <w:right w:w="115" w:type="dxa"/>
            </w:tcMar>
            <w:vAlign w:val="center"/>
          </w:tcPr>
          <w:p w14:paraId="0000097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20" w:type="dxa"/>
            <w:tcBorders>
              <w:top w:val="single" w:sz="4" w:space="0" w:color="000000"/>
              <w:left w:val="nil"/>
              <w:bottom w:val="nil"/>
              <w:right w:val="single" w:sz="4" w:space="0" w:color="000000"/>
            </w:tcBorders>
            <w:tcMar>
              <w:top w:w="14" w:type="dxa"/>
              <w:left w:w="115" w:type="dxa"/>
              <w:bottom w:w="14" w:type="dxa"/>
              <w:right w:w="115" w:type="dxa"/>
            </w:tcMar>
            <w:vAlign w:val="center"/>
          </w:tcPr>
          <w:p w14:paraId="00000971"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972"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17"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973"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5682EB41" w14:textId="77777777" w:rsidTr="00A23EE5">
        <w:trPr>
          <w:trHeight w:val="144"/>
        </w:trPr>
        <w:tc>
          <w:tcPr>
            <w:tcW w:w="3281" w:type="dxa"/>
            <w:vMerge/>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74"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3503"/>
            <w:id w:val="1994938754"/>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510"/>
                  <w:id w:val="-1858726373"/>
                </w:sdtPr>
                <w:sdtEndPr/>
                <w:sdtContent>
                  <w:p w14:paraId="00000975" w14:textId="62B20FF5" w:rsidR="00602977" w:rsidRDefault="000F334D">
                    <w:pPr>
                      <w:spacing w:line="256" w:lineRule="auto"/>
                      <w:jc w:val="center"/>
                      <w:rPr>
                        <w:sz w:val="18"/>
                        <w:szCs w:val="18"/>
                      </w:rPr>
                    </w:pPr>
                    <w:sdt>
                      <w:sdtPr>
                        <w:tag w:val="goog_rdk_3505"/>
                        <w:id w:val="-1362199312"/>
                      </w:sdtPr>
                      <w:sdtEndPr/>
                      <w:sdtContent>
                        <w:sdt>
                          <w:sdtPr>
                            <w:tag w:val="goog_rdk_3506"/>
                            <w:id w:val="2004162118"/>
                          </w:sdtPr>
                          <w:sdtEndPr/>
                          <w:sdtContent>
                            <w:r w:rsidR="00905E2C" w:rsidRPr="00D948BF">
                              <w:rPr>
                                <w:color w:val="auto"/>
                                <w:sz w:val="18"/>
                                <w:szCs w:val="18"/>
                              </w:rPr>
                              <w:t>2023</w:t>
                            </w:r>
                          </w:sdtContent>
                        </w:sdt>
                      </w:sdtContent>
                    </w:sdt>
                  </w:p>
                </w:sdtContent>
              </w:sdt>
            </w:tc>
          </w:sdtContent>
        </w:sdt>
        <w:tc>
          <w:tcPr>
            <w:tcW w:w="1620"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97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20"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97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7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17"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7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77880E34" w14:textId="77777777" w:rsidTr="00A23EE5">
        <w:trPr>
          <w:trHeight w:val="144"/>
        </w:trPr>
        <w:tc>
          <w:tcPr>
            <w:tcW w:w="3281" w:type="dxa"/>
            <w:vMerge/>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7A" w14:textId="77777777" w:rsidR="00602977" w:rsidRDefault="00602977">
            <w:pPr>
              <w:keepLines w:val="0"/>
              <w:pBdr>
                <w:top w:val="nil"/>
                <w:left w:val="nil"/>
                <w:bottom w:val="nil"/>
                <w:right w:val="nil"/>
                <w:between w:val="nil"/>
              </w:pBdr>
              <w:spacing w:line="276" w:lineRule="auto"/>
              <w:rPr>
                <w:color w:val="000000"/>
                <w:sz w:val="18"/>
                <w:szCs w:val="18"/>
              </w:rPr>
            </w:pPr>
          </w:p>
        </w:tc>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7B" w14:textId="0ABE4CF4" w:rsidR="00602977" w:rsidRDefault="000F334D">
            <w:pPr>
              <w:spacing w:line="256" w:lineRule="auto"/>
              <w:jc w:val="center"/>
              <w:rPr>
                <w:sz w:val="18"/>
                <w:szCs w:val="18"/>
              </w:rPr>
            </w:pPr>
            <w:sdt>
              <w:sdtPr>
                <w:tag w:val="goog_rdk_3512"/>
                <w:id w:val="-574342071"/>
              </w:sdtPr>
              <w:sdtEndPr/>
              <w:sdtContent>
                <w:sdt>
                  <w:sdtPr>
                    <w:tag w:val="goog_rdk_3513"/>
                    <w:id w:val="2000434269"/>
                  </w:sdtPr>
                  <w:sdtEndPr/>
                  <w:sdtContent>
                    <w:r w:rsidR="00905E2C" w:rsidRPr="00D948BF">
                      <w:rPr>
                        <w:color w:val="auto"/>
                        <w:sz w:val="18"/>
                        <w:szCs w:val="18"/>
                      </w:rPr>
                      <w:t>2024</w:t>
                    </w:r>
                  </w:sdtContent>
                </w:sdt>
              </w:sdtContent>
            </w:sdt>
          </w:p>
        </w:tc>
        <w:tc>
          <w:tcPr>
            <w:tcW w:w="1620"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97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20" w:type="dxa"/>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97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7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17"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7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D948BF" w14:paraId="3995C8D1" w14:textId="77777777" w:rsidTr="00A23EE5">
        <w:trPr>
          <w:trHeight w:val="183"/>
        </w:trPr>
        <w:tc>
          <w:tcPr>
            <w:tcW w:w="3281" w:type="dxa"/>
            <w:vMerge w:val="restart"/>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8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Arson</w:t>
            </w:r>
          </w:p>
        </w:tc>
        <w:sdt>
          <w:sdtPr>
            <w:tag w:val="goog_rdk_3516"/>
            <w:id w:val="-1254823756"/>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523"/>
                  <w:id w:val="1779676959"/>
                </w:sdtPr>
                <w:sdtEndPr/>
                <w:sdtContent>
                  <w:p w14:paraId="00000981" w14:textId="46EAF6D8" w:rsidR="00602977" w:rsidRDefault="000F334D">
                    <w:pPr>
                      <w:spacing w:line="256" w:lineRule="auto"/>
                      <w:jc w:val="center"/>
                      <w:rPr>
                        <w:sz w:val="18"/>
                        <w:szCs w:val="18"/>
                      </w:rPr>
                    </w:pPr>
                    <w:sdt>
                      <w:sdtPr>
                        <w:tag w:val="goog_rdk_3518"/>
                        <w:id w:val="-249865588"/>
                      </w:sdtPr>
                      <w:sdtEndPr/>
                      <w:sdtContent>
                        <w:sdt>
                          <w:sdtPr>
                            <w:tag w:val="goog_rdk_3519"/>
                            <w:id w:val="1852875774"/>
                          </w:sdtPr>
                          <w:sdtEndPr/>
                          <w:sdtContent>
                            <w:r w:rsidR="00905E2C" w:rsidRPr="00D948BF">
                              <w:rPr>
                                <w:color w:val="auto"/>
                                <w:sz w:val="18"/>
                                <w:szCs w:val="18"/>
                              </w:rPr>
                              <w:t>2022</w:t>
                            </w:r>
                          </w:sdtContent>
                        </w:sdt>
                      </w:sdtContent>
                    </w:sdt>
                    <w:sdt>
                      <w:sdtPr>
                        <w:tag w:val="goog_rdk_3522"/>
                        <w:id w:val="-1813381223"/>
                      </w:sdtPr>
                      <w:sdtEndPr/>
                      <w:sdtContent/>
                    </w:sdt>
                  </w:p>
                </w:sdtContent>
              </w:sdt>
            </w:tc>
          </w:sdtContent>
        </w:sdt>
        <w:tc>
          <w:tcPr>
            <w:tcW w:w="1620" w:type="dxa"/>
            <w:tcBorders>
              <w:top w:val="single" w:sz="4" w:space="0" w:color="000000"/>
              <w:left w:val="nil"/>
              <w:bottom w:val="nil"/>
              <w:right w:val="single" w:sz="4" w:space="0" w:color="000000"/>
            </w:tcBorders>
            <w:shd w:val="clear" w:color="auto" w:fill="F2F2F2"/>
            <w:tcMar>
              <w:top w:w="14" w:type="dxa"/>
              <w:left w:w="115" w:type="dxa"/>
              <w:bottom w:w="14" w:type="dxa"/>
              <w:right w:w="115" w:type="dxa"/>
            </w:tcMar>
            <w:vAlign w:val="center"/>
          </w:tcPr>
          <w:p w14:paraId="00000982"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20" w:type="dxa"/>
            <w:tcBorders>
              <w:top w:val="single" w:sz="4" w:space="0" w:color="000000"/>
              <w:left w:val="nil"/>
              <w:bottom w:val="nil"/>
              <w:right w:val="single" w:sz="4" w:space="0" w:color="000000"/>
            </w:tcBorders>
            <w:shd w:val="clear" w:color="auto" w:fill="F2F2F2"/>
            <w:tcMar>
              <w:top w:w="14" w:type="dxa"/>
              <w:left w:w="115" w:type="dxa"/>
              <w:bottom w:w="14" w:type="dxa"/>
              <w:right w:w="115" w:type="dxa"/>
            </w:tcMar>
            <w:vAlign w:val="center"/>
          </w:tcPr>
          <w:p w14:paraId="00000983"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nil"/>
              <w:right w:val="single" w:sz="4" w:space="0" w:color="000000"/>
            </w:tcBorders>
            <w:shd w:val="clear" w:color="auto" w:fill="F2F2F2"/>
            <w:tcMar>
              <w:top w:w="14" w:type="dxa"/>
              <w:left w:w="108" w:type="dxa"/>
              <w:bottom w:w="14" w:type="dxa"/>
              <w:right w:w="108" w:type="dxa"/>
            </w:tcMar>
            <w:vAlign w:val="center"/>
          </w:tcPr>
          <w:p w14:paraId="00000984"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17" w:type="dxa"/>
            <w:tcBorders>
              <w:top w:val="single" w:sz="4" w:space="0" w:color="000000"/>
              <w:left w:val="nil"/>
              <w:bottom w:val="nil"/>
              <w:right w:val="single" w:sz="4" w:space="0" w:color="000000"/>
            </w:tcBorders>
            <w:shd w:val="clear" w:color="auto" w:fill="F2F2F2"/>
            <w:tcMar>
              <w:top w:w="14" w:type="dxa"/>
              <w:left w:w="108" w:type="dxa"/>
              <w:bottom w:w="14" w:type="dxa"/>
              <w:right w:w="108" w:type="dxa"/>
            </w:tcMar>
            <w:vAlign w:val="center"/>
          </w:tcPr>
          <w:p w14:paraId="00000985"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D948BF" w14:paraId="4245D15E" w14:textId="77777777" w:rsidTr="00A23EE5">
        <w:trPr>
          <w:trHeight w:val="144"/>
        </w:trPr>
        <w:tc>
          <w:tcPr>
            <w:tcW w:w="3281"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86"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3524"/>
            <w:id w:val="-669607330"/>
          </w:sdtPr>
          <w:sdtEndPr/>
          <w:sdtContent>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531"/>
                  <w:id w:val="-2009772938"/>
                </w:sdtPr>
                <w:sdtEndPr/>
                <w:sdtContent>
                  <w:p w14:paraId="00000987" w14:textId="36B8AA98" w:rsidR="00602977" w:rsidRDefault="000F334D">
                    <w:pPr>
                      <w:spacing w:line="256" w:lineRule="auto"/>
                      <w:jc w:val="center"/>
                      <w:rPr>
                        <w:sz w:val="18"/>
                        <w:szCs w:val="18"/>
                      </w:rPr>
                    </w:pPr>
                    <w:sdt>
                      <w:sdtPr>
                        <w:tag w:val="goog_rdk_3526"/>
                        <w:id w:val="561905261"/>
                      </w:sdtPr>
                      <w:sdtEndPr/>
                      <w:sdtContent>
                        <w:sdt>
                          <w:sdtPr>
                            <w:tag w:val="goog_rdk_3527"/>
                            <w:id w:val="-1054469132"/>
                          </w:sdtPr>
                          <w:sdtEndPr/>
                          <w:sdtContent>
                            <w:r w:rsidR="00905E2C" w:rsidRPr="00D948BF">
                              <w:rPr>
                                <w:color w:val="auto"/>
                                <w:sz w:val="18"/>
                                <w:szCs w:val="18"/>
                              </w:rPr>
                              <w:t>2023</w:t>
                            </w:r>
                          </w:sdtContent>
                        </w:sdt>
                      </w:sdtContent>
                    </w:sdt>
                    <w:sdt>
                      <w:sdtPr>
                        <w:tag w:val="goog_rdk_3530"/>
                        <w:id w:val="419281808"/>
                      </w:sdtPr>
                      <w:sdtEndPr/>
                      <w:sdtContent/>
                    </w:sdt>
                  </w:p>
                </w:sdtContent>
              </w:sdt>
            </w:tc>
          </w:sdtContent>
        </w:sdt>
        <w:tc>
          <w:tcPr>
            <w:tcW w:w="1620"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98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20"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98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8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17"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8B"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0B7DDC04" w14:textId="77777777" w:rsidTr="00A23EE5">
        <w:trPr>
          <w:trHeight w:val="144"/>
        </w:trPr>
        <w:tc>
          <w:tcPr>
            <w:tcW w:w="3281"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8C" w14:textId="77777777" w:rsidR="00602977" w:rsidRDefault="00602977">
            <w:pPr>
              <w:keepLines w:val="0"/>
              <w:pBdr>
                <w:top w:val="nil"/>
                <w:left w:val="nil"/>
                <w:bottom w:val="nil"/>
                <w:right w:val="nil"/>
                <w:between w:val="nil"/>
              </w:pBdr>
              <w:spacing w:line="276" w:lineRule="auto"/>
              <w:rPr>
                <w:color w:val="000000"/>
                <w:sz w:val="18"/>
                <w:szCs w:val="18"/>
              </w:rPr>
            </w:pPr>
          </w:p>
        </w:tc>
        <w:tc>
          <w:tcPr>
            <w:tcW w:w="914"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8D" w14:textId="103CC529" w:rsidR="00602977" w:rsidRDefault="000F334D">
            <w:pPr>
              <w:spacing w:line="256" w:lineRule="auto"/>
              <w:jc w:val="center"/>
              <w:rPr>
                <w:sz w:val="18"/>
                <w:szCs w:val="18"/>
              </w:rPr>
            </w:pPr>
            <w:sdt>
              <w:sdtPr>
                <w:tag w:val="goog_rdk_3533"/>
                <w:id w:val="-1862296209"/>
              </w:sdtPr>
              <w:sdtEndPr/>
              <w:sdtContent>
                <w:sdt>
                  <w:sdtPr>
                    <w:tag w:val="goog_rdk_3534"/>
                    <w:id w:val="-1337486600"/>
                  </w:sdtPr>
                  <w:sdtEndPr/>
                  <w:sdtContent>
                    <w:r w:rsidR="00905E2C" w:rsidRPr="00D948BF">
                      <w:rPr>
                        <w:color w:val="auto"/>
                        <w:sz w:val="18"/>
                        <w:szCs w:val="18"/>
                      </w:rPr>
                      <w:t>2024</w:t>
                    </w:r>
                  </w:sdtContent>
                </w:sdt>
              </w:sdtContent>
            </w:sdt>
          </w:p>
        </w:tc>
        <w:tc>
          <w:tcPr>
            <w:tcW w:w="1620"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98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120" w:type="dxa"/>
            <w:tcBorders>
              <w:top w:val="single" w:sz="4" w:space="0" w:color="000000"/>
              <w:left w:val="nil"/>
              <w:bottom w:val="single" w:sz="4" w:space="0" w:color="000000"/>
              <w:right w:val="single" w:sz="4" w:space="0" w:color="000000"/>
            </w:tcBorders>
            <w:shd w:val="clear" w:color="auto" w:fill="F2F2F2"/>
            <w:tcMar>
              <w:top w:w="14" w:type="dxa"/>
              <w:left w:w="115" w:type="dxa"/>
              <w:bottom w:w="14" w:type="dxa"/>
              <w:right w:w="115" w:type="dxa"/>
            </w:tcMar>
            <w:vAlign w:val="center"/>
          </w:tcPr>
          <w:p w14:paraId="0000098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60"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9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17"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91"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766E4943" w14:textId="77777777" w:rsidTr="00A23EE5">
        <w:trPr>
          <w:trHeight w:val="144"/>
        </w:trPr>
        <w:tc>
          <w:tcPr>
            <w:tcW w:w="9812" w:type="dxa"/>
            <w:gridSpan w:val="6"/>
            <w:tcBorders>
              <w:top w:val="single" w:sz="4" w:space="0" w:color="000000"/>
              <w:left w:val="single" w:sz="4" w:space="0" w:color="000000"/>
              <w:bottom w:val="single" w:sz="4" w:space="0" w:color="000000"/>
              <w:right w:val="single" w:sz="4" w:space="0" w:color="000000"/>
            </w:tcBorders>
            <w:tcMar>
              <w:top w:w="14" w:type="dxa"/>
              <w:left w:w="115" w:type="dxa"/>
              <w:bottom w:w="14" w:type="dxa"/>
              <w:right w:w="115" w:type="dxa"/>
            </w:tcMar>
            <w:vAlign w:val="center"/>
          </w:tcPr>
          <w:p w14:paraId="00000992" w14:textId="77777777" w:rsidR="00602977" w:rsidRDefault="00905E2C">
            <w:pPr>
              <w:pBdr>
                <w:top w:val="nil"/>
                <w:left w:val="nil"/>
                <w:bottom w:val="nil"/>
                <w:right w:val="nil"/>
                <w:between w:val="nil"/>
              </w:pBdr>
              <w:spacing w:line="256" w:lineRule="auto"/>
              <w:jc w:val="center"/>
              <w:rPr>
                <w:color w:val="000000"/>
                <w:sz w:val="18"/>
                <w:szCs w:val="18"/>
                <w:highlight w:val="green"/>
              </w:rPr>
            </w:pPr>
            <w:r>
              <w:rPr>
                <w:color w:val="000000"/>
                <w:sz w:val="18"/>
                <w:szCs w:val="18"/>
              </w:rPr>
              <w:t>There were no hate crimes reported during the above reporting periods.</w:t>
            </w:r>
          </w:p>
        </w:tc>
      </w:tr>
    </w:tbl>
    <w:p w14:paraId="00000998" w14:textId="77777777" w:rsidR="00602977" w:rsidRDefault="00905E2C">
      <w:r>
        <w:br w:type="page"/>
      </w:r>
    </w:p>
    <w:tbl>
      <w:tblPr>
        <w:tblStyle w:val="affff5"/>
        <w:tblpPr w:leftFromText="187" w:rightFromText="187" w:bottomFromText="144" w:vertAnchor="text" w:tblpX="85" w:tblpY="1"/>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328"/>
        <w:gridCol w:w="902"/>
        <w:gridCol w:w="1360"/>
        <w:gridCol w:w="1240"/>
        <w:gridCol w:w="1509"/>
        <w:gridCol w:w="1556"/>
      </w:tblGrid>
      <w:tr w:rsidR="00854555" w14:paraId="7FFD77F0" w14:textId="77777777" w:rsidTr="00854555">
        <w:trPr>
          <w:trHeight w:val="288"/>
          <w:tblHeader/>
        </w:trPr>
        <w:tc>
          <w:tcPr>
            <w:tcW w:w="3328" w:type="dxa"/>
            <w:vMerge w:val="restart"/>
            <w:tcBorders>
              <w:top w:val="single" w:sz="4" w:space="0" w:color="000000"/>
              <w:left w:val="single" w:sz="4" w:space="0" w:color="000000"/>
              <w:right w:val="single" w:sz="4" w:space="0" w:color="000000"/>
            </w:tcBorders>
            <w:tcMar>
              <w:top w:w="14" w:type="dxa"/>
              <w:left w:w="115" w:type="dxa"/>
              <w:bottom w:w="14" w:type="dxa"/>
              <w:right w:w="115" w:type="dxa"/>
            </w:tcMar>
            <w:vAlign w:val="center"/>
          </w:tcPr>
          <w:p w14:paraId="00000999" w14:textId="77777777" w:rsidR="00854555" w:rsidRDefault="00854555">
            <w:pPr>
              <w:pBdr>
                <w:top w:val="nil"/>
                <w:left w:val="nil"/>
                <w:bottom w:val="nil"/>
                <w:right w:val="nil"/>
                <w:between w:val="nil"/>
              </w:pBdr>
              <w:spacing w:line="220" w:lineRule="auto"/>
              <w:jc w:val="center"/>
              <w:rPr>
                <w:color w:val="000000"/>
              </w:rPr>
            </w:pPr>
            <w:r>
              <w:rPr>
                <w:color w:val="000000"/>
              </w:rPr>
              <w:lastRenderedPageBreak/>
              <w:t>VAWA OFFENSES</w:t>
            </w:r>
          </w:p>
        </w:tc>
        <w:tc>
          <w:tcPr>
            <w:tcW w:w="902" w:type="dxa"/>
            <w:vMerge w:val="restart"/>
            <w:tcBorders>
              <w:top w:val="single" w:sz="4" w:space="0" w:color="000000"/>
              <w:left w:val="single" w:sz="4" w:space="0" w:color="000000"/>
              <w:right w:val="single" w:sz="4" w:space="0" w:color="000000"/>
            </w:tcBorders>
            <w:tcMar>
              <w:top w:w="14" w:type="dxa"/>
              <w:left w:w="115" w:type="dxa"/>
              <w:bottom w:w="14" w:type="dxa"/>
              <w:right w:w="115" w:type="dxa"/>
            </w:tcMar>
            <w:vAlign w:val="center"/>
          </w:tcPr>
          <w:p w14:paraId="0000099A" w14:textId="6E686CA4" w:rsidR="00854555" w:rsidRDefault="00854555" w:rsidP="006B43A2">
            <w:pPr>
              <w:pBdr>
                <w:top w:val="nil"/>
                <w:left w:val="nil"/>
                <w:bottom w:val="nil"/>
                <w:right w:val="nil"/>
                <w:between w:val="nil"/>
              </w:pBdr>
              <w:spacing w:line="256" w:lineRule="auto"/>
              <w:jc w:val="center"/>
              <w:rPr>
                <w:color w:val="000000"/>
              </w:rPr>
            </w:pPr>
            <w:r>
              <w:rPr>
                <w:color w:val="000000"/>
                <w:sz w:val="18"/>
                <w:szCs w:val="18"/>
              </w:rPr>
              <w:t>YEAR</w:t>
            </w:r>
          </w:p>
        </w:tc>
        <w:tc>
          <w:tcPr>
            <w:tcW w:w="5665" w:type="dxa"/>
            <w:gridSpan w:val="4"/>
            <w:tcBorders>
              <w:top w:val="single" w:sz="4" w:space="0" w:color="000000"/>
              <w:left w:val="single" w:sz="4" w:space="0" w:color="000000"/>
              <w:bottom w:val="single" w:sz="4" w:space="0" w:color="000000"/>
              <w:right w:val="single" w:sz="4" w:space="0" w:color="000000"/>
            </w:tcBorders>
            <w:tcMar>
              <w:top w:w="14" w:type="dxa"/>
              <w:left w:w="115" w:type="dxa"/>
              <w:bottom w:w="14" w:type="dxa"/>
              <w:right w:w="115" w:type="dxa"/>
            </w:tcMar>
            <w:vAlign w:val="bottom"/>
          </w:tcPr>
          <w:p w14:paraId="0000099B" w14:textId="77777777" w:rsidR="00854555" w:rsidRDefault="00854555">
            <w:pPr>
              <w:pBdr>
                <w:top w:val="nil"/>
                <w:left w:val="nil"/>
                <w:bottom w:val="nil"/>
                <w:right w:val="nil"/>
                <w:between w:val="nil"/>
              </w:pBdr>
              <w:spacing w:line="220" w:lineRule="auto"/>
              <w:jc w:val="center"/>
              <w:rPr>
                <w:color w:val="000000"/>
              </w:rPr>
            </w:pPr>
            <w:r>
              <w:rPr>
                <w:color w:val="000000"/>
              </w:rPr>
              <w:t>GEOGRAPHICAL LOCATION</w:t>
            </w:r>
          </w:p>
        </w:tc>
      </w:tr>
      <w:tr w:rsidR="00854555" w14:paraId="39EF21E8" w14:textId="77777777" w:rsidTr="006B43A2">
        <w:trPr>
          <w:trHeight w:val="288"/>
          <w:tblHeader/>
        </w:trPr>
        <w:tc>
          <w:tcPr>
            <w:tcW w:w="3328" w:type="dxa"/>
            <w:vMerge/>
            <w:tcBorders>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9F" w14:textId="099833F6" w:rsidR="00854555" w:rsidRDefault="00854555">
            <w:pPr>
              <w:pBdr>
                <w:top w:val="nil"/>
                <w:left w:val="nil"/>
                <w:bottom w:val="nil"/>
                <w:right w:val="nil"/>
                <w:between w:val="nil"/>
              </w:pBdr>
              <w:spacing w:line="256" w:lineRule="auto"/>
              <w:jc w:val="center"/>
              <w:rPr>
                <w:color w:val="000000"/>
                <w:sz w:val="18"/>
                <w:szCs w:val="18"/>
              </w:rPr>
            </w:pPr>
          </w:p>
        </w:tc>
        <w:tc>
          <w:tcPr>
            <w:tcW w:w="902" w:type="dxa"/>
            <w:vMerge/>
            <w:tcBorders>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A0" w14:textId="7046FD18" w:rsidR="00854555" w:rsidRDefault="00854555">
            <w:pPr>
              <w:pBdr>
                <w:top w:val="nil"/>
                <w:left w:val="nil"/>
                <w:bottom w:val="nil"/>
                <w:right w:val="nil"/>
                <w:between w:val="nil"/>
              </w:pBdr>
              <w:spacing w:line="256" w:lineRule="auto"/>
              <w:jc w:val="center"/>
              <w:rPr>
                <w:color w:val="000000"/>
                <w:sz w:val="18"/>
                <w:szCs w:val="18"/>
              </w:rPr>
            </w:pPr>
          </w:p>
        </w:tc>
        <w:tc>
          <w:tcPr>
            <w:tcW w:w="1360" w:type="dxa"/>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A1" w14:textId="77777777" w:rsidR="00854555" w:rsidRDefault="00854555">
            <w:pPr>
              <w:pBdr>
                <w:top w:val="nil"/>
                <w:left w:val="nil"/>
                <w:bottom w:val="nil"/>
                <w:right w:val="nil"/>
                <w:between w:val="nil"/>
              </w:pBdr>
              <w:spacing w:line="256" w:lineRule="auto"/>
              <w:jc w:val="center"/>
              <w:rPr>
                <w:color w:val="000000"/>
                <w:sz w:val="18"/>
                <w:szCs w:val="18"/>
              </w:rPr>
            </w:pPr>
            <w:r>
              <w:rPr>
                <w:color w:val="000000"/>
                <w:sz w:val="18"/>
                <w:szCs w:val="18"/>
              </w:rPr>
              <w:t>ON-CAMPUS STUDENT HOUSING FACILITIES</w:t>
            </w:r>
          </w:p>
        </w:tc>
        <w:tc>
          <w:tcPr>
            <w:tcW w:w="1240" w:type="dxa"/>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A2" w14:textId="77777777" w:rsidR="00854555" w:rsidRDefault="00854555">
            <w:pPr>
              <w:pBdr>
                <w:top w:val="nil"/>
                <w:left w:val="nil"/>
                <w:bottom w:val="nil"/>
                <w:right w:val="nil"/>
                <w:between w:val="nil"/>
              </w:pBdr>
              <w:spacing w:line="256" w:lineRule="auto"/>
              <w:ind w:left="-90" w:right="-45"/>
              <w:jc w:val="center"/>
              <w:rPr>
                <w:color w:val="000000"/>
                <w:sz w:val="18"/>
                <w:szCs w:val="18"/>
              </w:rPr>
            </w:pPr>
            <w:r>
              <w:rPr>
                <w:color w:val="000000"/>
                <w:sz w:val="18"/>
                <w:szCs w:val="18"/>
              </w:rPr>
              <w:t>ON-CAMPUS TOTAL</w:t>
            </w:r>
          </w:p>
        </w:tc>
        <w:tc>
          <w:tcPr>
            <w:tcW w:w="1509" w:type="dxa"/>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A3" w14:textId="77777777" w:rsidR="00854555" w:rsidRDefault="00854555">
            <w:pPr>
              <w:pBdr>
                <w:top w:val="nil"/>
                <w:left w:val="nil"/>
                <w:bottom w:val="nil"/>
                <w:right w:val="nil"/>
                <w:between w:val="nil"/>
              </w:pBdr>
              <w:spacing w:line="256" w:lineRule="auto"/>
              <w:jc w:val="center"/>
              <w:rPr>
                <w:color w:val="000000"/>
                <w:sz w:val="18"/>
                <w:szCs w:val="18"/>
              </w:rPr>
            </w:pPr>
            <w:r>
              <w:rPr>
                <w:color w:val="000000"/>
                <w:sz w:val="18"/>
                <w:szCs w:val="18"/>
              </w:rPr>
              <w:t>NON-CAMPUS PROPERTY</w:t>
            </w:r>
          </w:p>
        </w:tc>
        <w:tc>
          <w:tcPr>
            <w:tcW w:w="1556" w:type="dxa"/>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A4" w14:textId="77777777" w:rsidR="00854555" w:rsidRDefault="00854555">
            <w:pPr>
              <w:pBdr>
                <w:top w:val="nil"/>
                <w:left w:val="nil"/>
                <w:bottom w:val="nil"/>
                <w:right w:val="nil"/>
                <w:between w:val="nil"/>
              </w:pBdr>
              <w:spacing w:line="256" w:lineRule="auto"/>
              <w:jc w:val="center"/>
              <w:rPr>
                <w:color w:val="000000"/>
                <w:sz w:val="18"/>
                <w:szCs w:val="18"/>
              </w:rPr>
            </w:pPr>
            <w:r>
              <w:rPr>
                <w:color w:val="000000"/>
                <w:sz w:val="18"/>
                <w:szCs w:val="18"/>
              </w:rPr>
              <w:t>PUBLIC PROPERTY</w:t>
            </w:r>
          </w:p>
        </w:tc>
      </w:tr>
      <w:tr w:rsidR="00D948BF" w14:paraId="25F49487" w14:textId="77777777" w:rsidTr="00A23EE5">
        <w:trPr>
          <w:trHeight w:val="318"/>
        </w:trPr>
        <w:tc>
          <w:tcPr>
            <w:tcW w:w="3328" w:type="dxa"/>
            <w:vMerge w:val="restart"/>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A5"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Domestic Violence</w:t>
            </w:r>
          </w:p>
        </w:tc>
        <w:sdt>
          <w:sdtPr>
            <w:tag w:val="goog_rdk_3537"/>
            <w:id w:val="164301446"/>
          </w:sdtPr>
          <w:sdtEndPr/>
          <w:sdtContent>
            <w:tc>
              <w:tcPr>
                <w:tcW w:w="90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544"/>
                  <w:id w:val="-7766011"/>
                </w:sdtPr>
                <w:sdtEndPr/>
                <w:sdtContent>
                  <w:p w14:paraId="000009A6" w14:textId="5DF2682A" w:rsidR="00602977" w:rsidRDefault="000F334D">
                    <w:pPr>
                      <w:spacing w:line="256" w:lineRule="auto"/>
                      <w:jc w:val="center"/>
                      <w:rPr>
                        <w:sz w:val="18"/>
                        <w:szCs w:val="18"/>
                      </w:rPr>
                    </w:pPr>
                    <w:sdt>
                      <w:sdtPr>
                        <w:tag w:val="goog_rdk_3539"/>
                        <w:id w:val="99426752"/>
                      </w:sdtPr>
                      <w:sdtEndPr/>
                      <w:sdtContent>
                        <w:sdt>
                          <w:sdtPr>
                            <w:tag w:val="goog_rdk_3540"/>
                            <w:id w:val="83814205"/>
                          </w:sdtPr>
                          <w:sdtEndPr/>
                          <w:sdtContent>
                            <w:r w:rsidR="00905E2C" w:rsidRPr="00D948BF">
                              <w:rPr>
                                <w:color w:val="auto"/>
                                <w:sz w:val="18"/>
                                <w:szCs w:val="18"/>
                              </w:rPr>
                              <w:t>2022</w:t>
                            </w:r>
                          </w:sdtContent>
                        </w:sdt>
                      </w:sdtContent>
                    </w:sdt>
                  </w:p>
                </w:sdtContent>
              </w:sdt>
            </w:tc>
          </w:sdtContent>
        </w:sdt>
        <w:tc>
          <w:tcPr>
            <w:tcW w:w="1360" w:type="dxa"/>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A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240" w:type="dxa"/>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A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09" w:type="dxa"/>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A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56" w:type="dxa"/>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A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D948BF" w14:paraId="32F2D151" w14:textId="77777777" w:rsidTr="00A23EE5">
        <w:trPr>
          <w:trHeight w:val="288"/>
        </w:trPr>
        <w:tc>
          <w:tcPr>
            <w:tcW w:w="3328"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AB"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3545"/>
            <w:id w:val="173868398"/>
          </w:sdtPr>
          <w:sdtEndPr/>
          <w:sdtContent>
            <w:tc>
              <w:tcPr>
                <w:tcW w:w="90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552"/>
                  <w:id w:val="900544119"/>
                </w:sdtPr>
                <w:sdtEndPr/>
                <w:sdtContent>
                  <w:p w14:paraId="000009AC" w14:textId="2CFD5578" w:rsidR="00602977" w:rsidRDefault="000F334D">
                    <w:pPr>
                      <w:spacing w:line="256" w:lineRule="auto"/>
                      <w:jc w:val="center"/>
                      <w:rPr>
                        <w:sz w:val="18"/>
                        <w:szCs w:val="18"/>
                      </w:rPr>
                    </w:pPr>
                    <w:sdt>
                      <w:sdtPr>
                        <w:tag w:val="goog_rdk_3547"/>
                        <w:id w:val="-795122218"/>
                      </w:sdtPr>
                      <w:sdtEndPr/>
                      <w:sdtContent>
                        <w:sdt>
                          <w:sdtPr>
                            <w:tag w:val="goog_rdk_3548"/>
                            <w:id w:val="-636732899"/>
                          </w:sdtPr>
                          <w:sdtEndPr/>
                          <w:sdtContent>
                            <w:r w:rsidR="00905E2C" w:rsidRPr="00D948BF">
                              <w:rPr>
                                <w:color w:val="auto"/>
                                <w:sz w:val="18"/>
                                <w:szCs w:val="18"/>
                              </w:rPr>
                              <w:t>2023</w:t>
                            </w:r>
                          </w:sdtContent>
                        </w:sdt>
                      </w:sdtContent>
                    </w:sdt>
                    <w:sdt>
                      <w:sdtPr>
                        <w:tag w:val="goog_rdk_3551"/>
                        <w:id w:val="773250628"/>
                      </w:sdtPr>
                      <w:sdtEndPr/>
                      <w:sdtContent/>
                    </w:sdt>
                  </w:p>
                </w:sdtContent>
              </w:sdt>
            </w:tc>
          </w:sdtContent>
        </w:sdt>
        <w:tc>
          <w:tcPr>
            <w:tcW w:w="1360" w:type="dxa"/>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A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240" w:type="dxa"/>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A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09" w:type="dxa"/>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A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56" w:type="dxa"/>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B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2854D4D6" w14:textId="77777777" w:rsidTr="00A23EE5">
        <w:trPr>
          <w:trHeight w:val="288"/>
        </w:trPr>
        <w:tc>
          <w:tcPr>
            <w:tcW w:w="3328"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B1" w14:textId="77777777" w:rsidR="00602977" w:rsidRDefault="00602977">
            <w:pPr>
              <w:keepLines w:val="0"/>
              <w:pBdr>
                <w:top w:val="nil"/>
                <w:left w:val="nil"/>
                <w:bottom w:val="nil"/>
                <w:right w:val="nil"/>
                <w:between w:val="nil"/>
              </w:pBdr>
              <w:spacing w:line="276" w:lineRule="auto"/>
              <w:rPr>
                <w:color w:val="000000"/>
                <w:sz w:val="18"/>
                <w:szCs w:val="18"/>
              </w:rPr>
            </w:pPr>
          </w:p>
        </w:tc>
        <w:tc>
          <w:tcPr>
            <w:tcW w:w="90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B2" w14:textId="6678CE0E" w:rsidR="00602977" w:rsidRDefault="000F334D">
            <w:pPr>
              <w:spacing w:line="256" w:lineRule="auto"/>
              <w:jc w:val="center"/>
              <w:rPr>
                <w:sz w:val="18"/>
                <w:szCs w:val="18"/>
              </w:rPr>
            </w:pPr>
            <w:sdt>
              <w:sdtPr>
                <w:tag w:val="goog_rdk_3554"/>
                <w:id w:val="-1593070341"/>
              </w:sdtPr>
              <w:sdtEndPr/>
              <w:sdtContent>
                <w:sdt>
                  <w:sdtPr>
                    <w:tag w:val="goog_rdk_3555"/>
                    <w:id w:val="1316149335"/>
                  </w:sdtPr>
                  <w:sdtEndPr/>
                  <w:sdtContent>
                    <w:r w:rsidR="00905E2C" w:rsidRPr="00D948BF">
                      <w:rPr>
                        <w:color w:val="auto"/>
                        <w:sz w:val="18"/>
                        <w:szCs w:val="18"/>
                      </w:rPr>
                      <w:t>2024</w:t>
                    </w:r>
                  </w:sdtContent>
                </w:sdt>
              </w:sdtContent>
            </w:sdt>
          </w:p>
        </w:tc>
        <w:tc>
          <w:tcPr>
            <w:tcW w:w="1360" w:type="dxa"/>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B3"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240" w:type="dxa"/>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B4"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09" w:type="dxa"/>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B5"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56" w:type="dxa"/>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B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5975E95C" w14:textId="77777777" w:rsidTr="00A23EE5">
        <w:trPr>
          <w:trHeight w:val="309"/>
        </w:trPr>
        <w:tc>
          <w:tcPr>
            <w:tcW w:w="3328" w:type="dxa"/>
            <w:vMerge w:val="restart"/>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B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Dating Violence</w:t>
            </w:r>
          </w:p>
        </w:tc>
        <w:sdt>
          <w:sdtPr>
            <w:tag w:val="goog_rdk_3558"/>
            <w:id w:val="819164325"/>
          </w:sdtPr>
          <w:sdtEndPr/>
          <w:sdtContent>
            <w:tc>
              <w:tcPr>
                <w:tcW w:w="90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565"/>
                  <w:id w:val="710560648"/>
                </w:sdtPr>
                <w:sdtEndPr/>
                <w:sdtContent>
                  <w:p w14:paraId="000009B8" w14:textId="1261CA37" w:rsidR="00602977" w:rsidRDefault="000F334D">
                    <w:pPr>
                      <w:spacing w:line="256" w:lineRule="auto"/>
                      <w:jc w:val="center"/>
                      <w:rPr>
                        <w:sz w:val="18"/>
                        <w:szCs w:val="18"/>
                      </w:rPr>
                    </w:pPr>
                    <w:sdt>
                      <w:sdtPr>
                        <w:tag w:val="goog_rdk_3560"/>
                        <w:id w:val="738854051"/>
                      </w:sdtPr>
                      <w:sdtEndPr/>
                      <w:sdtContent>
                        <w:sdt>
                          <w:sdtPr>
                            <w:tag w:val="goog_rdk_3561"/>
                            <w:id w:val="-1010289983"/>
                          </w:sdtPr>
                          <w:sdtEndPr/>
                          <w:sdtContent>
                            <w:r w:rsidR="00905E2C" w:rsidRPr="00D948BF">
                              <w:rPr>
                                <w:color w:val="auto"/>
                                <w:sz w:val="18"/>
                                <w:szCs w:val="18"/>
                              </w:rPr>
                              <w:t>2022</w:t>
                            </w:r>
                          </w:sdtContent>
                        </w:sdt>
                      </w:sdtContent>
                    </w:sdt>
                    <w:sdt>
                      <w:sdtPr>
                        <w:tag w:val="goog_rdk_3564"/>
                        <w:id w:val="-1801081004"/>
                      </w:sdtPr>
                      <w:sdtEndPr/>
                      <w:sdtContent/>
                    </w:sdt>
                  </w:p>
                </w:sdtContent>
              </w:sdt>
            </w:tc>
          </w:sdtContent>
        </w:sdt>
        <w:tc>
          <w:tcPr>
            <w:tcW w:w="1360" w:type="dxa"/>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B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240" w:type="dxa"/>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B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09" w:type="dxa"/>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BB"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56" w:type="dxa"/>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B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1B86638A" w14:textId="77777777" w:rsidTr="00A23EE5">
        <w:trPr>
          <w:trHeight w:val="288"/>
        </w:trPr>
        <w:tc>
          <w:tcPr>
            <w:tcW w:w="3328" w:type="dxa"/>
            <w:vMerge/>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BD"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3566"/>
            <w:id w:val="-455549939"/>
          </w:sdtPr>
          <w:sdtEndPr/>
          <w:sdtContent>
            <w:tc>
              <w:tcPr>
                <w:tcW w:w="90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573"/>
                  <w:id w:val="1301980596"/>
                </w:sdtPr>
                <w:sdtEndPr/>
                <w:sdtContent>
                  <w:p w14:paraId="000009BE" w14:textId="5B58C455" w:rsidR="00602977" w:rsidRDefault="000F334D">
                    <w:pPr>
                      <w:spacing w:line="256" w:lineRule="auto"/>
                      <w:jc w:val="center"/>
                      <w:rPr>
                        <w:sz w:val="18"/>
                        <w:szCs w:val="18"/>
                      </w:rPr>
                    </w:pPr>
                    <w:sdt>
                      <w:sdtPr>
                        <w:tag w:val="goog_rdk_3568"/>
                        <w:id w:val="1305590589"/>
                      </w:sdtPr>
                      <w:sdtEndPr/>
                      <w:sdtContent>
                        <w:sdt>
                          <w:sdtPr>
                            <w:tag w:val="goog_rdk_3569"/>
                            <w:id w:val="-1098824263"/>
                          </w:sdtPr>
                          <w:sdtEndPr/>
                          <w:sdtContent>
                            <w:r w:rsidR="00905E2C" w:rsidRPr="00D948BF">
                              <w:rPr>
                                <w:color w:val="auto"/>
                                <w:sz w:val="18"/>
                                <w:szCs w:val="18"/>
                              </w:rPr>
                              <w:t>2023</w:t>
                            </w:r>
                          </w:sdtContent>
                        </w:sdt>
                      </w:sdtContent>
                    </w:sdt>
                    <w:sdt>
                      <w:sdtPr>
                        <w:tag w:val="goog_rdk_3572"/>
                        <w:id w:val="408102645"/>
                      </w:sdtPr>
                      <w:sdtEndPr/>
                      <w:sdtContent/>
                    </w:sdt>
                  </w:p>
                </w:sdtContent>
              </w:sdt>
            </w:tc>
          </w:sdtContent>
        </w:sdt>
        <w:tc>
          <w:tcPr>
            <w:tcW w:w="1360" w:type="dxa"/>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B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240" w:type="dxa"/>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C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09" w:type="dxa"/>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C1"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56" w:type="dxa"/>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C2"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0DA554F1" w14:textId="77777777" w:rsidTr="00A23EE5">
        <w:trPr>
          <w:trHeight w:val="288"/>
        </w:trPr>
        <w:tc>
          <w:tcPr>
            <w:tcW w:w="3328" w:type="dxa"/>
            <w:vMerge/>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C3" w14:textId="77777777" w:rsidR="00602977" w:rsidRDefault="00602977">
            <w:pPr>
              <w:keepLines w:val="0"/>
              <w:pBdr>
                <w:top w:val="nil"/>
                <w:left w:val="nil"/>
                <w:bottom w:val="nil"/>
                <w:right w:val="nil"/>
                <w:between w:val="nil"/>
              </w:pBdr>
              <w:spacing w:line="276" w:lineRule="auto"/>
              <w:rPr>
                <w:color w:val="000000"/>
                <w:sz w:val="18"/>
                <w:szCs w:val="18"/>
              </w:rPr>
            </w:pPr>
          </w:p>
        </w:tc>
        <w:tc>
          <w:tcPr>
            <w:tcW w:w="90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C4" w14:textId="6F08D9AC" w:rsidR="00602977" w:rsidRDefault="000F334D">
            <w:pPr>
              <w:spacing w:line="256" w:lineRule="auto"/>
              <w:jc w:val="center"/>
              <w:rPr>
                <w:sz w:val="18"/>
                <w:szCs w:val="18"/>
              </w:rPr>
            </w:pPr>
            <w:sdt>
              <w:sdtPr>
                <w:tag w:val="goog_rdk_3575"/>
                <w:id w:val="-1653634043"/>
              </w:sdtPr>
              <w:sdtEndPr/>
              <w:sdtContent>
                <w:sdt>
                  <w:sdtPr>
                    <w:tag w:val="goog_rdk_3576"/>
                    <w:id w:val="1062359824"/>
                  </w:sdtPr>
                  <w:sdtEndPr/>
                  <w:sdtContent>
                    <w:r w:rsidR="00905E2C" w:rsidRPr="00D948BF">
                      <w:rPr>
                        <w:color w:val="auto"/>
                        <w:sz w:val="18"/>
                        <w:szCs w:val="18"/>
                      </w:rPr>
                      <w:t>2024</w:t>
                    </w:r>
                  </w:sdtContent>
                </w:sdt>
              </w:sdtContent>
            </w:sdt>
          </w:p>
        </w:tc>
        <w:tc>
          <w:tcPr>
            <w:tcW w:w="1360" w:type="dxa"/>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C5"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240" w:type="dxa"/>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C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09" w:type="dxa"/>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C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56" w:type="dxa"/>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C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D948BF" w14:paraId="1AB850AF" w14:textId="77777777" w:rsidTr="00A23EE5">
        <w:trPr>
          <w:trHeight w:val="291"/>
        </w:trPr>
        <w:tc>
          <w:tcPr>
            <w:tcW w:w="3328" w:type="dxa"/>
            <w:vMerge w:val="restart"/>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C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Stalking</w:t>
            </w:r>
          </w:p>
        </w:tc>
        <w:sdt>
          <w:sdtPr>
            <w:tag w:val="goog_rdk_3579"/>
            <w:id w:val="-2072432067"/>
          </w:sdtPr>
          <w:sdtEndPr/>
          <w:sdtContent>
            <w:tc>
              <w:tcPr>
                <w:tcW w:w="90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586"/>
                  <w:id w:val="-1478653621"/>
                </w:sdtPr>
                <w:sdtEndPr/>
                <w:sdtContent>
                  <w:p w14:paraId="000009CA" w14:textId="6E8946AE" w:rsidR="00602977" w:rsidRDefault="000F334D">
                    <w:pPr>
                      <w:spacing w:line="256" w:lineRule="auto"/>
                      <w:jc w:val="center"/>
                      <w:rPr>
                        <w:sz w:val="18"/>
                        <w:szCs w:val="18"/>
                      </w:rPr>
                    </w:pPr>
                    <w:sdt>
                      <w:sdtPr>
                        <w:tag w:val="goog_rdk_3581"/>
                        <w:id w:val="831540073"/>
                      </w:sdtPr>
                      <w:sdtEndPr/>
                      <w:sdtContent>
                        <w:sdt>
                          <w:sdtPr>
                            <w:tag w:val="goog_rdk_3582"/>
                            <w:id w:val="-819205241"/>
                          </w:sdtPr>
                          <w:sdtEndPr/>
                          <w:sdtContent>
                            <w:r w:rsidR="00905E2C" w:rsidRPr="00D948BF">
                              <w:rPr>
                                <w:color w:val="auto"/>
                                <w:sz w:val="18"/>
                                <w:szCs w:val="18"/>
                              </w:rPr>
                              <w:t>2022</w:t>
                            </w:r>
                          </w:sdtContent>
                        </w:sdt>
                      </w:sdtContent>
                    </w:sdt>
                    <w:sdt>
                      <w:sdtPr>
                        <w:tag w:val="goog_rdk_3585"/>
                        <w:id w:val="8004714"/>
                      </w:sdtPr>
                      <w:sdtEndPr/>
                      <w:sdtContent/>
                    </w:sdt>
                  </w:p>
                </w:sdtContent>
              </w:sdt>
            </w:tc>
          </w:sdtContent>
        </w:sdt>
        <w:tc>
          <w:tcPr>
            <w:tcW w:w="1360" w:type="dxa"/>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CB"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240" w:type="dxa"/>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C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09" w:type="dxa"/>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C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56" w:type="dxa"/>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C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D948BF" w14:paraId="2BFC06B8" w14:textId="77777777" w:rsidTr="00A23EE5">
        <w:trPr>
          <w:trHeight w:val="288"/>
        </w:trPr>
        <w:tc>
          <w:tcPr>
            <w:tcW w:w="3328"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CF"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3587"/>
            <w:id w:val="-1028241805"/>
          </w:sdtPr>
          <w:sdtEndPr/>
          <w:sdtContent>
            <w:tc>
              <w:tcPr>
                <w:tcW w:w="90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594"/>
                  <w:id w:val="-38776217"/>
                </w:sdtPr>
                <w:sdtEndPr/>
                <w:sdtContent>
                  <w:p w14:paraId="000009D0" w14:textId="782AAC85" w:rsidR="00602977" w:rsidRDefault="000F334D">
                    <w:pPr>
                      <w:spacing w:line="256" w:lineRule="auto"/>
                      <w:jc w:val="center"/>
                      <w:rPr>
                        <w:sz w:val="18"/>
                        <w:szCs w:val="18"/>
                      </w:rPr>
                    </w:pPr>
                    <w:sdt>
                      <w:sdtPr>
                        <w:tag w:val="goog_rdk_3589"/>
                        <w:id w:val="456285586"/>
                      </w:sdtPr>
                      <w:sdtEndPr/>
                      <w:sdtContent>
                        <w:sdt>
                          <w:sdtPr>
                            <w:tag w:val="goog_rdk_3590"/>
                            <w:id w:val="-1773261776"/>
                          </w:sdtPr>
                          <w:sdtEndPr/>
                          <w:sdtContent>
                            <w:r w:rsidR="00905E2C" w:rsidRPr="00D948BF">
                              <w:rPr>
                                <w:color w:val="auto"/>
                                <w:sz w:val="18"/>
                                <w:szCs w:val="18"/>
                              </w:rPr>
                              <w:t>2023</w:t>
                            </w:r>
                          </w:sdtContent>
                        </w:sdt>
                      </w:sdtContent>
                    </w:sdt>
                    <w:sdt>
                      <w:sdtPr>
                        <w:tag w:val="goog_rdk_3593"/>
                        <w:id w:val="-1321237211"/>
                      </w:sdtPr>
                      <w:sdtEndPr/>
                      <w:sdtContent/>
                    </w:sdt>
                  </w:p>
                </w:sdtContent>
              </w:sdt>
            </w:tc>
          </w:sdtContent>
        </w:sdt>
        <w:tc>
          <w:tcPr>
            <w:tcW w:w="1360" w:type="dxa"/>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D1"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240" w:type="dxa"/>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D2"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09" w:type="dxa"/>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D3"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56" w:type="dxa"/>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D4"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7E9A7CB5" w14:textId="77777777" w:rsidTr="00A23EE5">
        <w:trPr>
          <w:trHeight w:val="288"/>
        </w:trPr>
        <w:tc>
          <w:tcPr>
            <w:tcW w:w="3328"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D5" w14:textId="77777777" w:rsidR="00602977" w:rsidRDefault="00602977">
            <w:pPr>
              <w:keepLines w:val="0"/>
              <w:pBdr>
                <w:top w:val="nil"/>
                <w:left w:val="nil"/>
                <w:bottom w:val="nil"/>
                <w:right w:val="nil"/>
                <w:between w:val="nil"/>
              </w:pBdr>
              <w:spacing w:line="276" w:lineRule="auto"/>
              <w:rPr>
                <w:color w:val="000000"/>
                <w:sz w:val="18"/>
                <w:szCs w:val="18"/>
              </w:rPr>
            </w:pPr>
          </w:p>
        </w:tc>
        <w:tc>
          <w:tcPr>
            <w:tcW w:w="902"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D6" w14:textId="4AFAAEC9" w:rsidR="00602977" w:rsidRDefault="000F334D">
            <w:pPr>
              <w:spacing w:line="256" w:lineRule="auto"/>
              <w:jc w:val="center"/>
              <w:rPr>
                <w:sz w:val="18"/>
                <w:szCs w:val="18"/>
              </w:rPr>
            </w:pPr>
            <w:sdt>
              <w:sdtPr>
                <w:tag w:val="goog_rdk_3596"/>
                <w:id w:val="398796764"/>
              </w:sdtPr>
              <w:sdtEndPr/>
              <w:sdtContent>
                <w:sdt>
                  <w:sdtPr>
                    <w:tag w:val="goog_rdk_3597"/>
                    <w:id w:val="1142448908"/>
                  </w:sdtPr>
                  <w:sdtEndPr/>
                  <w:sdtContent>
                    <w:r w:rsidR="00905E2C" w:rsidRPr="00D948BF">
                      <w:rPr>
                        <w:color w:val="auto"/>
                        <w:sz w:val="18"/>
                        <w:szCs w:val="18"/>
                      </w:rPr>
                      <w:t>2024</w:t>
                    </w:r>
                  </w:sdtContent>
                </w:sdt>
              </w:sdtContent>
            </w:sdt>
          </w:p>
        </w:tc>
        <w:tc>
          <w:tcPr>
            <w:tcW w:w="1360" w:type="dxa"/>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D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240" w:type="dxa"/>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D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09" w:type="dxa"/>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D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556" w:type="dxa"/>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D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bl>
    <w:p w14:paraId="000009DB" w14:textId="77777777" w:rsidR="00602977" w:rsidRDefault="00602977">
      <w:pPr>
        <w:keepLines w:val="0"/>
        <w:pBdr>
          <w:top w:val="nil"/>
          <w:left w:val="nil"/>
          <w:bottom w:val="nil"/>
          <w:right w:val="nil"/>
          <w:between w:val="nil"/>
        </w:pBdr>
        <w:spacing w:line="276" w:lineRule="auto"/>
        <w:rPr>
          <w:color w:val="000000"/>
          <w:sz w:val="18"/>
          <w:szCs w:val="18"/>
        </w:rPr>
      </w:pPr>
    </w:p>
    <w:tbl>
      <w:tblPr>
        <w:tblStyle w:val="affff6"/>
        <w:tblW w:w="9900" w:type="dxa"/>
        <w:tblInd w:w="108" w:type="dxa"/>
        <w:tblLayout w:type="fixed"/>
        <w:tblLook w:val="0420" w:firstRow="1" w:lastRow="0" w:firstColumn="0" w:lastColumn="0" w:noHBand="0" w:noVBand="1"/>
      </w:tblPr>
      <w:tblGrid>
        <w:gridCol w:w="3484"/>
        <w:gridCol w:w="743"/>
        <w:gridCol w:w="1619"/>
        <w:gridCol w:w="1079"/>
        <w:gridCol w:w="1619"/>
        <w:gridCol w:w="1356"/>
      </w:tblGrid>
      <w:tr w:rsidR="00854555" w14:paraId="07AF30FB" w14:textId="77777777" w:rsidTr="00854555">
        <w:trPr>
          <w:trHeight w:val="288"/>
          <w:tblHeader/>
        </w:trPr>
        <w:tc>
          <w:tcPr>
            <w:tcW w:w="3484" w:type="dxa"/>
            <w:vMerge w:val="restart"/>
            <w:tcBorders>
              <w:top w:val="single" w:sz="4" w:space="0" w:color="000000"/>
              <w:left w:val="single" w:sz="4" w:space="0" w:color="000000"/>
              <w:right w:val="single" w:sz="4" w:space="0" w:color="000000"/>
            </w:tcBorders>
            <w:tcMar>
              <w:top w:w="14" w:type="dxa"/>
              <w:left w:w="115" w:type="dxa"/>
              <w:bottom w:w="14" w:type="dxa"/>
              <w:right w:w="115" w:type="dxa"/>
            </w:tcMar>
            <w:vAlign w:val="center"/>
          </w:tcPr>
          <w:p w14:paraId="51754DD6" w14:textId="77777777" w:rsidR="00854555" w:rsidRDefault="00854555">
            <w:pPr>
              <w:pBdr>
                <w:top w:val="nil"/>
                <w:left w:val="nil"/>
                <w:bottom w:val="nil"/>
                <w:right w:val="nil"/>
                <w:between w:val="nil"/>
              </w:pBdr>
              <w:spacing w:line="220" w:lineRule="auto"/>
              <w:jc w:val="center"/>
              <w:rPr>
                <w:color w:val="000000"/>
              </w:rPr>
            </w:pPr>
            <w:r>
              <w:rPr>
                <w:color w:val="000000"/>
              </w:rPr>
              <w:t>ARRESTS AND DISCIPLINARY REFERRALS</w:t>
            </w:r>
          </w:p>
          <w:p w14:paraId="000009DC" w14:textId="1C37F2F8" w:rsidR="00854555" w:rsidRDefault="00854555" w:rsidP="006B43A2">
            <w:pPr>
              <w:pBdr>
                <w:top w:val="nil"/>
                <w:left w:val="nil"/>
                <w:bottom w:val="nil"/>
                <w:right w:val="nil"/>
                <w:between w:val="nil"/>
              </w:pBdr>
              <w:spacing w:line="256" w:lineRule="auto"/>
              <w:jc w:val="center"/>
              <w:rPr>
                <w:color w:val="000000"/>
              </w:rPr>
            </w:pPr>
            <w:r>
              <w:rPr>
                <w:color w:val="000000"/>
                <w:sz w:val="18"/>
                <w:szCs w:val="18"/>
              </w:rPr>
              <w:t>OFFENSES</w:t>
            </w:r>
          </w:p>
        </w:tc>
        <w:tc>
          <w:tcPr>
            <w:tcW w:w="743" w:type="dxa"/>
            <w:vMerge w:val="restart"/>
            <w:tcBorders>
              <w:top w:val="single" w:sz="4" w:space="0" w:color="000000"/>
              <w:left w:val="nil"/>
              <w:right w:val="single" w:sz="4" w:space="0" w:color="000000"/>
            </w:tcBorders>
            <w:tcMar>
              <w:top w:w="14" w:type="dxa"/>
              <w:left w:w="115" w:type="dxa"/>
              <w:bottom w:w="14" w:type="dxa"/>
              <w:right w:w="115" w:type="dxa"/>
            </w:tcMar>
            <w:vAlign w:val="center"/>
          </w:tcPr>
          <w:p w14:paraId="000009DD" w14:textId="7FBA651C" w:rsidR="00854555" w:rsidRDefault="00854555" w:rsidP="006B43A2">
            <w:pPr>
              <w:pBdr>
                <w:top w:val="nil"/>
                <w:left w:val="nil"/>
                <w:bottom w:val="nil"/>
                <w:right w:val="nil"/>
                <w:between w:val="nil"/>
              </w:pBdr>
              <w:spacing w:line="256" w:lineRule="auto"/>
              <w:jc w:val="center"/>
              <w:rPr>
                <w:color w:val="000000"/>
              </w:rPr>
            </w:pPr>
            <w:r>
              <w:rPr>
                <w:color w:val="000000"/>
                <w:sz w:val="18"/>
                <w:szCs w:val="18"/>
              </w:rPr>
              <w:t>YEAR</w:t>
            </w:r>
          </w:p>
        </w:tc>
        <w:tc>
          <w:tcPr>
            <w:tcW w:w="5673" w:type="dxa"/>
            <w:gridSpan w:val="4"/>
            <w:tcBorders>
              <w:top w:val="single" w:sz="4" w:space="0" w:color="000000"/>
              <w:left w:val="nil"/>
              <w:bottom w:val="single" w:sz="4" w:space="0" w:color="000000"/>
              <w:right w:val="single" w:sz="4" w:space="0" w:color="000000"/>
            </w:tcBorders>
            <w:tcMar>
              <w:top w:w="14" w:type="dxa"/>
              <w:left w:w="115" w:type="dxa"/>
              <w:bottom w:w="14" w:type="dxa"/>
              <w:right w:w="115" w:type="dxa"/>
            </w:tcMar>
            <w:vAlign w:val="center"/>
          </w:tcPr>
          <w:p w14:paraId="000009DE" w14:textId="77777777" w:rsidR="00854555" w:rsidRDefault="00854555">
            <w:pPr>
              <w:pBdr>
                <w:top w:val="nil"/>
                <w:left w:val="nil"/>
                <w:bottom w:val="nil"/>
                <w:right w:val="nil"/>
                <w:between w:val="nil"/>
              </w:pBdr>
              <w:spacing w:line="220" w:lineRule="auto"/>
              <w:jc w:val="center"/>
              <w:rPr>
                <w:color w:val="000000"/>
              </w:rPr>
            </w:pPr>
            <w:r>
              <w:rPr>
                <w:color w:val="000000"/>
              </w:rPr>
              <w:t>GEOGRAPHICAL LOCATION</w:t>
            </w:r>
          </w:p>
        </w:tc>
      </w:tr>
      <w:tr w:rsidR="00854555" w14:paraId="66F6BF29" w14:textId="77777777" w:rsidTr="00854555">
        <w:trPr>
          <w:trHeight w:val="288"/>
          <w:tblHeader/>
        </w:trPr>
        <w:tc>
          <w:tcPr>
            <w:tcW w:w="3484" w:type="dxa"/>
            <w:vMerge/>
            <w:tcBorders>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E2" w14:textId="70358D29" w:rsidR="00854555" w:rsidRDefault="00854555">
            <w:pPr>
              <w:pBdr>
                <w:top w:val="nil"/>
                <w:left w:val="nil"/>
                <w:bottom w:val="nil"/>
                <w:right w:val="nil"/>
                <w:between w:val="nil"/>
              </w:pBdr>
              <w:spacing w:line="256" w:lineRule="auto"/>
              <w:jc w:val="center"/>
              <w:rPr>
                <w:color w:val="000000"/>
                <w:sz w:val="18"/>
                <w:szCs w:val="18"/>
              </w:rPr>
            </w:pPr>
          </w:p>
        </w:tc>
        <w:tc>
          <w:tcPr>
            <w:tcW w:w="743" w:type="dxa"/>
            <w:vMerge/>
            <w:tcBorders>
              <w:left w:val="nil"/>
              <w:bottom w:val="single" w:sz="4" w:space="0" w:color="000000"/>
              <w:right w:val="single" w:sz="4" w:space="0" w:color="000000"/>
            </w:tcBorders>
            <w:tcMar>
              <w:top w:w="14" w:type="dxa"/>
              <w:left w:w="108" w:type="dxa"/>
              <w:bottom w:w="14" w:type="dxa"/>
              <w:right w:w="108" w:type="dxa"/>
            </w:tcMar>
            <w:vAlign w:val="center"/>
          </w:tcPr>
          <w:p w14:paraId="000009E3" w14:textId="5D57599B" w:rsidR="00854555" w:rsidRDefault="00854555">
            <w:pPr>
              <w:pBdr>
                <w:top w:val="nil"/>
                <w:left w:val="nil"/>
                <w:bottom w:val="nil"/>
                <w:right w:val="nil"/>
                <w:between w:val="nil"/>
              </w:pBdr>
              <w:spacing w:line="256" w:lineRule="auto"/>
              <w:jc w:val="center"/>
              <w:rPr>
                <w:color w:val="000000"/>
                <w:sz w:val="18"/>
                <w:szCs w:val="18"/>
              </w:rPr>
            </w:pPr>
          </w:p>
        </w:tc>
        <w:tc>
          <w:tcPr>
            <w:tcW w:w="1619"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9E4" w14:textId="77777777" w:rsidR="00854555" w:rsidRDefault="00854555">
            <w:pPr>
              <w:pBdr>
                <w:top w:val="nil"/>
                <w:left w:val="nil"/>
                <w:bottom w:val="nil"/>
                <w:right w:val="nil"/>
                <w:between w:val="nil"/>
              </w:pBdr>
              <w:spacing w:line="256" w:lineRule="auto"/>
              <w:jc w:val="center"/>
              <w:rPr>
                <w:color w:val="000000"/>
                <w:sz w:val="18"/>
                <w:szCs w:val="18"/>
              </w:rPr>
            </w:pPr>
            <w:r>
              <w:rPr>
                <w:color w:val="000000"/>
                <w:sz w:val="18"/>
                <w:szCs w:val="18"/>
              </w:rPr>
              <w:t>ON-CAMPUS STUDENT HOUSING FACILITIES</w:t>
            </w:r>
          </w:p>
        </w:tc>
        <w:tc>
          <w:tcPr>
            <w:tcW w:w="1079"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9E5" w14:textId="77777777" w:rsidR="00854555" w:rsidRDefault="00854555">
            <w:pPr>
              <w:pBdr>
                <w:top w:val="nil"/>
                <w:left w:val="nil"/>
                <w:bottom w:val="nil"/>
                <w:right w:val="nil"/>
                <w:between w:val="nil"/>
              </w:pBdr>
              <w:spacing w:line="256" w:lineRule="auto"/>
              <w:ind w:left="-90" w:right="-120"/>
              <w:jc w:val="center"/>
              <w:rPr>
                <w:color w:val="000000"/>
                <w:sz w:val="18"/>
                <w:szCs w:val="18"/>
              </w:rPr>
            </w:pPr>
            <w:r>
              <w:rPr>
                <w:color w:val="000000"/>
                <w:sz w:val="18"/>
                <w:szCs w:val="18"/>
              </w:rPr>
              <w:t>ON-CAMPUS TOTAL</w:t>
            </w:r>
          </w:p>
        </w:tc>
        <w:tc>
          <w:tcPr>
            <w:tcW w:w="1619"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9E6" w14:textId="77777777" w:rsidR="00854555" w:rsidRDefault="00854555">
            <w:pPr>
              <w:pBdr>
                <w:top w:val="nil"/>
                <w:left w:val="nil"/>
                <w:bottom w:val="nil"/>
                <w:right w:val="nil"/>
                <w:between w:val="nil"/>
              </w:pBdr>
              <w:spacing w:line="256" w:lineRule="auto"/>
              <w:jc w:val="center"/>
              <w:rPr>
                <w:color w:val="000000"/>
                <w:sz w:val="18"/>
                <w:szCs w:val="18"/>
              </w:rPr>
            </w:pPr>
            <w:r>
              <w:rPr>
                <w:color w:val="000000"/>
                <w:sz w:val="18"/>
                <w:szCs w:val="18"/>
              </w:rPr>
              <w:t>NON-CAMPUS PROPERTY</w:t>
            </w:r>
          </w:p>
        </w:tc>
        <w:tc>
          <w:tcPr>
            <w:tcW w:w="1356"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9E7" w14:textId="77777777" w:rsidR="00854555" w:rsidRDefault="00854555">
            <w:pPr>
              <w:pBdr>
                <w:top w:val="nil"/>
                <w:left w:val="nil"/>
                <w:bottom w:val="nil"/>
                <w:right w:val="nil"/>
                <w:between w:val="nil"/>
              </w:pBdr>
              <w:spacing w:line="256" w:lineRule="auto"/>
              <w:jc w:val="center"/>
              <w:rPr>
                <w:color w:val="000000"/>
                <w:sz w:val="18"/>
                <w:szCs w:val="18"/>
              </w:rPr>
            </w:pPr>
            <w:r>
              <w:rPr>
                <w:color w:val="000000"/>
                <w:sz w:val="18"/>
                <w:szCs w:val="18"/>
              </w:rPr>
              <w:t>PUBLIC PROPERTY</w:t>
            </w:r>
          </w:p>
        </w:tc>
      </w:tr>
      <w:tr w:rsidR="00602977" w14:paraId="231067A8" w14:textId="77777777" w:rsidTr="00854555">
        <w:trPr>
          <w:trHeight w:val="309"/>
        </w:trPr>
        <w:tc>
          <w:tcPr>
            <w:tcW w:w="3484" w:type="dxa"/>
            <w:vMerge w:val="restart"/>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E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Arrests – Weapons: Carrying, Possessing, etc.</w:t>
            </w:r>
          </w:p>
        </w:tc>
        <w:sdt>
          <w:sdtPr>
            <w:tag w:val="goog_rdk_3600"/>
            <w:id w:val="982092078"/>
          </w:sdtPr>
          <w:sdtEndPr/>
          <w:sdtContent>
            <w:tc>
              <w:tcPr>
                <w:tcW w:w="74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607"/>
                  <w:id w:val="-1881242466"/>
                </w:sdtPr>
                <w:sdtEndPr/>
                <w:sdtContent>
                  <w:p w14:paraId="000009E9" w14:textId="33C304F2" w:rsidR="00602977" w:rsidRDefault="000F334D">
                    <w:pPr>
                      <w:spacing w:line="256" w:lineRule="auto"/>
                      <w:jc w:val="center"/>
                      <w:rPr>
                        <w:sz w:val="18"/>
                        <w:szCs w:val="18"/>
                      </w:rPr>
                    </w:pPr>
                    <w:sdt>
                      <w:sdtPr>
                        <w:tag w:val="goog_rdk_3602"/>
                        <w:id w:val="-788958009"/>
                      </w:sdtPr>
                      <w:sdtEndPr/>
                      <w:sdtContent>
                        <w:sdt>
                          <w:sdtPr>
                            <w:tag w:val="goog_rdk_3603"/>
                            <w:id w:val="-2058103385"/>
                          </w:sdtPr>
                          <w:sdtEndPr/>
                          <w:sdtContent>
                            <w:r w:rsidR="00905E2C" w:rsidRPr="00D948BF">
                              <w:rPr>
                                <w:color w:val="auto"/>
                                <w:sz w:val="18"/>
                                <w:szCs w:val="18"/>
                              </w:rPr>
                              <w:t>2022</w:t>
                            </w:r>
                          </w:sdtContent>
                        </w:sdt>
                      </w:sdtContent>
                    </w:sdt>
                    <w:sdt>
                      <w:sdtPr>
                        <w:tag w:val="goog_rdk_3606"/>
                        <w:id w:val="-1962646543"/>
                      </w:sdtPr>
                      <w:sdtEndPr/>
                      <w:sdtContent/>
                    </w:sdt>
                  </w:p>
                </w:sdtContent>
              </w:sdt>
            </w:tc>
          </w:sdtContent>
        </w:sdt>
        <w:tc>
          <w:tcPr>
            <w:tcW w:w="1619" w:type="dxa"/>
            <w:tcBorders>
              <w:top w:val="single" w:sz="4" w:space="0" w:color="000000"/>
              <w:left w:val="nil"/>
              <w:bottom w:val="nil"/>
              <w:right w:val="single" w:sz="4" w:space="0" w:color="000000"/>
            </w:tcBorders>
            <w:shd w:val="clear" w:color="auto" w:fill="F2F2F2"/>
            <w:tcMar>
              <w:top w:w="14" w:type="dxa"/>
              <w:left w:w="108" w:type="dxa"/>
              <w:bottom w:w="14" w:type="dxa"/>
              <w:right w:w="108" w:type="dxa"/>
            </w:tcMar>
            <w:vAlign w:val="center"/>
          </w:tcPr>
          <w:p w14:paraId="000009E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079" w:type="dxa"/>
            <w:tcBorders>
              <w:top w:val="single" w:sz="4" w:space="0" w:color="000000"/>
              <w:left w:val="nil"/>
              <w:bottom w:val="nil"/>
              <w:right w:val="single" w:sz="4" w:space="0" w:color="000000"/>
            </w:tcBorders>
            <w:shd w:val="clear" w:color="auto" w:fill="F2F2F2"/>
            <w:tcMar>
              <w:top w:w="14" w:type="dxa"/>
              <w:left w:w="108" w:type="dxa"/>
              <w:bottom w:w="14" w:type="dxa"/>
              <w:right w:w="108" w:type="dxa"/>
            </w:tcMar>
            <w:vAlign w:val="center"/>
          </w:tcPr>
          <w:p w14:paraId="000009EB"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619" w:type="dxa"/>
            <w:tcBorders>
              <w:top w:val="single" w:sz="4" w:space="0" w:color="000000"/>
              <w:left w:val="nil"/>
              <w:bottom w:val="nil"/>
              <w:right w:val="single" w:sz="4" w:space="0" w:color="000000"/>
            </w:tcBorders>
            <w:shd w:val="clear" w:color="auto" w:fill="F2F2F2"/>
            <w:tcMar>
              <w:top w:w="14" w:type="dxa"/>
              <w:left w:w="108" w:type="dxa"/>
              <w:bottom w:w="14" w:type="dxa"/>
              <w:right w:w="108" w:type="dxa"/>
            </w:tcMar>
            <w:vAlign w:val="center"/>
          </w:tcPr>
          <w:p w14:paraId="000009E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56" w:type="dxa"/>
            <w:tcBorders>
              <w:top w:val="single" w:sz="4" w:space="0" w:color="000000"/>
              <w:left w:val="nil"/>
              <w:bottom w:val="nil"/>
              <w:right w:val="single" w:sz="4" w:space="0" w:color="000000"/>
            </w:tcBorders>
            <w:shd w:val="clear" w:color="auto" w:fill="F2F2F2"/>
            <w:tcMar>
              <w:top w:w="14" w:type="dxa"/>
              <w:left w:w="108" w:type="dxa"/>
              <w:bottom w:w="14" w:type="dxa"/>
              <w:right w:w="108" w:type="dxa"/>
            </w:tcMar>
            <w:vAlign w:val="center"/>
          </w:tcPr>
          <w:p w14:paraId="000009E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476550C0" w14:textId="77777777" w:rsidTr="00854555">
        <w:trPr>
          <w:trHeight w:val="288"/>
        </w:trPr>
        <w:tc>
          <w:tcPr>
            <w:tcW w:w="3484"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EE"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3608"/>
            <w:id w:val="-1842678359"/>
          </w:sdtPr>
          <w:sdtEndPr/>
          <w:sdtContent>
            <w:tc>
              <w:tcPr>
                <w:tcW w:w="74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615"/>
                  <w:id w:val="-1648560013"/>
                </w:sdtPr>
                <w:sdtEndPr/>
                <w:sdtContent>
                  <w:p w14:paraId="000009EF" w14:textId="5A011D5F" w:rsidR="00602977" w:rsidRDefault="000F334D">
                    <w:pPr>
                      <w:spacing w:line="256" w:lineRule="auto"/>
                      <w:jc w:val="center"/>
                      <w:rPr>
                        <w:sz w:val="18"/>
                        <w:szCs w:val="18"/>
                      </w:rPr>
                    </w:pPr>
                    <w:sdt>
                      <w:sdtPr>
                        <w:tag w:val="goog_rdk_3610"/>
                        <w:id w:val="1633892531"/>
                      </w:sdtPr>
                      <w:sdtEndPr/>
                      <w:sdtContent>
                        <w:sdt>
                          <w:sdtPr>
                            <w:tag w:val="goog_rdk_3611"/>
                            <w:id w:val="349570960"/>
                          </w:sdtPr>
                          <w:sdtEndPr/>
                          <w:sdtContent>
                            <w:r w:rsidR="00905E2C" w:rsidRPr="00D948BF">
                              <w:rPr>
                                <w:color w:val="auto"/>
                                <w:sz w:val="18"/>
                                <w:szCs w:val="18"/>
                              </w:rPr>
                              <w:t>2023</w:t>
                            </w:r>
                          </w:sdtContent>
                        </w:sdt>
                      </w:sdtContent>
                    </w:sdt>
                    <w:sdt>
                      <w:sdtPr>
                        <w:tag w:val="goog_rdk_3614"/>
                        <w:id w:val="831184488"/>
                      </w:sdtPr>
                      <w:sdtEndPr/>
                      <w:sdtContent/>
                    </w:sdt>
                  </w:p>
                </w:sdtContent>
              </w:sdt>
            </w:tc>
          </w:sdtContent>
        </w:sdt>
        <w:tc>
          <w:tcPr>
            <w:tcW w:w="1619"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F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079"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F1"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619"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F2"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56"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F3"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14D7C2D9" w14:textId="77777777" w:rsidTr="00854555">
        <w:trPr>
          <w:trHeight w:val="288"/>
        </w:trPr>
        <w:tc>
          <w:tcPr>
            <w:tcW w:w="3484"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F4" w14:textId="77777777" w:rsidR="00602977" w:rsidRDefault="00602977">
            <w:pPr>
              <w:keepLines w:val="0"/>
              <w:pBdr>
                <w:top w:val="nil"/>
                <w:left w:val="nil"/>
                <w:bottom w:val="nil"/>
                <w:right w:val="nil"/>
                <w:between w:val="nil"/>
              </w:pBdr>
              <w:spacing w:line="276" w:lineRule="auto"/>
              <w:rPr>
                <w:color w:val="000000"/>
                <w:sz w:val="18"/>
                <w:szCs w:val="18"/>
              </w:rPr>
            </w:pPr>
          </w:p>
        </w:tc>
        <w:tc>
          <w:tcPr>
            <w:tcW w:w="74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9F5" w14:textId="538D3112" w:rsidR="00602977" w:rsidRDefault="000F334D">
            <w:pPr>
              <w:spacing w:line="256" w:lineRule="auto"/>
              <w:jc w:val="center"/>
              <w:rPr>
                <w:sz w:val="18"/>
                <w:szCs w:val="18"/>
              </w:rPr>
            </w:pPr>
            <w:sdt>
              <w:sdtPr>
                <w:tag w:val="goog_rdk_3617"/>
                <w:id w:val="-2011354597"/>
              </w:sdtPr>
              <w:sdtEndPr/>
              <w:sdtContent>
                <w:sdt>
                  <w:sdtPr>
                    <w:tag w:val="goog_rdk_3618"/>
                    <w:id w:val="-568398897"/>
                  </w:sdtPr>
                  <w:sdtEndPr/>
                  <w:sdtContent>
                    <w:r w:rsidR="00905E2C" w:rsidRPr="00D948BF">
                      <w:rPr>
                        <w:color w:val="auto"/>
                        <w:sz w:val="18"/>
                        <w:szCs w:val="18"/>
                      </w:rPr>
                      <w:t>2024</w:t>
                    </w:r>
                  </w:sdtContent>
                </w:sdt>
              </w:sdtContent>
            </w:sdt>
          </w:p>
        </w:tc>
        <w:tc>
          <w:tcPr>
            <w:tcW w:w="1619"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F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079"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F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619"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F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56"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9F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345AC44B" w14:textId="77777777" w:rsidTr="00854555">
        <w:trPr>
          <w:trHeight w:val="309"/>
        </w:trPr>
        <w:tc>
          <w:tcPr>
            <w:tcW w:w="3484" w:type="dxa"/>
            <w:vMerge w:val="restart"/>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9F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Disciplinary Referrals – Weapons: Carrying, Possessing, etc.</w:t>
            </w:r>
          </w:p>
        </w:tc>
        <w:sdt>
          <w:sdtPr>
            <w:tag w:val="goog_rdk_3621"/>
            <w:id w:val="-1051470059"/>
          </w:sdtPr>
          <w:sdtEndPr/>
          <w:sdtContent>
            <w:tc>
              <w:tcPr>
                <w:tcW w:w="74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628"/>
                  <w:id w:val="-1494374178"/>
                </w:sdtPr>
                <w:sdtEndPr/>
                <w:sdtContent>
                  <w:p w14:paraId="000009FB" w14:textId="1B48ADC7" w:rsidR="00602977" w:rsidRDefault="000F334D">
                    <w:pPr>
                      <w:spacing w:line="256" w:lineRule="auto"/>
                      <w:jc w:val="center"/>
                      <w:rPr>
                        <w:sz w:val="18"/>
                        <w:szCs w:val="18"/>
                      </w:rPr>
                    </w:pPr>
                    <w:sdt>
                      <w:sdtPr>
                        <w:tag w:val="goog_rdk_3623"/>
                        <w:id w:val="-324997817"/>
                      </w:sdtPr>
                      <w:sdtEndPr/>
                      <w:sdtContent>
                        <w:sdt>
                          <w:sdtPr>
                            <w:tag w:val="goog_rdk_3624"/>
                            <w:id w:val="-625991205"/>
                          </w:sdtPr>
                          <w:sdtEndPr/>
                          <w:sdtContent>
                            <w:r w:rsidR="00905E2C" w:rsidRPr="00D948BF">
                              <w:rPr>
                                <w:color w:val="auto"/>
                                <w:sz w:val="18"/>
                                <w:szCs w:val="18"/>
                              </w:rPr>
                              <w:t>2022</w:t>
                            </w:r>
                          </w:sdtContent>
                        </w:sdt>
                      </w:sdtContent>
                    </w:sdt>
                    <w:sdt>
                      <w:sdtPr>
                        <w:tag w:val="goog_rdk_3627"/>
                        <w:id w:val="246859949"/>
                      </w:sdtPr>
                      <w:sdtEndPr/>
                      <w:sdtContent/>
                    </w:sdt>
                  </w:p>
                </w:sdtContent>
              </w:sdt>
            </w:tc>
          </w:sdtContent>
        </w:sdt>
        <w:tc>
          <w:tcPr>
            <w:tcW w:w="1619"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9F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079"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9F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619"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9F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56"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9F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19293356" w14:textId="77777777" w:rsidTr="00854555">
        <w:trPr>
          <w:trHeight w:val="288"/>
        </w:trPr>
        <w:tc>
          <w:tcPr>
            <w:tcW w:w="3484"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A00"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3629"/>
            <w:id w:val="128152590"/>
          </w:sdtPr>
          <w:sdtEndPr/>
          <w:sdtContent>
            <w:tc>
              <w:tcPr>
                <w:tcW w:w="74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636"/>
                  <w:id w:val="-224682691"/>
                </w:sdtPr>
                <w:sdtEndPr/>
                <w:sdtContent>
                  <w:p w14:paraId="00000A01" w14:textId="4B1C6F12" w:rsidR="00602977" w:rsidRDefault="000F334D">
                    <w:pPr>
                      <w:spacing w:line="256" w:lineRule="auto"/>
                      <w:jc w:val="center"/>
                      <w:rPr>
                        <w:sz w:val="18"/>
                        <w:szCs w:val="18"/>
                      </w:rPr>
                    </w:pPr>
                    <w:sdt>
                      <w:sdtPr>
                        <w:tag w:val="goog_rdk_3631"/>
                        <w:id w:val="-658037724"/>
                      </w:sdtPr>
                      <w:sdtEndPr/>
                      <w:sdtContent>
                        <w:sdt>
                          <w:sdtPr>
                            <w:tag w:val="goog_rdk_3632"/>
                            <w:id w:val="342141109"/>
                          </w:sdtPr>
                          <w:sdtEndPr/>
                          <w:sdtContent>
                            <w:r w:rsidR="00905E2C" w:rsidRPr="00D948BF">
                              <w:rPr>
                                <w:color w:val="auto"/>
                                <w:sz w:val="18"/>
                                <w:szCs w:val="18"/>
                              </w:rPr>
                              <w:t>2023</w:t>
                            </w:r>
                          </w:sdtContent>
                        </w:sdt>
                      </w:sdtContent>
                    </w:sdt>
                    <w:sdt>
                      <w:sdtPr>
                        <w:tag w:val="goog_rdk_3635"/>
                        <w:id w:val="331901842"/>
                      </w:sdtPr>
                      <w:sdtEndPr/>
                      <w:sdtContent/>
                    </w:sdt>
                  </w:p>
                </w:sdtContent>
              </w:sdt>
            </w:tc>
          </w:sdtContent>
        </w:sdt>
        <w:tc>
          <w:tcPr>
            <w:tcW w:w="1619"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A02"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079"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A03"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619"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A04"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56"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A05"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5CA325A9" w14:textId="77777777" w:rsidTr="00854555">
        <w:trPr>
          <w:trHeight w:val="288"/>
        </w:trPr>
        <w:tc>
          <w:tcPr>
            <w:tcW w:w="3484"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A06" w14:textId="77777777" w:rsidR="00602977" w:rsidRDefault="00602977">
            <w:pPr>
              <w:keepLines w:val="0"/>
              <w:pBdr>
                <w:top w:val="nil"/>
                <w:left w:val="nil"/>
                <w:bottom w:val="nil"/>
                <w:right w:val="nil"/>
                <w:between w:val="nil"/>
              </w:pBdr>
              <w:spacing w:line="276" w:lineRule="auto"/>
              <w:rPr>
                <w:color w:val="000000"/>
                <w:sz w:val="18"/>
                <w:szCs w:val="18"/>
              </w:rPr>
            </w:pPr>
          </w:p>
        </w:tc>
        <w:tc>
          <w:tcPr>
            <w:tcW w:w="74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A07" w14:textId="3F5D7000" w:rsidR="00602977" w:rsidRDefault="000F334D">
            <w:pPr>
              <w:spacing w:line="256" w:lineRule="auto"/>
              <w:jc w:val="center"/>
              <w:rPr>
                <w:sz w:val="18"/>
                <w:szCs w:val="18"/>
              </w:rPr>
            </w:pPr>
            <w:sdt>
              <w:sdtPr>
                <w:tag w:val="goog_rdk_3638"/>
                <w:id w:val="815827828"/>
              </w:sdtPr>
              <w:sdtEndPr/>
              <w:sdtContent>
                <w:sdt>
                  <w:sdtPr>
                    <w:tag w:val="goog_rdk_3639"/>
                    <w:id w:val="-657193573"/>
                  </w:sdtPr>
                  <w:sdtEndPr/>
                  <w:sdtContent>
                    <w:r w:rsidR="00905E2C" w:rsidRPr="00D948BF">
                      <w:rPr>
                        <w:color w:val="auto"/>
                        <w:sz w:val="18"/>
                        <w:szCs w:val="18"/>
                      </w:rPr>
                      <w:t>2024</w:t>
                    </w:r>
                  </w:sdtContent>
                </w:sdt>
              </w:sdtContent>
            </w:sdt>
          </w:p>
        </w:tc>
        <w:tc>
          <w:tcPr>
            <w:tcW w:w="1619"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A0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079"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A0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619"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A0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56"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A0B"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79E89FCE" w14:textId="77777777" w:rsidTr="00854555">
        <w:trPr>
          <w:trHeight w:val="309"/>
        </w:trPr>
        <w:tc>
          <w:tcPr>
            <w:tcW w:w="3484" w:type="dxa"/>
            <w:vMerge w:val="restart"/>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A0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Arrests: Drug Abuse Violations</w:t>
            </w:r>
          </w:p>
        </w:tc>
        <w:sdt>
          <w:sdtPr>
            <w:tag w:val="goog_rdk_3642"/>
            <w:id w:val="-2024032418"/>
          </w:sdtPr>
          <w:sdtEndPr/>
          <w:sdtContent>
            <w:tc>
              <w:tcPr>
                <w:tcW w:w="74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649"/>
                  <w:id w:val="171502798"/>
                </w:sdtPr>
                <w:sdtEndPr/>
                <w:sdtContent>
                  <w:p w14:paraId="00000A0D" w14:textId="61544F7B" w:rsidR="00602977" w:rsidRDefault="000F334D">
                    <w:pPr>
                      <w:spacing w:line="256" w:lineRule="auto"/>
                      <w:jc w:val="center"/>
                      <w:rPr>
                        <w:sz w:val="18"/>
                        <w:szCs w:val="18"/>
                      </w:rPr>
                    </w:pPr>
                    <w:sdt>
                      <w:sdtPr>
                        <w:tag w:val="goog_rdk_3644"/>
                        <w:id w:val="574108415"/>
                      </w:sdtPr>
                      <w:sdtEndPr/>
                      <w:sdtContent>
                        <w:sdt>
                          <w:sdtPr>
                            <w:tag w:val="goog_rdk_3645"/>
                            <w:id w:val="1758698520"/>
                          </w:sdtPr>
                          <w:sdtEndPr/>
                          <w:sdtContent>
                            <w:r w:rsidR="00905E2C" w:rsidRPr="00D948BF">
                              <w:rPr>
                                <w:color w:val="auto"/>
                                <w:sz w:val="18"/>
                                <w:szCs w:val="18"/>
                              </w:rPr>
                              <w:t>2022</w:t>
                            </w:r>
                          </w:sdtContent>
                        </w:sdt>
                      </w:sdtContent>
                    </w:sdt>
                    <w:sdt>
                      <w:sdtPr>
                        <w:tag w:val="goog_rdk_3648"/>
                        <w:id w:val="998532655"/>
                      </w:sdtPr>
                      <w:sdtEndPr/>
                      <w:sdtContent/>
                    </w:sdt>
                  </w:p>
                </w:sdtContent>
              </w:sdt>
            </w:tc>
          </w:sdtContent>
        </w:sdt>
        <w:tc>
          <w:tcPr>
            <w:tcW w:w="1619" w:type="dxa"/>
            <w:tcBorders>
              <w:top w:val="single" w:sz="4" w:space="0" w:color="000000"/>
              <w:left w:val="nil"/>
              <w:bottom w:val="nil"/>
              <w:right w:val="single" w:sz="4" w:space="0" w:color="000000"/>
            </w:tcBorders>
            <w:shd w:val="clear" w:color="auto" w:fill="F2F2F2"/>
            <w:tcMar>
              <w:top w:w="14" w:type="dxa"/>
              <w:left w:w="108" w:type="dxa"/>
              <w:bottom w:w="14" w:type="dxa"/>
              <w:right w:w="108" w:type="dxa"/>
            </w:tcMar>
            <w:vAlign w:val="center"/>
          </w:tcPr>
          <w:p w14:paraId="00000A0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079" w:type="dxa"/>
            <w:tcBorders>
              <w:top w:val="single" w:sz="4" w:space="0" w:color="000000"/>
              <w:left w:val="nil"/>
              <w:bottom w:val="nil"/>
              <w:right w:val="single" w:sz="4" w:space="0" w:color="000000"/>
            </w:tcBorders>
            <w:shd w:val="clear" w:color="auto" w:fill="F2F2F2"/>
            <w:tcMar>
              <w:top w:w="14" w:type="dxa"/>
              <w:left w:w="108" w:type="dxa"/>
              <w:bottom w:w="14" w:type="dxa"/>
              <w:right w:w="108" w:type="dxa"/>
            </w:tcMar>
            <w:vAlign w:val="center"/>
          </w:tcPr>
          <w:p w14:paraId="00000A0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619" w:type="dxa"/>
            <w:tcBorders>
              <w:top w:val="single" w:sz="4" w:space="0" w:color="000000"/>
              <w:left w:val="nil"/>
              <w:bottom w:val="nil"/>
              <w:right w:val="single" w:sz="4" w:space="0" w:color="000000"/>
            </w:tcBorders>
            <w:shd w:val="clear" w:color="auto" w:fill="F2F2F2"/>
            <w:tcMar>
              <w:top w:w="14" w:type="dxa"/>
              <w:left w:w="108" w:type="dxa"/>
              <w:bottom w:w="14" w:type="dxa"/>
              <w:right w:w="108" w:type="dxa"/>
            </w:tcMar>
            <w:vAlign w:val="center"/>
          </w:tcPr>
          <w:p w14:paraId="00000A1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56" w:type="dxa"/>
            <w:tcBorders>
              <w:top w:val="single" w:sz="4" w:space="0" w:color="000000"/>
              <w:left w:val="nil"/>
              <w:bottom w:val="nil"/>
              <w:right w:val="single" w:sz="4" w:space="0" w:color="000000"/>
            </w:tcBorders>
            <w:shd w:val="clear" w:color="auto" w:fill="F2F2F2"/>
            <w:tcMar>
              <w:top w:w="14" w:type="dxa"/>
              <w:left w:w="108" w:type="dxa"/>
              <w:bottom w:w="14" w:type="dxa"/>
              <w:right w:w="108" w:type="dxa"/>
            </w:tcMar>
            <w:vAlign w:val="center"/>
          </w:tcPr>
          <w:p w14:paraId="00000A11"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6C4792C0" w14:textId="77777777" w:rsidTr="00854555">
        <w:trPr>
          <w:trHeight w:val="288"/>
        </w:trPr>
        <w:tc>
          <w:tcPr>
            <w:tcW w:w="3484"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A12"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3650"/>
            <w:id w:val="-182245212"/>
          </w:sdtPr>
          <w:sdtEndPr/>
          <w:sdtContent>
            <w:tc>
              <w:tcPr>
                <w:tcW w:w="74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657"/>
                  <w:id w:val="-1469700276"/>
                </w:sdtPr>
                <w:sdtEndPr/>
                <w:sdtContent>
                  <w:p w14:paraId="00000A13" w14:textId="7718D987" w:rsidR="00602977" w:rsidRDefault="000F334D">
                    <w:pPr>
                      <w:spacing w:line="256" w:lineRule="auto"/>
                      <w:jc w:val="center"/>
                      <w:rPr>
                        <w:sz w:val="18"/>
                        <w:szCs w:val="18"/>
                      </w:rPr>
                    </w:pPr>
                    <w:sdt>
                      <w:sdtPr>
                        <w:tag w:val="goog_rdk_3652"/>
                        <w:id w:val="-1740292524"/>
                      </w:sdtPr>
                      <w:sdtEndPr/>
                      <w:sdtContent>
                        <w:sdt>
                          <w:sdtPr>
                            <w:tag w:val="goog_rdk_3653"/>
                            <w:id w:val="-1454798419"/>
                          </w:sdtPr>
                          <w:sdtEndPr/>
                          <w:sdtContent>
                            <w:r w:rsidR="00905E2C" w:rsidRPr="00D948BF">
                              <w:rPr>
                                <w:color w:val="auto"/>
                                <w:sz w:val="18"/>
                                <w:szCs w:val="18"/>
                              </w:rPr>
                              <w:t>2023</w:t>
                            </w:r>
                          </w:sdtContent>
                        </w:sdt>
                      </w:sdtContent>
                    </w:sdt>
                    <w:sdt>
                      <w:sdtPr>
                        <w:tag w:val="goog_rdk_3656"/>
                        <w:id w:val="-1895466914"/>
                      </w:sdtPr>
                      <w:sdtEndPr/>
                      <w:sdtContent/>
                    </w:sdt>
                  </w:p>
                </w:sdtContent>
              </w:sdt>
            </w:tc>
          </w:sdtContent>
        </w:sdt>
        <w:tc>
          <w:tcPr>
            <w:tcW w:w="1619"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A14"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079"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A15"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619"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A1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56"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A1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10D5C5C4" w14:textId="77777777" w:rsidTr="00854555">
        <w:trPr>
          <w:trHeight w:val="288"/>
        </w:trPr>
        <w:tc>
          <w:tcPr>
            <w:tcW w:w="3484"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A18" w14:textId="77777777" w:rsidR="00602977" w:rsidRDefault="00602977">
            <w:pPr>
              <w:keepLines w:val="0"/>
              <w:pBdr>
                <w:top w:val="nil"/>
                <w:left w:val="nil"/>
                <w:bottom w:val="nil"/>
                <w:right w:val="nil"/>
                <w:between w:val="nil"/>
              </w:pBdr>
              <w:spacing w:line="276" w:lineRule="auto"/>
              <w:rPr>
                <w:color w:val="000000"/>
                <w:sz w:val="18"/>
                <w:szCs w:val="18"/>
              </w:rPr>
            </w:pPr>
          </w:p>
        </w:tc>
        <w:tc>
          <w:tcPr>
            <w:tcW w:w="74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A19" w14:textId="341C03DB" w:rsidR="00602977" w:rsidRDefault="000F334D">
            <w:pPr>
              <w:spacing w:line="256" w:lineRule="auto"/>
              <w:jc w:val="center"/>
              <w:rPr>
                <w:sz w:val="18"/>
                <w:szCs w:val="18"/>
              </w:rPr>
            </w:pPr>
            <w:sdt>
              <w:sdtPr>
                <w:tag w:val="goog_rdk_3659"/>
                <w:id w:val="755301379"/>
              </w:sdtPr>
              <w:sdtEndPr/>
              <w:sdtContent>
                <w:sdt>
                  <w:sdtPr>
                    <w:tag w:val="goog_rdk_3660"/>
                    <w:id w:val="-713940357"/>
                  </w:sdtPr>
                  <w:sdtEndPr/>
                  <w:sdtContent>
                    <w:r w:rsidR="00905E2C" w:rsidRPr="00D948BF">
                      <w:rPr>
                        <w:color w:val="auto"/>
                        <w:sz w:val="18"/>
                        <w:szCs w:val="18"/>
                      </w:rPr>
                      <w:t>2024</w:t>
                    </w:r>
                  </w:sdtContent>
                </w:sdt>
              </w:sdtContent>
            </w:sdt>
          </w:p>
        </w:tc>
        <w:tc>
          <w:tcPr>
            <w:tcW w:w="1619"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A1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079"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A1B"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619"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A1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56"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A1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7410A6F9" w14:textId="77777777" w:rsidTr="00854555">
        <w:trPr>
          <w:trHeight w:val="291"/>
        </w:trPr>
        <w:tc>
          <w:tcPr>
            <w:tcW w:w="3484" w:type="dxa"/>
            <w:vMerge w:val="restart"/>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A1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Disciplinary Referrals: Drug Abuse Violations</w:t>
            </w:r>
          </w:p>
        </w:tc>
        <w:sdt>
          <w:sdtPr>
            <w:tag w:val="goog_rdk_3663"/>
            <w:id w:val="1005369797"/>
          </w:sdtPr>
          <w:sdtEndPr/>
          <w:sdtContent>
            <w:tc>
              <w:tcPr>
                <w:tcW w:w="74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670"/>
                  <w:id w:val="1380337072"/>
                </w:sdtPr>
                <w:sdtEndPr/>
                <w:sdtContent>
                  <w:p w14:paraId="00000A1F" w14:textId="1FCB03BD" w:rsidR="00602977" w:rsidRDefault="000F334D">
                    <w:pPr>
                      <w:spacing w:line="256" w:lineRule="auto"/>
                      <w:jc w:val="center"/>
                      <w:rPr>
                        <w:sz w:val="18"/>
                        <w:szCs w:val="18"/>
                      </w:rPr>
                    </w:pPr>
                    <w:sdt>
                      <w:sdtPr>
                        <w:tag w:val="goog_rdk_3665"/>
                        <w:id w:val="156582257"/>
                      </w:sdtPr>
                      <w:sdtEndPr/>
                      <w:sdtContent>
                        <w:sdt>
                          <w:sdtPr>
                            <w:tag w:val="goog_rdk_3666"/>
                            <w:id w:val="215237603"/>
                          </w:sdtPr>
                          <w:sdtEndPr/>
                          <w:sdtContent>
                            <w:r w:rsidR="00905E2C" w:rsidRPr="00D948BF">
                              <w:rPr>
                                <w:color w:val="auto"/>
                                <w:sz w:val="18"/>
                                <w:szCs w:val="18"/>
                              </w:rPr>
                              <w:t>2022</w:t>
                            </w:r>
                          </w:sdtContent>
                        </w:sdt>
                      </w:sdtContent>
                    </w:sdt>
                    <w:sdt>
                      <w:sdtPr>
                        <w:tag w:val="goog_rdk_3669"/>
                        <w:id w:val="-335329429"/>
                      </w:sdtPr>
                      <w:sdtEndPr/>
                      <w:sdtContent/>
                    </w:sdt>
                  </w:p>
                </w:sdtContent>
              </w:sdt>
            </w:tc>
          </w:sdtContent>
        </w:sdt>
        <w:tc>
          <w:tcPr>
            <w:tcW w:w="1619"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A2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079"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A21"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619"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A22"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56"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A23"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3DE29631" w14:textId="77777777" w:rsidTr="00854555">
        <w:trPr>
          <w:trHeight w:val="288"/>
        </w:trPr>
        <w:tc>
          <w:tcPr>
            <w:tcW w:w="3484"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A24"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3671"/>
            <w:id w:val="1417179408"/>
          </w:sdtPr>
          <w:sdtEndPr/>
          <w:sdtContent>
            <w:tc>
              <w:tcPr>
                <w:tcW w:w="74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678"/>
                  <w:id w:val="383725682"/>
                </w:sdtPr>
                <w:sdtEndPr/>
                <w:sdtContent>
                  <w:p w14:paraId="00000A25" w14:textId="2539B691" w:rsidR="00602977" w:rsidRDefault="000F334D">
                    <w:pPr>
                      <w:spacing w:line="256" w:lineRule="auto"/>
                      <w:jc w:val="center"/>
                      <w:rPr>
                        <w:sz w:val="18"/>
                        <w:szCs w:val="18"/>
                      </w:rPr>
                    </w:pPr>
                    <w:sdt>
                      <w:sdtPr>
                        <w:tag w:val="goog_rdk_3673"/>
                        <w:id w:val="-1712105604"/>
                      </w:sdtPr>
                      <w:sdtEndPr/>
                      <w:sdtContent>
                        <w:sdt>
                          <w:sdtPr>
                            <w:tag w:val="goog_rdk_3674"/>
                            <w:id w:val="-2136065284"/>
                          </w:sdtPr>
                          <w:sdtEndPr/>
                          <w:sdtContent>
                            <w:r w:rsidR="00905E2C" w:rsidRPr="00D948BF">
                              <w:rPr>
                                <w:color w:val="auto"/>
                                <w:sz w:val="18"/>
                                <w:szCs w:val="18"/>
                              </w:rPr>
                              <w:t>2023</w:t>
                            </w:r>
                          </w:sdtContent>
                        </w:sdt>
                      </w:sdtContent>
                    </w:sdt>
                    <w:sdt>
                      <w:sdtPr>
                        <w:tag w:val="goog_rdk_3677"/>
                        <w:id w:val="-617536198"/>
                      </w:sdtPr>
                      <w:sdtEndPr/>
                      <w:sdtContent/>
                    </w:sdt>
                  </w:p>
                </w:sdtContent>
              </w:sdt>
            </w:tc>
          </w:sdtContent>
        </w:sdt>
        <w:tc>
          <w:tcPr>
            <w:tcW w:w="1619"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A26"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079"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A27"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619"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A2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56"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A2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38A8B9D5" w14:textId="77777777" w:rsidTr="00854555">
        <w:trPr>
          <w:trHeight w:val="288"/>
        </w:trPr>
        <w:tc>
          <w:tcPr>
            <w:tcW w:w="3484"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A2A" w14:textId="77777777" w:rsidR="00602977" w:rsidRDefault="00602977">
            <w:pPr>
              <w:keepLines w:val="0"/>
              <w:pBdr>
                <w:top w:val="nil"/>
                <w:left w:val="nil"/>
                <w:bottom w:val="nil"/>
                <w:right w:val="nil"/>
                <w:between w:val="nil"/>
              </w:pBdr>
              <w:spacing w:line="276" w:lineRule="auto"/>
              <w:rPr>
                <w:color w:val="000000"/>
                <w:sz w:val="18"/>
                <w:szCs w:val="18"/>
              </w:rPr>
            </w:pPr>
          </w:p>
        </w:tc>
        <w:tc>
          <w:tcPr>
            <w:tcW w:w="74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A2B" w14:textId="6261F855" w:rsidR="00602977" w:rsidRDefault="000F334D">
            <w:pPr>
              <w:spacing w:line="256" w:lineRule="auto"/>
              <w:jc w:val="center"/>
              <w:rPr>
                <w:sz w:val="18"/>
                <w:szCs w:val="18"/>
              </w:rPr>
            </w:pPr>
            <w:sdt>
              <w:sdtPr>
                <w:tag w:val="goog_rdk_3680"/>
                <w:id w:val="-1217267450"/>
              </w:sdtPr>
              <w:sdtEndPr/>
              <w:sdtContent>
                <w:sdt>
                  <w:sdtPr>
                    <w:tag w:val="goog_rdk_3681"/>
                    <w:id w:val="1938031562"/>
                  </w:sdtPr>
                  <w:sdtEndPr/>
                  <w:sdtContent>
                    <w:r w:rsidR="00905E2C" w:rsidRPr="00D948BF">
                      <w:rPr>
                        <w:color w:val="auto"/>
                        <w:sz w:val="18"/>
                        <w:szCs w:val="18"/>
                      </w:rPr>
                      <w:t>2024</w:t>
                    </w:r>
                  </w:sdtContent>
                </w:sdt>
              </w:sdtContent>
            </w:sdt>
          </w:p>
        </w:tc>
        <w:tc>
          <w:tcPr>
            <w:tcW w:w="1619"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A2C"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079"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A2D"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619"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A2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56" w:type="dxa"/>
            <w:tcBorders>
              <w:top w:val="nil"/>
              <w:left w:val="nil"/>
              <w:bottom w:val="single" w:sz="4" w:space="0" w:color="000000"/>
              <w:right w:val="single" w:sz="4" w:space="0" w:color="000000"/>
            </w:tcBorders>
            <w:tcMar>
              <w:top w:w="14" w:type="dxa"/>
              <w:left w:w="108" w:type="dxa"/>
              <w:bottom w:w="14" w:type="dxa"/>
              <w:right w:w="108" w:type="dxa"/>
            </w:tcMar>
            <w:vAlign w:val="center"/>
          </w:tcPr>
          <w:p w14:paraId="00000A2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3BEDE6AA" w14:textId="77777777" w:rsidTr="00854555">
        <w:trPr>
          <w:trHeight w:val="309"/>
        </w:trPr>
        <w:tc>
          <w:tcPr>
            <w:tcW w:w="3484" w:type="dxa"/>
            <w:vMerge w:val="restart"/>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A3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Arrests: Liquor Law Violations</w:t>
            </w:r>
          </w:p>
        </w:tc>
        <w:sdt>
          <w:sdtPr>
            <w:tag w:val="goog_rdk_3684"/>
            <w:id w:val="-1938320793"/>
          </w:sdtPr>
          <w:sdtEndPr/>
          <w:sdtContent>
            <w:tc>
              <w:tcPr>
                <w:tcW w:w="74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691"/>
                  <w:id w:val="1794925040"/>
                </w:sdtPr>
                <w:sdtEndPr/>
                <w:sdtContent>
                  <w:p w14:paraId="00000A31" w14:textId="3DBE894F" w:rsidR="00602977" w:rsidRDefault="000F334D">
                    <w:pPr>
                      <w:spacing w:line="256" w:lineRule="auto"/>
                      <w:jc w:val="center"/>
                      <w:rPr>
                        <w:sz w:val="18"/>
                        <w:szCs w:val="18"/>
                      </w:rPr>
                    </w:pPr>
                    <w:sdt>
                      <w:sdtPr>
                        <w:tag w:val="goog_rdk_3686"/>
                        <w:id w:val="1212201958"/>
                      </w:sdtPr>
                      <w:sdtEndPr/>
                      <w:sdtContent>
                        <w:sdt>
                          <w:sdtPr>
                            <w:tag w:val="goog_rdk_3687"/>
                            <w:id w:val="891180380"/>
                          </w:sdtPr>
                          <w:sdtEndPr/>
                          <w:sdtContent>
                            <w:r w:rsidR="00905E2C" w:rsidRPr="00D948BF">
                              <w:rPr>
                                <w:color w:val="auto"/>
                                <w:sz w:val="18"/>
                                <w:szCs w:val="18"/>
                              </w:rPr>
                              <w:t>2022</w:t>
                            </w:r>
                          </w:sdtContent>
                        </w:sdt>
                      </w:sdtContent>
                    </w:sdt>
                    <w:sdt>
                      <w:sdtPr>
                        <w:tag w:val="goog_rdk_3690"/>
                        <w:id w:val="641215471"/>
                      </w:sdtPr>
                      <w:sdtEndPr/>
                      <w:sdtContent/>
                    </w:sdt>
                  </w:p>
                </w:sdtContent>
              </w:sdt>
            </w:tc>
          </w:sdtContent>
        </w:sdt>
        <w:tc>
          <w:tcPr>
            <w:tcW w:w="1619" w:type="dxa"/>
            <w:tcBorders>
              <w:top w:val="single" w:sz="4" w:space="0" w:color="000000"/>
              <w:left w:val="nil"/>
              <w:bottom w:val="nil"/>
              <w:right w:val="single" w:sz="4" w:space="0" w:color="000000"/>
            </w:tcBorders>
            <w:shd w:val="clear" w:color="auto" w:fill="F2F2F2"/>
            <w:tcMar>
              <w:top w:w="14" w:type="dxa"/>
              <w:left w:w="108" w:type="dxa"/>
              <w:bottom w:w="14" w:type="dxa"/>
              <w:right w:w="108" w:type="dxa"/>
            </w:tcMar>
            <w:vAlign w:val="center"/>
          </w:tcPr>
          <w:p w14:paraId="00000A32"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079" w:type="dxa"/>
            <w:tcBorders>
              <w:top w:val="single" w:sz="4" w:space="0" w:color="000000"/>
              <w:left w:val="nil"/>
              <w:bottom w:val="nil"/>
              <w:right w:val="single" w:sz="4" w:space="0" w:color="000000"/>
            </w:tcBorders>
            <w:shd w:val="clear" w:color="auto" w:fill="F2F2F2"/>
            <w:tcMar>
              <w:top w:w="14" w:type="dxa"/>
              <w:left w:w="108" w:type="dxa"/>
              <w:bottom w:w="14" w:type="dxa"/>
              <w:right w:w="108" w:type="dxa"/>
            </w:tcMar>
            <w:vAlign w:val="center"/>
          </w:tcPr>
          <w:p w14:paraId="00000A33"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619" w:type="dxa"/>
            <w:tcBorders>
              <w:top w:val="single" w:sz="4" w:space="0" w:color="000000"/>
              <w:left w:val="nil"/>
              <w:bottom w:val="nil"/>
              <w:right w:val="single" w:sz="4" w:space="0" w:color="000000"/>
            </w:tcBorders>
            <w:shd w:val="clear" w:color="auto" w:fill="F2F2F2"/>
            <w:tcMar>
              <w:top w:w="14" w:type="dxa"/>
              <w:left w:w="108" w:type="dxa"/>
              <w:bottom w:w="14" w:type="dxa"/>
              <w:right w:w="108" w:type="dxa"/>
            </w:tcMar>
            <w:vAlign w:val="center"/>
          </w:tcPr>
          <w:p w14:paraId="00000A34"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56" w:type="dxa"/>
            <w:tcBorders>
              <w:top w:val="single" w:sz="4" w:space="0" w:color="000000"/>
              <w:left w:val="nil"/>
              <w:bottom w:val="nil"/>
              <w:right w:val="single" w:sz="4" w:space="0" w:color="000000"/>
            </w:tcBorders>
            <w:shd w:val="clear" w:color="auto" w:fill="F2F2F2"/>
            <w:tcMar>
              <w:top w:w="14" w:type="dxa"/>
              <w:left w:w="108" w:type="dxa"/>
              <w:bottom w:w="14" w:type="dxa"/>
              <w:right w:w="108" w:type="dxa"/>
            </w:tcMar>
            <w:vAlign w:val="center"/>
          </w:tcPr>
          <w:p w14:paraId="00000A35"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30B6C9C5" w14:textId="77777777" w:rsidTr="00854555">
        <w:trPr>
          <w:trHeight w:val="288"/>
        </w:trPr>
        <w:tc>
          <w:tcPr>
            <w:tcW w:w="3484"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A36" w14:textId="77777777" w:rsidR="00602977" w:rsidRDefault="00602977">
            <w:pPr>
              <w:keepLines w:val="0"/>
              <w:pBdr>
                <w:top w:val="nil"/>
                <w:left w:val="nil"/>
                <w:bottom w:val="nil"/>
                <w:right w:val="nil"/>
                <w:between w:val="nil"/>
              </w:pBdr>
              <w:spacing w:line="276" w:lineRule="auto"/>
              <w:rPr>
                <w:color w:val="000000"/>
                <w:sz w:val="18"/>
                <w:szCs w:val="18"/>
              </w:rPr>
            </w:pPr>
          </w:p>
        </w:tc>
        <w:sdt>
          <w:sdtPr>
            <w:tag w:val="goog_rdk_3692"/>
            <w:id w:val="-2130337150"/>
          </w:sdtPr>
          <w:sdtEndPr/>
          <w:sdtContent>
            <w:tc>
              <w:tcPr>
                <w:tcW w:w="74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699"/>
                  <w:id w:val="338668098"/>
                </w:sdtPr>
                <w:sdtEndPr/>
                <w:sdtContent>
                  <w:p w14:paraId="00000A37" w14:textId="2838A3BD" w:rsidR="00602977" w:rsidRDefault="000F334D">
                    <w:pPr>
                      <w:spacing w:line="256" w:lineRule="auto"/>
                      <w:jc w:val="center"/>
                      <w:rPr>
                        <w:sz w:val="18"/>
                        <w:szCs w:val="18"/>
                      </w:rPr>
                    </w:pPr>
                    <w:sdt>
                      <w:sdtPr>
                        <w:tag w:val="goog_rdk_3694"/>
                        <w:id w:val="774892861"/>
                      </w:sdtPr>
                      <w:sdtEndPr/>
                      <w:sdtContent>
                        <w:sdt>
                          <w:sdtPr>
                            <w:tag w:val="goog_rdk_3695"/>
                            <w:id w:val="-256024335"/>
                          </w:sdtPr>
                          <w:sdtEndPr/>
                          <w:sdtContent>
                            <w:r w:rsidR="00905E2C" w:rsidRPr="00D948BF">
                              <w:rPr>
                                <w:color w:val="auto"/>
                                <w:sz w:val="18"/>
                                <w:szCs w:val="18"/>
                              </w:rPr>
                              <w:t>2023</w:t>
                            </w:r>
                          </w:sdtContent>
                        </w:sdt>
                      </w:sdtContent>
                    </w:sdt>
                    <w:sdt>
                      <w:sdtPr>
                        <w:tag w:val="goog_rdk_3698"/>
                        <w:id w:val="1003266998"/>
                      </w:sdtPr>
                      <w:sdtEndPr/>
                      <w:sdtContent/>
                    </w:sdt>
                  </w:p>
                </w:sdtContent>
              </w:sdt>
            </w:tc>
          </w:sdtContent>
        </w:sdt>
        <w:tc>
          <w:tcPr>
            <w:tcW w:w="1619"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A38"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079"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A39"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619"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A3A"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56"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A3B"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02977" w14:paraId="6F676560" w14:textId="77777777" w:rsidTr="00854555">
        <w:trPr>
          <w:trHeight w:val="288"/>
        </w:trPr>
        <w:tc>
          <w:tcPr>
            <w:tcW w:w="3484" w:type="dxa"/>
            <w:vMerge/>
            <w:tcBorders>
              <w:top w:val="single" w:sz="4" w:space="0" w:color="000000"/>
              <w:left w:val="single" w:sz="4" w:space="0" w:color="000000"/>
              <w:bottom w:val="single" w:sz="4" w:space="0" w:color="000000"/>
              <w:right w:val="single" w:sz="4" w:space="0" w:color="000000"/>
            </w:tcBorders>
            <w:shd w:val="clear" w:color="auto" w:fill="F2F2F2"/>
            <w:tcMar>
              <w:top w:w="14" w:type="dxa"/>
              <w:left w:w="108" w:type="dxa"/>
              <w:bottom w:w="14" w:type="dxa"/>
              <w:right w:w="108" w:type="dxa"/>
            </w:tcMar>
            <w:vAlign w:val="center"/>
          </w:tcPr>
          <w:p w14:paraId="00000A3C" w14:textId="77777777" w:rsidR="00602977" w:rsidRDefault="00602977">
            <w:pPr>
              <w:keepLines w:val="0"/>
              <w:pBdr>
                <w:top w:val="nil"/>
                <w:left w:val="nil"/>
                <w:bottom w:val="nil"/>
                <w:right w:val="nil"/>
                <w:between w:val="nil"/>
              </w:pBdr>
              <w:spacing w:line="276" w:lineRule="auto"/>
              <w:rPr>
                <w:color w:val="000000"/>
                <w:sz w:val="18"/>
                <w:szCs w:val="18"/>
              </w:rPr>
            </w:pPr>
          </w:p>
        </w:tc>
        <w:tc>
          <w:tcPr>
            <w:tcW w:w="74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A3D" w14:textId="20F049AD" w:rsidR="00602977" w:rsidRDefault="000F334D">
            <w:pPr>
              <w:spacing w:line="256" w:lineRule="auto"/>
              <w:jc w:val="center"/>
              <w:rPr>
                <w:sz w:val="18"/>
                <w:szCs w:val="18"/>
              </w:rPr>
            </w:pPr>
            <w:sdt>
              <w:sdtPr>
                <w:tag w:val="goog_rdk_3701"/>
                <w:id w:val="-1734306343"/>
              </w:sdtPr>
              <w:sdtEndPr/>
              <w:sdtContent>
                <w:sdt>
                  <w:sdtPr>
                    <w:tag w:val="goog_rdk_3702"/>
                    <w:id w:val="1097546988"/>
                  </w:sdtPr>
                  <w:sdtEndPr/>
                  <w:sdtContent>
                    <w:r w:rsidR="00905E2C" w:rsidRPr="00D948BF">
                      <w:rPr>
                        <w:color w:val="auto"/>
                        <w:sz w:val="18"/>
                        <w:szCs w:val="18"/>
                      </w:rPr>
                      <w:t>2024</w:t>
                    </w:r>
                  </w:sdtContent>
                </w:sdt>
              </w:sdtContent>
            </w:sdt>
          </w:p>
        </w:tc>
        <w:tc>
          <w:tcPr>
            <w:tcW w:w="1619"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A3E"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079"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A3F"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619"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A40"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56" w:type="dxa"/>
            <w:tcBorders>
              <w:top w:val="single" w:sz="4" w:space="0" w:color="000000"/>
              <w:left w:val="nil"/>
              <w:bottom w:val="single" w:sz="4" w:space="0" w:color="000000"/>
              <w:right w:val="single" w:sz="4" w:space="0" w:color="000000"/>
            </w:tcBorders>
            <w:shd w:val="clear" w:color="auto" w:fill="F2F2F2"/>
            <w:tcMar>
              <w:top w:w="14" w:type="dxa"/>
              <w:left w:w="108" w:type="dxa"/>
              <w:bottom w:w="14" w:type="dxa"/>
              <w:right w:w="108" w:type="dxa"/>
            </w:tcMar>
            <w:vAlign w:val="center"/>
          </w:tcPr>
          <w:p w14:paraId="00000A41" w14:textId="77777777" w:rsidR="00602977" w:rsidRDefault="00905E2C">
            <w:pPr>
              <w:pBdr>
                <w:top w:val="nil"/>
                <w:left w:val="nil"/>
                <w:bottom w:val="nil"/>
                <w:right w:val="nil"/>
                <w:between w:val="nil"/>
              </w:pBdr>
              <w:spacing w:line="256" w:lineRule="auto"/>
              <w:jc w:val="center"/>
              <w:rPr>
                <w:color w:val="000000"/>
                <w:sz w:val="18"/>
                <w:szCs w:val="18"/>
              </w:rPr>
            </w:pPr>
            <w:r>
              <w:rPr>
                <w:color w:val="000000"/>
                <w:sz w:val="18"/>
                <w:szCs w:val="18"/>
              </w:rPr>
              <w:t>0</w:t>
            </w:r>
          </w:p>
        </w:tc>
      </w:tr>
    </w:tbl>
    <w:p w14:paraId="6FE36AA4" w14:textId="77777777" w:rsidR="00854555" w:rsidRDefault="00854555">
      <w:r>
        <w:br w:type="page"/>
      </w:r>
    </w:p>
    <w:tbl>
      <w:tblPr>
        <w:tblStyle w:val="affff6"/>
        <w:tblW w:w="9900" w:type="dxa"/>
        <w:tblInd w:w="108" w:type="dxa"/>
        <w:tblLayout w:type="fixed"/>
        <w:tblLook w:val="0420" w:firstRow="1" w:lastRow="0" w:firstColumn="0" w:lastColumn="0" w:noHBand="0" w:noVBand="1"/>
      </w:tblPr>
      <w:tblGrid>
        <w:gridCol w:w="3484"/>
        <w:gridCol w:w="743"/>
        <w:gridCol w:w="1619"/>
        <w:gridCol w:w="1079"/>
        <w:gridCol w:w="1619"/>
        <w:gridCol w:w="1356"/>
      </w:tblGrid>
      <w:tr w:rsidR="00854555" w14:paraId="779F6A73" w14:textId="77777777" w:rsidTr="006B43A2">
        <w:trPr>
          <w:trHeight w:val="300"/>
        </w:trPr>
        <w:tc>
          <w:tcPr>
            <w:tcW w:w="3484" w:type="dxa"/>
            <w:vMerge w:val="restart"/>
            <w:tcBorders>
              <w:top w:val="single" w:sz="4" w:space="0" w:color="auto"/>
              <w:left w:val="single" w:sz="4" w:space="0" w:color="000000"/>
              <w:right w:val="single" w:sz="4" w:space="0" w:color="000000"/>
            </w:tcBorders>
            <w:tcMar>
              <w:top w:w="14" w:type="dxa"/>
              <w:left w:w="108" w:type="dxa"/>
              <w:bottom w:w="14" w:type="dxa"/>
              <w:right w:w="108" w:type="dxa"/>
            </w:tcMar>
            <w:vAlign w:val="center"/>
          </w:tcPr>
          <w:p w14:paraId="0E82E1E3" w14:textId="77777777" w:rsidR="00854555" w:rsidRDefault="00854555" w:rsidP="00854555">
            <w:pPr>
              <w:pBdr>
                <w:top w:val="nil"/>
                <w:left w:val="nil"/>
                <w:bottom w:val="nil"/>
                <w:right w:val="nil"/>
                <w:between w:val="nil"/>
              </w:pBdr>
              <w:spacing w:line="220" w:lineRule="auto"/>
              <w:jc w:val="center"/>
              <w:rPr>
                <w:color w:val="000000"/>
              </w:rPr>
            </w:pPr>
            <w:r>
              <w:rPr>
                <w:color w:val="000000"/>
              </w:rPr>
              <w:lastRenderedPageBreak/>
              <w:t>ARRESTS AND DISCIPLINARY REFERRALS</w:t>
            </w:r>
          </w:p>
          <w:p w14:paraId="465F8268" w14:textId="4E207371" w:rsidR="00854555" w:rsidRDefault="00854555" w:rsidP="00854555">
            <w:pPr>
              <w:pBdr>
                <w:top w:val="nil"/>
                <w:left w:val="nil"/>
                <w:bottom w:val="nil"/>
                <w:right w:val="nil"/>
                <w:between w:val="nil"/>
              </w:pBdr>
              <w:spacing w:line="256" w:lineRule="auto"/>
              <w:jc w:val="center"/>
              <w:rPr>
                <w:color w:val="000000"/>
              </w:rPr>
            </w:pPr>
            <w:r>
              <w:rPr>
                <w:color w:val="000000"/>
                <w:sz w:val="18"/>
                <w:szCs w:val="18"/>
              </w:rPr>
              <w:t>OFFENSES</w:t>
            </w:r>
          </w:p>
        </w:tc>
        <w:tc>
          <w:tcPr>
            <w:tcW w:w="743" w:type="dxa"/>
            <w:vMerge w:val="restart"/>
            <w:tcBorders>
              <w:top w:val="single" w:sz="4" w:space="0" w:color="auto"/>
              <w:left w:val="nil"/>
              <w:right w:val="single" w:sz="4" w:space="0" w:color="000000"/>
            </w:tcBorders>
            <w:tcMar>
              <w:top w:w="14" w:type="dxa"/>
              <w:left w:w="108" w:type="dxa"/>
              <w:bottom w:w="14" w:type="dxa"/>
              <w:right w:w="108" w:type="dxa"/>
            </w:tcMar>
            <w:vAlign w:val="center"/>
          </w:tcPr>
          <w:p w14:paraId="591ABBC0" w14:textId="62A6B408" w:rsidR="00854555" w:rsidRDefault="00854555" w:rsidP="00854555">
            <w:pPr>
              <w:spacing w:line="256" w:lineRule="auto"/>
              <w:jc w:val="center"/>
              <w:rPr>
                <w:color w:val="000000"/>
                <w:sz w:val="18"/>
                <w:szCs w:val="18"/>
              </w:rPr>
            </w:pPr>
            <w:r>
              <w:rPr>
                <w:color w:val="000000"/>
                <w:sz w:val="18"/>
                <w:szCs w:val="18"/>
              </w:rPr>
              <w:t>YEAR</w:t>
            </w:r>
          </w:p>
        </w:tc>
        <w:tc>
          <w:tcPr>
            <w:tcW w:w="5673" w:type="dxa"/>
            <w:gridSpan w:val="4"/>
            <w:tcBorders>
              <w:top w:val="single" w:sz="4" w:space="0" w:color="auto"/>
              <w:left w:val="nil"/>
              <w:bottom w:val="single" w:sz="4" w:space="0" w:color="000000"/>
              <w:right w:val="single" w:sz="4" w:space="0" w:color="000000"/>
            </w:tcBorders>
            <w:tcMar>
              <w:top w:w="14" w:type="dxa"/>
              <w:left w:w="108" w:type="dxa"/>
              <w:bottom w:w="14" w:type="dxa"/>
              <w:right w:w="108" w:type="dxa"/>
            </w:tcMar>
            <w:vAlign w:val="center"/>
          </w:tcPr>
          <w:p w14:paraId="48C639AC" w14:textId="6883E23F" w:rsidR="00854555" w:rsidRDefault="00854555" w:rsidP="00854555">
            <w:pPr>
              <w:pBdr>
                <w:top w:val="nil"/>
                <w:left w:val="nil"/>
                <w:bottom w:val="nil"/>
                <w:right w:val="nil"/>
                <w:between w:val="nil"/>
              </w:pBdr>
              <w:spacing w:line="256" w:lineRule="auto"/>
              <w:jc w:val="center"/>
              <w:rPr>
                <w:color w:val="000000"/>
              </w:rPr>
            </w:pPr>
            <w:r>
              <w:rPr>
                <w:color w:val="000000"/>
              </w:rPr>
              <w:t>GEOGRAPHICAL LOCATION</w:t>
            </w:r>
          </w:p>
        </w:tc>
      </w:tr>
      <w:tr w:rsidR="006B43A2" w14:paraId="4489BB7B" w14:textId="77777777" w:rsidTr="006B43A2">
        <w:trPr>
          <w:trHeight w:val="300"/>
        </w:trPr>
        <w:tc>
          <w:tcPr>
            <w:tcW w:w="3484" w:type="dxa"/>
            <w:vMerge/>
            <w:tcBorders>
              <w:left w:val="single" w:sz="4" w:space="0" w:color="000000"/>
              <w:bottom w:val="single" w:sz="4" w:space="0" w:color="000000"/>
              <w:right w:val="single" w:sz="4" w:space="0" w:color="000000"/>
            </w:tcBorders>
            <w:tcMar>
              <w:top w:w="14" w:type="dxa"/>
              <w:left w:w="108" w:type="dxa"/>
              <w:bottom w:w="14" w:type="dxa"/>
              <w:right w:w="108" w:type="dxa"/>
            </w:tcMar>
            <w:vAlign w:val="center"/>
          </w:tcPr>
          <w:p w14:paraId="4411059D" w14:textId="7AD312BD" w:rsidR="006B43A2" w:rsidRDefault="006B43A2" w:rsidP="006B43A2">
            <w:pPr>
              <w:pBdr>
                <w:top w:val="nil"/>
                <w:left w:val="nil"/>
                <w:bottom w:val="nil"/>
                <w:right w:val="nil"/>
                <w:between w:val="nil"/>
              </w:pBdr>
              <w:spacing w:line="256" w:lineRule="auto"/>
              <w:jc w:val="center"/>
              <w:rPr>
                <w:color w:val="000000"/>
                <w:sz w:val="18"/>
                <w:szCs w:val="18"/>
              </w:rPr>
            </w:pPr>
          </w:p>
        </w:tc>
        <w:tc>
          <w:tcPr>
            <w:tcW w:w="743" w:type="dxa"/>
            <w:vMerge/>
            <w:tcBorders>
              <w:left w:val="nil"/>
              <w:bottom w:val="single" w:sz="4" w:space="0" w:color="000000"/>
              <w:right w:val="single" w:sz="4" w:space="0" w:color="000000"/>
            </w:tcBorders>
            <w:tcMar>
              <w:top w:w="14" w:type="dxa"/>
              <w:left w:w="108" w:type="dxa"/>
              <w:bottom w:w="14" w:type="dxa"/>
              <w:right w:w="108" w:type="dxa"/>
            </w:tcMar>
            <w:vAlign w:val="center"/>
          </w:tcPr>
          <w:p w14:paraId="5C113432" w14:textId="7AF6A1B6" w:rsidR="006B43A2" w:rsidRDefault="006B43A2" w:rsidP="006B43A2">
            <w:pPr>
              <w:spacing w:line="256" w:lineRule="auto"/>
              <w:jc w:val="center"/>
            </w:pPr>
          </w:p>
        </w:tc>
        <w:tc>
          <w:tcPr>
            <w:tcW w:w="1619" w:type="dxa"/>
            <w:tcBorders>
              <w:top w:val="single" w:sz="4" w:space="0" w:color="auto"/>
              <w:left w:val="nil"/>
              <w:bottom w:val="single" w:sz="4" w:space="0" w:color="000000"/>
              <w:right w:val="single" w:sz="4" w:space="0" w:color="000000"/>
            </w:tcBorders>
            <w:tcMar>
              <w:top w:w="14" w:type="dxa"/>
              <w:left w:w="108" w:type="dxa"/>
              <w:bottom w:w="14" w:type="dxa"/>
              <w:right w:w="108" w:type="dxa"/>
            </w:tcMar>
            <w:vAlign w:val="center"/>
          </w:tcPr>
          <w:p w14:paraId="1B0C4C0A" w14:textId="02F46C15" w:rsidR="006B43A2" w:rsidRDefault="006B43A2" w:rsidP="006B43A2">
            <w:pPr>
              <w:pBdr>
                <w:top w:val="nil"/>
                <w:left w:val="nil"/>
                <w:bottom w:val="nil"/>
                <w:right w:val="nil"/>
                <w:between w:val="nil"/>
              </w:pBdr>
              <w:spacing w:line="256" w:lineRule="auto"/>
              <w:jc w:val="center"/>
              <w:rPr>
                <w:color w:val="000000"/>
                <w:sz w:val="18"/>
                <w:szCs w:val="18"/>
              </w:rPr>
            </w:pPr>
            <w:r>
              <w:rPr>
                <w:color w:val="000000"/>
                <w:sz w:val="18"/>
                <w:szCs w:val="18"/>
              </w:rPr>
              <w:t>ON-CAMPUS STUDENT HOUSING FACILITIES</w:t>
            </w:r>
          </w:p>
        </w:tc>
        <w:tc>
          <w:tcPr>
            <w:tcW w:w="1079" w:type="dxa"/>
            <w:tcBorders>
              <w:top w:val="single" w:sz="4" w:space="0" w:color="auto"/>
              <w:left w:val="nil"/>
              <w:bottom w:val="single" w:sz="4" w:space="0" w:color="000000"/>
              <w:right w:val="single" w:sz="4" w:space="0" w:color="000000"/>
            </w:tcBorders>
            <w:tcMar>
              <w:top w:w="14" w:type="dxa"/>
              <w:left w:w="108" w:type="dxa"/>
              <w:bottom w:w="14" w:type="dxa"/>
              <w:right w:w="108" w:type="dxa"/>
            </w:tcMar>
            <w:vAlign w:val="center"/>
          </w:tcPr>
          <w:p w14:paraId="41CDE85C" w14:textId="75E305F7" w:rsidR="006B43A2" w:rsidRDefault="006B43A2" w:rsidP="006B43A2">
            <w:pPr>
              <w:pBdr>
                <w:top w:val="nil"/>
                <w:left w:val="nil"/>
                <w:bottom w:val="nil"/>
                <w:right w:val="nil"/>
                <w:between w:val="nil"/>
              </w:pBdr>
              <w:spacing w:line="256" w:lineRule="auto"/>
              <w:jc w:val="center"/>
              <w:rPr>
                <w:color w:val="000000"/>
                <w:sz w:val="18"/>
                <w:szCs w:val="18"/>
              </w:rPr>
            </w:pPr>
            <w:r>
              <w:rPr>
                <w:color w:val="000000"/>
                <w:sz w:val="18"/>
                <w:szCs w:val="18"/>
              </w:rPr>
              <w:t>ON-CAMPUS TOTAL</w:t>
            </w:r>
          </w:p>
        </w:tc>
        <w:tc>
          <w:tcPr>
            <w:tcW w:w="1619" w:type="dxa"/>
            <w:tcBorders>
              <w:top w:val="single" w:sz="4" w:space="0" w:color="auto"/>
              <w:left w:val="nil"/>
              <w:bottom w:val="single" w:sz="4" w:space="0" w:color="000000"/>
              <w:right w:val="single" w:sz="4" w:space="0" w:color="000000"/>
            </w:tcBorders>
            <w:tcMar>
              <w:top w:w="14" w:type="dxa"/>
              <w:left w:w="108" w:type="dxa"/>
              <w:bottom w:w="14" w:type="dxa"/>
              <w:right w:w="108" w:type="dxa"/>
            </w:tcMar>
            <w:vAlign w:val="center"/>
          </w:tcPr>
          <w:p w14:paraId="1357EB44" w14:textId="2168D89C" w:rsidR="006B43A2" w:rsidRDefault="006B43A2" w:rsidP="006B43A2">
            <w:pPr>
              <w:pBdr>
                <w:top w:val="nil"/>
                <w:left w:val="nil"/>
                <w:bottom w:val="nil"/>
                <w:right w:val="nil"/>
                <w:between w:val="nil"/>
              </w:pBdr>
              <w:spacing w:line="256" w:lineRule="auto"/>
              <w:jc w:val="center"/>
              <w:rPr>
                <w:color w:val="000000"/>
                <w:sz w:val="18"/>
                <w:szCs w:val="18"/>
              </w:rPr>
            </w:pPr>
            <w:r>
              <w:rPr>
                <w:color w:val="000000"/>
                <w:sz w:val="18"/>
                <w:szCs w:val="18"/>
              </w:rPr>
              <w:t>NON-CAMPUS PROPERTY</w:t>
            </w:r>
          </w:p>
        </w:tc>
        <w:tc>
          <w:tcPr>
            <w:tcW w:w="1356" w:type="dxa"/>
            <w:tcBorders>
              <w:top w:val="single" w:sz="4" w:space="0" w:color="auto"/>
              <w:left w:val="nil"/>
              <w:bottom w:val="single" w:sz="4" w:space="0" w:color="000000"/>
              <w:right w:val="single" w:sz="4" w:space="0" w:color="000000"/>
            </w:tcBorders>
            <w:tcMar>
              <w:top w:w="14" w:type="dxa"/>
              <w:left w:w="108" w:type="dxa"/>
              <w:bottom w:w="14" w:type="dxa"/>
              <w:right w:w="108" w:type="dxa"/>
            </w:tcMar>
            <w:vAlign w:val="center"/>
          </w:tcPr>
          <w:p w14:paraId="2EE93B03" w14:textId="4E4A973D" w:rsidR="006B43A2" w:rsidRDefault="006B43A2" w:rsidP="006B43A2">
            <w:pPr>
              <w:pBdr>
                <w:top w:val="nil"/>
                <w:left w:val="nil"/>
                <w:bottom w:val="nil"/>
                <w:right w:val="nil"/>
                <w:between w:val="nil"/>
              </w:pBdr>
              <w:spacing w:line="256" w:lineRule="auto"/>
              <w:jc w:val="center"/>
              <w:rPr>
                <w:color w:val="000000"/>
                <w:sz w:val="18"/>
                <w:szCs w:val="18"/>
              </w:rPr>
            </w:pPr>
            <w:r>
              <w:rPr>
                <w:color w:val="000000"/>
                <w:sz w:val="18"/>
                <w:szCs w:val="18"/>
              </w:rPr>
              <w:t>PUBLIC PROPERTY</w:t>
            </w:r>
          </w:p>
        </w:tc>
      </w:tr>
      <w:tr w:rsidR="006B43A2" w14:paraId="6CA919C5" w14:textId="77777777" w:rsidTr="00854555">
        <w:trPr>
          <w:trHeight w:val="300"/>
        </w:trPr>
        <w:tc>
          <w:tcPr>
            <w:tcW w:w="3484" w:type="dxa"/>
            <w:vMerge w:val="restart"/>
            <w:tcBorders>
              <w:top w:val="single" w:sz="4" w:space="0" w:color="000000"/>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A42" w14:textId="2E363030" w:rsidR="006B43A2" w:rsidRDefault="006B43A2" w:rsidP="006B43A2">
            <w:pPr>
              <w:pBdr>
                <w:top w:val="nil"/>
                <w:left w:val="nil"/>
                <w:bottom w:val="nil"/>
                <w:right w:val="nil"/>
                <w:between w:val="nil"/>
              </w:pBdr>
              <w:spacing w:line="256" w:lineRule="auto"/>
              <w:jc w:val="center"/>
              <w:rPr>
                <w:color w:val="000000"/>
                <w:sz w:val="18"/>
                <w:szCs w:val="18"/>
              </w:rPr>
            </w:pPr>
            <w:r>
              <w:rPr>
                <w:color w:val="000000"/>
                <w:sz w:val="18"/>
                <w:szCs w:val="18"/>
              </w:rPr>
              <w:t>Disciplinary Referrals: Liquor Law Violations</w:t>
            </w:r>
          </w:p>
        </w:tc>
        <w:sdt>
          <w:sdtPr>
            <w:tag w:val="goog_rdk_3705"/>
            <w:id w:val="819361535"/>
          </w:sdtPr>
          <w:sdtEndPr/>
          <w:sdtContent>
            <w:tc>
              <w:tcPr>
                <w:tcW w:w="74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712"/>
                  <w:id w:val="1597834660"/>
                </w:sdtPr>
                <w:sdtEndPr/>
                <w:sdtContent>
                  <w:p w14:paraId="00000A43" w14:textId="0EF93B02" w:rsidR="006B43A2" w:rsidRDefault="000F334D" w:rsidP="006B43A2">
                    <w:pPr>
                      <w:spacing w:line="256" w:lineRule="auto"/>
                      <w:jc w:val="center"/>
                      <w:rPr>
                        <w:sz w:val="18"/>
                        <w:szCs w:val="18"/>
                      </w:rPr>
                    </w:pPr>
                    <w:sdt>
                      <w:sdtPr>
                        <w:tag w:val="goog_rdk_3707"/>
                        <w:id w:val="1570458286"/>
                      </w:sdtPr>
                      <w:sdtEndPr/>
                      <w:sdtContent>
                        <w:sdt>
                          <w:sdtPr>
                            <w:tag w:val="goog_rdk_3708"/>
                            <w:id w:val="-1000213059"/>
                          </w:sdtPr>
                          <w:sdtEndPr/>
                          <w:sdtContent>
                            <w:r w:rsidR="006B43A2" w:rsidRPr="00D948BF">
                              <w:rPr>
                                <w:color w:val="auto"/>
                                <w:sz w:val="18"/>
                                <w:szCs w:val="18"/>
                              </w:rPr>
                              <w:t>2022</w:t>
                            </w:r>
                          </w:sdtContent>
                        </w:sdt>
                      </w:sdtContent>
                    </w:sdt>
                    <w:sdt>
                      <w:sdtPr>
                        <w:tag w:val="goog_rdk_3711"/>
                        <w:id w:val="746492417"/>
                      </w:sdtPr>
                      <w:sdtEndPr/>
                      <w:sdtContent/>
                    </w:sdt>
                  </w:p>
                </w:sdtContent>
              </w:sdt>
            </w:tc>
          </w:sdtContent>
        </w:sdt>
        <w:tc>
          <w:tcPr>
            <w:tcW w:w="1619"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A44" w14:textId="77777777" w:rsidR="006B43A2" w:rsidRDefault="006B43A2" w:rsidP="006B43A2">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079"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A45" w14:textId="77777777" w:rsidR="006B43A2" w:rsidRDefault="006B43A2" w:rsidP="006B43A2">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619"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A46" w14:textId="77777777" w:rsidR="006B43A2" w:rsidRDefault="006B43A2" w:rsidP="006B43A2">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56" w:type="dxa"/>
            <w:tcBorders>
              <w:top w:val="single" w:sz="4" w:space="0" w:color="000000"/>
              <w:left w:val="nil"/>
              <w:bottom w:val="nil"/>
              <w:right w:val="single" w:sz="4" w:space="0" w:color="000000"/>
            </w:tcBorders>
            <w:tcMar>
              <w:top w:w="14" w:type="dxa"/>
              <w:left w:w="108" w:type="dxa"/>
              <w:bottom w:w="14" w:type="dxa"/>
              <w:right w:w="108" w:type="dxa"/>
            </w:tcMar>
            <w:vAlign w:val="center"/>
          </w:tcPr>
          <w:p w14:paraId="00000A47" w14:textId="77777777" w:rsidR="006B43A2" w:rsidRDefault="006B43A2" w:rsidP="006B43A2">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B43A2" w14:paraId="2E4E8B2F" w14:textId="77777777" w:rsidTr="00A23EE5">
        <w:trPr>
          <w:trHeight w:val="288"/>
        </w:trPr>
        <w:tc>
          <w:tcPr>
            <w:tcW w:w="3484"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A48" w14:textId="77777777" w:rsidR="006B43A2" w:rsidRDefault="006B43A2" w:rsidP="006B43A2">
            <w:pPr>
              <w:keepLines w:val="0"/>
              <w:pBdr>
                <w:top w:val="nil"/>
                <w:left w:val="nil"/>
                <w:bottom w:val="nil"/>
                <w:right w:val="nil"/>
                <w:between w:val="nil"/>
              </w:pBdr>
              <w:spacing w:line="276" w:lineRule="auto"/>
              <w:rPr>
                <w:color w:val="000000"/>
                <w:sz w:val="18"/>
                <w:szCs w:val="18"/>
              </w:rPr>
            </w:pPr>
          </w:p>
        </w:tc>
        <w:sdt>
          <w:sdtPr>
            <w:tag w:val="goog_rdk_3713"/>
            <w:id w:val="1044571232"/>
          </w:sdtPr>
          <w:sdtEndPr/>
          <w:sdtContent>
            <w:tc>
              <w:tcPr>
                <w:tcW w:w="74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sdt>
                <w:sdtPr>
                  <w:tag w:val="goog_rdk_3720"/>
                  <w:id w:val="-1360731958"/>
                </w:sdtPr>
                <w:sdtEndPr/>
                <w:sdtContent>
                  <w:p w14:paraId="00000A49" w14:textId="6BDEB77B" w:rsidR="006B43A2" w:rsidRDefault="000F334D" w:rsidP="006B43A2">
                    <w:pPr>
                      <w:spacing w:line="256" w:lineRule="auto"/>
                      <w:jc w:val="center"/>
                      <w:rPr>
                        <w:sz w:val="18"/>
                        <w:szCs w:val="18"/>
                      </w:rPr>
                    </w:pPr>
                    <w:sdt>
                      <w:sdtPr>
                        <w:tag w:val="goog_rdk_3715"/>
                        <w:id w:val="-1297577672"/>
                      </w:sdtPr>
                      <w:sdtEndPr/>
                      <w:sdtContent>
                        <w:sdt>
                          <w:sdtPr>
                            <w:tag w:val="goog_rdk_3716"/>
                            <w:id w:val="425224370"/>
                          </w:sdtPr>
                          <w:sdtEndPr/>
                          <w:sdtContent>
                            <w:r w:rsidR="006B43A2" w:rsidRPr="00D948BF">
                              <w:rPr>
                                <w:color w:val="auto"/>
                                <w:sz w:val="18"/>
                                <w:szCs w:val="18"/>
                              </w:rPr>
                              <w:t>2023</w:t>
                            </w:r>
                          </w:sdtContent>
                        </w:sdt>
                      </w:sdtContent>
                    </w:sdt>
                    <w:sdt>
                      <w:sdtPr>
                        <w:tag w:val="goog_rdk_3719"/>
                        <w:id w:val="-36874211"/>
                      </w:sdtPr>
                      <w:sdtEndPr/>
                      <w:sdtContent/>
                    </w:sdt>
                  </w:p>
                </w:sdtContent>
              </w:sdt>
            </w:tc>
          </w:sdtContent>
        </w:sdt>
        <w:tc>
          <w:tcPr>
            <w:tcW w:w="1619"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A4A" w14:textId="77777777" w:rsidR="006B43A2" w:rsidRDefault="006B43A2" w:rsidP="006B43A2">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079"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A4B" w14:textId="77777777" w:rsidR="006B43A2" w:rsidRDefault="006B43A2" w:rsidP="006B43A2">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619"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A4C" w14:textId="77777777" w:rsidR="006B43A2" w:rsidRDefault="006B43A2" w:rsidP="006B43A2">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56"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A4D" w14:textId="77777777" w:rsidR="006B43A2" w:rsidRDefault="006B43A2" w:rsidP="006B43A2">
            <w:pPr>
              <w:pBdr>
                <w:top w:val="nil"/>
                <w:left w:val="nil"/>
                <w:bottom w:val="nil"/>
                <w:right w:val="nil"/>
                <w:between w:val="nil"/>
              </w:pBdr>
              <w:spacing w:line="256" w:lineRule="auto"/>
              <w:jc w:val="center"/>
              <w:rPr>
                <w:color w:val="000000"/>
                <w:sz w:val="18"/>
                <w:szCs w:val="18"/>
              </w:rPr>
            </w:pPr>
            <w:r>
              <w:rPr>
                <w:color w:val="000000"/>
                <w:sz w:val="18"/>
                <w:szCs w:val="18"/>
              </w:rPr>
              <w:t>0</w:t>
            </w:r>
          </w:p>
        </w:tc>
      </w:tr>
      <w:tr w:rsidR="006B43A2" w14:paraId="163E6437" w14:textId="77777777" w:rsidTr="00A23EE5">
        <w:trPr>
          <w:trHeight w:val="288"/>
        </w:trPr>
        <w:tc>
          <w:tcPr>
            <w:tcW w:w="3484" w:type="dxa"/>
            <w:vMerge/>
            <w:tcBorders>
              <w:top w:val="nil"/>
              <w:left w:val="single" w:sz="4" w:space="0" w:color="000000"/>
              <w:bottom w:val="single" w:sz="4" w:space="0" w:color="000000"/>
              <w:right w:val="single" w:sz="4" w:space="0" w:color="000000"/>
            </w:tcBorders>
            <w:tcMar>
              <w:top w:w="14" w:type="dxa"/>
              <w:left w:w="108" w:type="dxa"/>
              <w:bottom w:w="14" w:type="dxa"/>
              <w:right w:w="108" w:type="dxa"/>
            </w:tcMar>
            <w:vAlign w:val="center"/>
          </w:tcPr>
          <w:p w14:paraId="00000A4E" w14:textId="77777777" w:rsidR="006B43A2" w:rsidRDefault="006B43A2" w:rsidP="006B43A2">
            <w:pPr>
              <w:keepLines w:val="0"/>
              <w:pBdr>
                <w:top w:val="nil"/>
                <w:left w:val="nil"/>
                <w:bottom w:val="nil"/>
                <w:right w:val="nil"/>
                <w:between w:val="nil"/>
              </w:pBdr>
              <w:spacing w:line="276" w:lineRule="auto"/>
              <w:rPr>
                <w:color w:val="000000"/>
                <w:sz w:val="18"/>
                <w:szCs w:val="18"/>
              </w:rPr>
            </w:pPr>
          </w:p>
        </w:tc>
        <w:tc>
          <w:tcPr>
            <w:tcW w:w="743"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A4F" w14:textId="5D53010C" w:rsidR="006B43A2" w:rsidRDefault="000F334D" w:rsidP="006B43A2">
            <w:pPr>
              <w:spacing w:line="256" w:lineRule="auto"/>
              <w:jc w:val="center"/>
              <w:rPr>
                <w:sz w:val="18"/>
                <w:szCs w:val="18"/>
              </w:rPr>
            </w:pPr>
            <w:sdt>
              <w:sdtPr>
                <w:tag w:val="goog_rdk_3722"/>
                <w:id w:val="-610098406"/>
              </w:sdtPr>
              <w:sdtEndPr/>
              <w:sdtContent>
                <w:sdt>
                  <w:sdtPr>
                    <w:tag w:val="goog_rdk_3723"/>
                    <w:id w:val="-418659547"/>
                  </w:sdtPr>
                  <w:sdtEndPr/>
                  <w:sdtContent>
                    <w:r w:rsidR="006B43A2" w:rsidRPr="00D948BF">
                      <w:rPr>
                        <w:color w:val="auto"/>
                        <w:sz w:val="18"/>
                        <w:szCs w:val="18"/>
                      </w:rPr>
                      <w:t>2024</w:t>
                    </w:r>
                  </w:sdtContent>
                </w:sdt>
              </w:sdtContent>
            </w:sdt>
          </w:p>
        </w:tc>
        <w:tc>
          <w:tcPr>
            <w:tcW w:w="1619"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A50" w14:textId="77777777" w:rsidR="006B43A2" w:rsidRDefault="006B43A2" w:rsidP="006B43A2">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079"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A51" w14:textId="77777777" w:rsidR="006B43A2" w:rsidRDefault="006B43A2" w:rsidP="006B43A2">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619"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A52" w14:textId="77777777" w:rsidR="006B43A2" w:rsidRDefault="006B43A2" w:rsidP="006B43A2">
            <w:pPr>
              <w:pBdr>
                <w:top w:val="nil"/>
                <w:left w:val="nil"/>
                <w:bottom w:val="nil"/>
                <w:right w:val="nil"/>
                <w:between w:val="nil"/>
              </w:pBdr>
              <w:spacing w:line="256" w:lineRule="auto"/>
              <w:jc w:val="center"/>
              <w:rPr>
                <w:color w:val="000000"/>
                <w:sz w:val="18"/>
                <w:szCs w:val="18"/>
              </w:rPr>
            </w:pPr>
            <w:r>
              <w:rPr>
                <w:color w:val="000000"/>
                <w:sz w:val="18"/>
                <w:szCs w:val="18"/>
              </w:rPr>
              <w:t>0</w:t>
            </w:r>
          </w:p>
        </w:tc>
        <w:tc>
          <w:tcPr>
            <w:tcW w:w="1356" w:type="dxa"/>
            <w:tcBorders>
              <w:top w:val="single" w:sz="4" w:space="0" w:color="000000"/>
              <w:left w:val="nil"/>
              <w:bottom w:val="single" w:sz="4" w:space="0" w:color="000000"/>
              <w:right w:val="single" w:sz="4" w:space="0" w:color="000000"/>
            </w:tcBorders>
            <w:tcMar>
              <w:top w:w="14" w:type="dxa"/>
              <w:left w:w="108" w:type="dxa"/>
              <w:bottom w:w="14" w:type="dxa"/>
              <w:right w:w="108" w:type="dxa"/>
            </w:tcMar>
            <w:vAlign w:val="center"/>
          </w:tcPr>
          <w:p w14:paraId="00000A53" w14:textId="77777777" w:rsidR="006B43A2" w:rsidRDefault="006B43A2" w:rsidP="006B43A2">
            <w:pPr>
              <w:pBdr>
                <w:top w:val="nil"/>
                <w:left w:val="nil"/>
                <w:bottom w:val="nil"/>
                <w:right w:val="nil"/>
                <w:between w:val="nil"/>
              </w:pBdr>
              <w:spacing w:line="256" w:lineRule="auto"/>
              <w:jc w:val="center"/>
              <w:rPr>
                <w:color w:val="000000"/>
                <w:sz w:val="18"/>
                <w:szCs w:val="18"/>
              </w:rPr>
            </w:pPr>
            <w:r>
              <w:rPr>
                <w:color w:val="000000"/>
                <w:sz w:val="18"/>
                <w:szCs w:val="18"/>
              </w:rPr>
              <w:t>0</w:t>
            </w:r>
          </w:p>
        </w:tc>
      </w:tr>
    </w:tbl>
    <w:p w14:paraId="00000A54" w14:textId="77777777" w:rsidR="00602977" w:rsidRDefault="00905E2C">
      <w:pPr>
        <w:rPr>
          <w:sz w:val="32"/>
          <w:szCs w:val="32"/>
        </w:rPr>
      </w:pPr>
      <w:r>
        <w:br w:type="page"/>
      </w:r>
    </w:p>
    <w:p w14:paraId="00000A55" w14:textId="77777777" w:rsidR="00602977" w:rsidRDefault="00905E2C">
      <w:pPr>
        <w:pStyle w:val="Heading1"/>
        <w:keepLines w:val="0"/>
        <w:widowControl/>
        <w:spacing w:after="160" w:line="259" w:lineRule="auto"/>
      </w:pPr>
      <w:bookmarkStart w:id="120" w:name="_Toc209537416"/>
      <w:r>
        <w:rPr>
          <w:sz w:val="32"/>
          <w:szCs w:val="32"/>
        </w:rPr>
        <w:lastRenderedPageBreak/>
        <w:t>FIRE SAFETY AT FIT NEW YORK</w:t>
      </w:r>
      <w:bookmarkEnd w:id="120"/>
    </w:p>
    <w:p w14:paraId="00000A56" w14:textId="77777777" w:rsidR="00602977" w:rsidRDefault="00602977">
      <w:pPr>
        <w:rPr>
          <w:b/>
          <w:color w:val="000000"/>
        </w:rPr>
      </w:pPr>
    </w:p>
    <w:p w14:paraId="00000A57" w14:textId="77777777" w:rsidR="00602977" w:rsidRDefault="00905E2C">
      <w:pPr>
        <w:rPr>
          <w:color w:val="000000"/>
        </w:rPr>
      </w:pPr>
      <w:r>
        <w:rPr>
          <w:color w:val="000000"/>
        </w:rPr>
        <w:t xml:space="preserve">Working closely with the Department of Public Safety are on-site maintenance engineers proficient in fire alarm systems. In the event of a fire or fire alarm activation, Public Safety and maintenance personnel respond to the scene. The actual fighting of any fire on campus is left to the New York City Fire Department (FDNY). </w:t>
      </w:r>
    </w:p>
    <w:p w14:paraId="00000A58" w14:textId="77777777" w:rsidR="00602977" w:rsidRDefault="00602977">
      <w:pPr>
        <w:rPr>
          <w:color w:val="000000"/>
        </w:rPr>
      </w:pPr>
    </w:p>
    <w:p w14:paraId="00000A59" w14:textId="78AE8837" w:rsidR="00602977" w:rsidRDefault="00905E2C">
      <w:pPr>
        <w:rPr>
          <w:color w:val="000000"/>
        </w:rPr>
      </w:pPr>
      <w:r>
        <w:rPr>
          <w:color w:val="000000"/>
        </w:rPr>
        <w:t>FIT’s</w:t>
      </w:r>
      <w:r>
        <w:t xml:space="preserve"> </w:t>
      </w:r>
      <w:hyperlink r:id="rId132">
        <w:r w:rsidR="00602977">
          <w:rPr>
            <w:color w:val="1155CC"/>
            <w:u w:val="single"/>
          </w:rPr>
          <w:t>Fire Safety policy</w:t>
        </w:r>
      </w:hyperlink>
      <w:r>
        <w:rPr>
          <w:color w:val="000000"/>
        </w:rPr>
        <w:t xml:space="preserve"> establishes the roles and responsibilities for the Department of Public Safety and other FIT departments to prevent fires and respond to fire-related incidents. The policy supports the college’s ability to effectively respond to fire-related incidents and to maintain the college’s compliance with all federal, state, and city laws and regulations relating to fire safety. It is the responsibility of all FIT personnel, working together, to quickly and safely evacuate students, faculty</w:t>
      </w:r>
      <w:r w:rsidR="00A01946">
        <w:rPr>
          <w:color w:val="000000"/>
        </w:rPr>
        <w:t>,</w:t>
      </w:r>
      <w:r>
        <w:rPr>
          <w:color w:val="000000"/>
        </w:rPr>
        <w:t xml:space="preserve"> and staff from any area where the threat of fire or smoke may exist. Upon the sounding of a fire alarm in any building, all occupants must leave the building. Public Safety should not be called to verify the validity of any alarm but should be called if someone requires assistance evacuating a building.</w:t>
      </w:r>
    </w:p>
    <w:p w14:paraId="00000A5A" w14:textId="77777777" w:rsidR="00602977" w:rsidRDefault="00602977">
      <w:pPr>
        <w:rPr>
          <w:color w:val="000000"/>
        </w:rPr>
      </w:pPr>
    </w:p>
    <w:p w14:paraId="00000A5B" w14:textId="77777777" w:rsidR="00602977" w:rsidRDefault="00905E2C">
      <w:pPr>
        <w:rPr>
          <w:color w:val="000000"/>
        </w:rPr>
      </w:pPr>
      <w:r>
        <w:rPr>
          <w:color w:val="000000"/>
        </w:rPr>
        <w:t>FIT provides instruction in on-campus emergency procedures just prior to the start of each semester at the college’s Safe and Sound sessions. These voluntary sessions are open to new, incoming students.</w:t>
      </w:r>
      <w:r>
        <w:t xml:space="preserve"> </w:t>
      </w:r>
      <w:r>
        <w:rPr>
          <w:color w:val="000000"/>
        </w:rPr>
        <w:t>Procedures for shelter in place and evacuation for fire and other related emergencies are covered by Public Safety personnel during these sessions. At a minimum, two fire drills are conducted annually where the entire campus community receives instructions via FIT Alert and/or through the college’s public address system.</w:t>
      </w:r>
    </w:p>
    <w:p w14:paraId="00000A5C" w14:textId="77777777" w:rsidR="00602977" w:rsidRDefault="00602977">
      <w:pPr>
        <w:rPr>
          <w:color w:val="000000"/>
        </w:rPr>
      </w:pPr>
    </w:p>
    <w:p w14:paraId="00000A5D" w14:textId="77777777" w:rsidR="00602977" w:rsidRDefault="00905E2C">
      <w:pPr>
        <w:rPr>
          <w:color w:val="000000"/>
        </w:rPr>
      </w:pPr>
      <w:r>
        <w:rPr>
          <w:color w:val="000000"/>
        </w:rPr>
        <w:t>The</w:t>
      </w:r>
      <w:r>
        <w:t xml:space="preserve"> </w:t>
      </w:r>
      <w:r>
        <w:rPr>
          <w:color w:val="000000"/>
        </w:rPr>
        <w:t>FIT in Italy programs in Florence and Milan do not provide students with on-campus housing. Accordingly, these campuses do not publish a Fire Safety Report.</w:t>
      </w:r>
    </w:p>
    <w:p w14:paraId="00000A5E" w14:textId="77777777" w:rsidR="00602977" w:rsidRDefault="00602977">
      <w:pPr>
        <w:rPr>
          <w:color w:val="000000"/>
        </w:rPr>
      </w:pPr>
    </w:p>
    <w:p w14:paraId="00000A5F" w14:textId="77777777" w:rsidR="00602977" w:rsidRDefault="00905E2C">
      <w:pPr>
        <w:pStyle w:val="Heading2"/>
      </w:pPr>
      <w:bookmarkStart w:id="121" w:name="_Toc209537417"/>
      <w:r>
        <w:t>STEPS TO FOLLOW IN CASE OF A FIRE</w:t>
      </w:r>
      <w:bookmarkEnd w:id="121"/>
      <w:r>
        <w:rPr>
          <w:b/>
        </w:rPr>
        <w:t xml:space="preserve"> </w:t>
      </w:r>
    </w:p>
    <w:p w14:paraId="00000A60" w14:textId="77777777" w:rsidR="00602977" w:rsidRDefault="00602977">
      <w:pPr>
        <w:pStyle w:val="Heading2"/>
      </w:pPr>
      <w:bookmarkStart w:id="122" w:name="_heading=h.2y3w247" w:colFirst="0" w:colLast="0"/>
      <w:bookmarkEnd w:id="122"/>
    </w:p>
    <w:p w14:paraId="00000A61" w14:textId="77777777" w:rsidR="00602977" w:rsidRDefault="00905E2C">
      <w:r>
        <w:t xml:space="preserve">Every sounding of an alarm should be treated as real. If you personally see or suspect fire, pull an alarm and immediately contact Public Safety at (212) 217-7777. Upon evacuation, residents and staff may not reenter the building unless instructed by college personnel and/or first responders. </w:t>
      </w:r>
    </w:p>
    <w:p w14:paraId="00000A62" w14:textId="77777777" w:rsidR="00602977" w:rsidRDefault="00602977">
      <w:pPr>
        <w:rPr>
          <w:color w:val="000000"/>
        </w:rPr>
      </w:pPr>
    </w:p>
    <w:p w14:paraId="00000A63" w14:textId="77777777" w:rsidR="00602977" w:rsidRDefault="00905E2C">
      <w:pPr>
        <w:rPr>
          <w:color w:val="000000"/>
        </w:rPr>
      </w:pPr>
      <w:r>
        <w:rPr>
          <w:color w:val="000000"/>
        </w:rPr>
        <w:t>In the event of evacuation of any FIT building, the following general steps should be followed:</w:t>
      </w:r>
    </w:p>
    <w:p w14:paraId="00000A64" w14:textId="77777777" w:rsidR="00602977" w:rsidRDefault="00905E2C">
      <w:pPr>
        <w:numPr>
          <w:ilvl w:val="0"/>
          <w:numId w:val="16"/>
        </w:numPr>
        <w:pBdr>
          <w:top w:val="nil"/>
          <w:left w:val="nil"/>
          <w:bottom w:val="nil"/>
          <w:right w:val="nil"/>
          <w:between w:val="nil"/>
        </w:pBdr>
        <w:ind w:left="360"/>
        <w:rPr>
          <w:color w:val="000000"/>
        </w:rPr>
      </w:pPr>
      <w:r>
        <w:rPr>
          <w:color w:val="000000"/>
        </w:rPr>
        <w:t>Touch the door to the corridor to ensure that it is not hot.</w:t>
      </w:r>
    </w:p>
    <w:p w14:paraId="00000A65" w14:textId="77777777" w:rsidR="00602977" w:rsidRDefault="00905E2C">
      <w:pPr>
        <w:numPr>
          <w:ilvl w:val="0"/>
          <w:numId w:val="16"/>
        </w:numPr>
        <w:pBdr>
          <w:top w:val="nil"/>
          <w:left w:val="nil"/>
          <w:bottom w:val="nil"/>
          <w:right w:val="nil"/>
          <w:between w:val="nil"/>
        </w:pBdr>
        <w:ind w:left="360"/>
        <w:rPr>
          <w:color w:val="000000"/>
        </w:rPr>
      </w:pPr>
      <w:r>
        <w:rPr>
          <w:color w:val="000000"/>
        </w:rPr>
        <w:t>Exit the room immediately and proceed in an orderly fashion to the nearest building stairs.</w:t>
      </w:r>
    </w:p>
    <w:p w14:paraId="00000A66" w14:textId="77777777" w:rsidR="00602977" w:rsidRDefault="00905E2C">
      <w:pPr>
        <w:numPr>
          <w:ilvl w:val="0"/>
          <w:numId w:val="16"/>
        </w:numPr>
        <w:pBdr>
          <w:top w:val="nil"/>
          <w:left w:val="nil"/>
          <w:bottom w:val="nil"/>
          <w:right w:val="nil"/>
          <w:between w:val="nil"/>
        </w:pBdr>
        <w:ind w:left="360"/>
        <w:rPr>
          <w:color w:val="000000"/>
        </w:rPr>
      </w:pPr>
      <w:r>
        <w:rPr>
          <w:color w:val="000000"/>
        </w:rPr>
        <w:t>Close the doors to the room that you are exiting as the last person is leaving the room.</w:t>
      </w:r>
    </w:p>
    <w:p w14:paraId="00000A67" w14:textId="77777777" w:rsidR="00602977" w:rsidRDefault="00905E2C">
      <w:pPr>
        <w:numPr>
          <w:ilvl w:val="0"/>
          <w:numId w:val="16"/>
        </w:numPr>
        <w:pBdr>
          <w:top w:val="nil"/>
          <w:left w:val="nil"/>
          <w:bottom w:val="nil"/>
          <w:right w:val="nil"/>
          <w:between w:val="nil"/>
        </w:pBdr>
        <w:ind w:left="360"/>
        <w:rPr>
          <w:color w:val="000000"/>
        </w:rPr>
      </w:pPr>
      <w:r>
        <w:rPr>
          <w:color w:val="000000"/>
        </w:rPr>
        <w:t>Proceed up or down the stairs to the ground floor as quickly as possible, taking care not to push or shove other people who are also walking up or down the stairs to exit the building.</w:t>
      </w:r>
    </w:p>
    <w:p w14:paraId="00000A68" w14:textId="77777777" w:rsidR="00602977" w:rsidRDefault="00905E2C">
      <w:pPr>
        <w:numPr>
          <w:ilvl w:val="0"/>
          <w:numId w:val="16"/>
        </w:numPr>
        <w:pBdr>
          <w:top w:val="nil"/>
          <w:left w:val="nil"/>
          <w:bottom w:val="nil"/>
          <w:right w:val="nil"/>
          <w:between w:val="nil"/>
        </w:pBdr>
        <w:ind w:left="360"/>
        <w:rPr>
          <w:color w:val="000000"/>
        </w:rPr>
      </w:pPr>
      <w:r>
        <w:rPr>
          <w:color w:val="000000"/>
        </w:rPr>
        <w:t>Upon arriving on the first floor, file out of the building and walk across the street, as directed by Public Safety officers.</w:t>
      </w:r>
    </w:p>
    <w:p w14:paraId="00000A69" w14:textId="77777777" w:rsidR="00602977" w:rsidRDefault="00905E2C">
      <w:pPr>
        <w:numPr>
          <w:ilvl w:val="0"/>
          <w:numId w:val="16"/>
        </w:numPr>
        <w:pBdr>
          <w:top w:val="nil"/>
          <w:left w:val="nil"/>
          <w:bottom w:val="nil"/>
          <w:right w:val="nil"/>
          <w:between w:val="nil"/>
        </w:pBdr>
        <w:ind w:left="360"/>
        <w:rPr>
          <w:color w:val="000000"/>
        </w:rPr>
      </w:pPr>
      <w:r>
        <w:rPr>
          <w:color w:val="000000"/>
        </w:rPr>
        <w:t>Wait on the street until the “all clear” signal is provided to let you know that it is safe to reenter the building.</w:t>
      </w:r>
    </w:p>
    <w:p w14:paraId="00000A6A" w14:textId="77777777" w:rsidR="00602977" w:rsidRDefault="00905E2C">
      <w:pPr>
        <w:rPr>
          <w:color w:val="000000"/>
        </w:rPr>
      </w:pPr>
      <w:r>
        <w:br w:type="page"/>
      </w:r>
    </w:p>
    <w:p w14:paraId="00000A6B" w14:textId="77777777" w:rsidR="00602977" w:rsidRDefault="00905E2C">
      <w:pPr>
        <w:pStyle w:val="Heading2"/>
      </w:pPr>
      <w:bookmarkStart w:id="123" w:name="_Toc209537418"/>
      <w:r>
        <w:lastRenderedPageBreak/>
        <w:t>FIRE SAFETY IN ON</w:t>
      </w:r>
      <w:r>
        <w:rPr>
          <w:color w:val="000000"/>
        </w:rPr>
        <w:t>-</w:t>
      </w:r>
      <w:r>
        <w:t>CAMPUS RESIDENCE HALLS</w:t>
      </w:r>
      <w:bookmarkEnd w:id="123"/>
    </w:p>
    <w:p w14:paraId="00000A6C" w14:textId="77777777" w:rsidR="00602977" w:rsidRDefault="00905E2C">
      <w:pPr>
        <w:rPr>
          <w:color w:val="000000"/>
        </w:rPr>
      </w:pPr>
      <w:r>
        <w:rPr>
          <w:color w:val="000000"/>
        </w:rPr>
        <w:t>Residence halls are protected by fire detection, warning, and suppression systems, which are routinely inspected, and fire drills are regularly conducted in residence halls. Details are provided in the following chart:</w:t>
      </w:r>
    </w:p>
    <w:p w14:paraId="00000A6D" w14:textId="77777777" w:rsidR="00602977" w:rsidRDefault="00602977"/>
    <w:p w14:paraId="00000A6E" w14:textId="77777777" w:rsidR="00602977" w:rsidRDefault="00905E2C">
      <w:pPr>
        <w:jc w:val="center"/>
        <w:rPr>
          <w:b/>
          <w:color w:val="000000"/>
        </w:rPr>
      </w:pPr>
      <w:r>
        <w:rPr>
          <w:b/>
          <w:color w:val="000000"/>
          <w:sz w:val="22"/>
          <w:szCs w:val="22"/>
        </w:rPr>
        <w:t>FIRE SAFETY AMENITIES BY BUILDING FOR ON-CAMPUS RESIDENCE HALLS</w:t>
      </w:r>
    </w:p>
    <w:tbl>
      <w:tblPr>
        <w:tblStyle w:val="affff7"/>
        <w:tblW w:w="9810" w:type="dxa"/>
        <w:tblInd w:w="30" w:type="dxa"/>
        <w:tblLayout w:type="fixed"/>
        <w:tblLook w:val="0420" w:firstRow="1" w:lastRow="0" w:firstColumn="0" w:lastColumn="0" w:noHBand="0" w:noVBand="1"/>
      </w:tblPr>
      <w:tblGrid>
        <w:gridCol w:w="4485"/>
        <w:gridCol w:w="1035"/>
        <w:gridCol w:w="1035"/>
        <w:gridCol w:w="2205"/>
        <w:gridCol w:w="1050"/>
      </w:tblGrid>
      <w:tr w:rsidR="00602977" w14:paraId="72975929" w14:textId="77777777" w:rsidTr="00A23EE5">
        <w:trPr>
          <w:trHeight w:val="290"/>
        </w:trPr>
        <w:tc>
          <w:tcPr>
            <w:tcW w:w="448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6F" w14:textId="77777777" w:rsidR="00602977" w:rsidRDefault="00905E2C">
            <w:pPr>
              <w:pBdr>
                <w:top w:val="nil"/>
                <w:left w:val="nil"/>
                <w:bottom w:val="nil"/>
                <w:right w:val="nil"/>
                <w:between w:val="nil"/>
              </w:pBdr>
              <w:jc w:val="center"/>
              <w:rPr>
                <w:color w:val="000000"/>
                <w:sz w:val="18"/>
                <w:szCs w:val="18"/>
              </w:rPr>
            </w:pPr>
            <w:r>
              <w:rPr>
                <w:color w:val="000000"/>
                <w:sz w:val="18"/>
                <w:szCs w:val="18"/>
              </w:rPr>
              <w:t>On-Campus Residence</w:t>
            </w:r>
          </w:p>
        </w:tc>
        <w:tc>
          <w:tcPr>
            <w:tcW w:w="103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70" w14:textId="77777777" w:rsidR="00602977" w:rsidRDefault="00905E2C">
            <w:pPr>
              <w:pBdr>
                <w:top w:val="nil"/>
                <w:left w:val="nil"/>
                <w:bottom w:val="nil"/>
                <w:right w:val="nil"/>
                <w:between w:val="nil"/>
              </w:pBdr>
              <w:jc w:val="center"/>
              <w:rPr>
                <w:color w:val="000000"/>
                <w:sz w:val="18"/>
                <w:szCs w:val="18"/>
              </w:rPr>
            </w:pPr>
            <w:r>
              <w:rPr>
                <w:color w:val="000000"/>
                <w:sz w:val="18"/>
                <w:szCs w:val="18"/>
              </w:rPr>
              <w:t>Alumni</w:t>
            </w:r>
          </w:p>
        </w:tc>
        <w:tc>
          <w:tcPr>
            <w:tcW w:w="103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71" w14:textId="77777777" w:rsidR="00602977" w:rsidRDefault="00905E2C">
            <w:pPr>
              <w:pBdr>
                <w:top w:val="nil"/>
                <w:left w:val="nil"/>
                <w:bottom w:val="nil"/>
                <w:right w:val="nil"/>
                <w:between w:val="nil"/>
              </w:pBdr>
              <w:jc w:val="center"/>
              <w:rPr>
                <w:color w:val="000000"/>
                <w:sz w:val="18"/>
                <w:szCs w:val="18"/>
              </w:rPr>
            </w:pPr>
            <w:r>
              <w:rPr>
                <w:color w:val="000000"/>
                <w:sz w:val="18"/>
                <w:szCs w:val="18"/>
              </w:rPr>
              <w:t>Nagler</w:t>
            </w:r>
          </w:p>
        </w:tc>
        <w:tc>
          <w:tcPr>
            <w:tcW w:w="220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72" w14:textId="77777777" w:rsidR="00602977" w:rsidRDefault="00905E2C">
            <w:pPr>
              <w:pBdr>
                <w:top w:val="nil"/>
                <w:left w:val="nil"/>
                <w:bottom w:val="nil"/>
                <w:right w:val="nil"/>
                <w:between w:val="nil"/>
              </w:pBdr>
              <w:jc w:val="center"/>
              <w:rPr>
                <w:color w:val="000000"/>
                <w:sz w:val="18"/>
                <w:szCs w:val="18"/>
              </w:rPr>
            </w:pPr>
            <w:r>
              <w:rPr>
                <w:color w:val="000000"/>
                <w:sz w:val="18"/>
                <w:szCs w:val="18"/>
              </w:rPr>
              <w:t>Coed</w:t>
            </w:r>
          </w:p>
        </w:tc>
        <w:tc>
          <w:tcPr>
            <w:tcW w:w="1050"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73" w14:textId="77777777" w:rsidR="00602977" w:rsidRDefault="00905E2C">
            <w:pPr>
              <w:pBdr>
                <w:top w:val="nil"/>
                <w:left w:val="nil"/>
                <w:bottom w:val="nil"/>
                <w:right w:val="nil"/>
                <w:between w:val="nil"/>
              </w:pBdr>
              <w:jc w:val="center"/>
              <w:rPr>
                <w:color w:val="000000"/>
                <w:sz w:val="18"/>
                <w:szCs w:val="18"/>
              </w:rPr>
            </w:pPr>
            <w:r>
              <w:rPr>
                <w:color w:val="000000"/>
                <w:sz w:val="18"/>
                <w:szCs w:val="18"/>
              </w:rPr>
              <w:t>Kaufman</w:t>
            </w:r>
          </w:p>
        </w:tc>
      </w:tr>
      <w:tr w:rsidR="00602977" w14:paraId="3344692A" w14:textId="77777777" w:rsidTr="00A23EE5">
        <w:trPr>
          <w:trHeight w:val="290"/>
        </w:trPr>
        <w:tc>
          <w:tcPr>
            <w:tcW w:w="448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74" w14:textId="77777777" w:rsidR="00602977" w:rsidRDefault="00905E2C">
            <w:pPr>
              <w:pBdr>
                <w:top w:val="nil"/>
                <w:left w:val="nil"/>
                <w:bottom w:val="nil"/>
                <w:right w:val="nil"/>
                <w:between w:val="nil"/>
              </w:pBdr>
              <w:jc w:val="center"/>
              <w:rPr>
                <w:color w:val="000000"/>
                <w:sz w:val="18"/>
                <w:szCs w:val="18"/>
              </w:rPr>
            </w:pPr>
            <w:r>
              <w:rPr>
                <w:color w:val="000000"/>
                <w:sz w:val="18"/>
                <w:szCs w:val="18"/>
              </w:rPr>
              <w:t>Fire Alarms Monitored On-Site</w:t>
            </w:r>
          </w:p>
        </w:tc>
        <w:tc>
          <w:tcPr>
            <w:tcW w:w="103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75" w14:textId="77777777" w:rsidR="00602977" w:rsidRDefault="00905E2C">
            <w:pPr>
              <w:pBdr>
                <w:top w:val="nil"/>
                <w:left w:val="nil"/>
                <w:bottom w:val="nil"/>
                <w:right w:val="nil"/>
                <w:between w:val="nil"/>
              </w:pBdr>
              <w:jc w:val="center"/>
              <w:rPr>
                <w:color w:val="000000"/>
                <w:sz w:val="18"/>
                <w:szCs w:val="18"/>
              </w:rPr>
            </w:pPr>
            <w:r>
              <w:rPr>
                <w:color w:val="000000"/>
                <w:sz w:val="18"/>
                <w:szCs w:val="18"/>
              </w:rPr>
              <w:t>Yes</w:t>
            </w:r>
          </w:p>
        </w:tc>
        <w:tc>
          <w:tcPr>
            <w:tcW w:w="103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76" w14:textId="77777777" w:rsidR="00602977" w:rsidRDefault="00905E2C">
            <w:pPr>
              <w:pBdr>
                <w:top w:val="nil"/>
                <w:left w:val="nil"/>
                <w:bottom w:val="nil"/>
                <w:right w:val="nil"/>
                <w:between w:val="nil"/>
              </w:pBdr>
              <w:jc w:val="center"/>
              <w:rPr>
                <w:color w:val="000000"/>
                <w:sz w:val="18"/>
                <w:szCs w:val="18"/>
              </w:rPr>
            </w:pPr>
            <w:r>
              <w:rPr>
                <w:color w:val="000000"/>
                <w:sz w:val="18"/>
                <w:szCs w:val="18"/>
              </w:rPr>
              <w:t>Yes</w:t>
            </w:r>
          </w:p>
        </w:tc>
        <w:tc>
          <w:tcPr>
            <w:tcW w:w="220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77" w14:textId="77777777" w:rsidR="00602977" w:rsidRDefault="00905E2C">
            <w:pPr>
              <w:pBdr>
                <w:top w:val="nil"/>
                <w:left w:val="nil"/>
                <w:bottom w:val="nil"/>
                <w:right w:val="nil"/>
                <w:between w:val="nil"/>
              </w:pBdr>
              <w:jc w:val="center"/>
              <w:rPr>
                <w:color w:val="000000"/>
                <w:sz w:val="18"/>
                <w:szCs w:val="18"/>
              </w:rPr>
            </w:pPr>
            <w:r>
              <w:rPr>
                <w:color w:val="000000"/>
                <w:sz w:val="18"/>
                <w:szCs w:val="18"/>
              </w:rPr>
              <w:t>Yes</w:t>
            </w:r>
          </w:p>
        </w:tc>
        <w:tc>
          <w:tcPr>
            <w:tcW w:w="1050"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78" w14:textId="77777777" w:rsidR="00602977" w:rsidRDefault="00905E2C">
            <w:pPr>
              <w:pBdr>
                <w:top w:val="nil"/>
                <w:left w:val="nil"/>
                <w:bottom w:val="nil"/>
                <w:right w:val="nil"/>
                <w:between w:val="nil"/>
              </w:pBdr>
              <w:jc w:val="center"/>
              <w:rPr>
                <w:color w:val="000000"/>
                <w:sz w:val="18"/>
                <w:szCs w:val="18"/>
              </w:rPr>
            </w:pPr>
            <w:r>
              <w:rPr>
                <w:color w:val="000000"/>
                <w:sz w:val="18"/>
                <w:szCs w:val="18"/>
              </w:rPr>
              <w:t>Yes</w:t>
            </w:r>
          </w:p>
        </w:tc>
      </w:tr>
      <w:tr w:rsidR="00602977" w14:paraId="6283400E" w14:textId="77777777" w:rsidTr="00A23EE5">
        <w:trPr>
          <w:trHeight w:val="290"/>
        </w:trPr>
        <w:tc>
          <w:tcPr>
            <w:tcW w:w="448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79" w14:textId="77777777" w:rsidR="00602977" w:rsidRDefault="00905E2C">
            <w:pPr>
              <w:pBdr>
                <w:top w:val="nil"/>
                <w:left w:val="nil"/>
                <w:bottom w:val="nil"/>
                <w:right w:val="nil"/>
                <w:between w:val="nil"/>
              </w:pBdr>
              <w:jc w:val="center"/>
              <w:rPr>
                <w:color w:val="000000"/>
                <w:sz w:val="18"/>
                <w:szCs w:val="18"/>
              </w:rPr>
            </w:pPr>
            <w:r>
              <w:rPr>
                <w:color w:val="000000"/>
                <w:sz w:val="18"/>
                <w:szCs w:val="18"/>
              </w:rPr>
              <w:t>Fire Alarms Monitored by FDNY</w:t>
            </w:r>
          </w:p>
        </w:tc>
        <w:tc>
          <w:tcPr>
            <w:tcW w:w="103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7A" w14:textId="77777777" w:rsidR="00602977" w:rsidRDefault="00905E2C">
            <w:pPr>
              <w:pBdr>
                <w:top w:val="nil"/>
                <w:left w:val="nil"/>
                <w:bottom w:val="nil"/>
                <w:right w:val="nil"/>
                <w:between w:val="nil"/>
              </w:pBdr>
              <w:jc w:val="center"/>
              <w:rPr>
                <w:color w:val="000000"/>
                <w:sz w:val="18"/>
                <w:szCs w:val="18"/>
              </w:rPr>
            </w:pPr>
            <w:r>
              <w:rPr>
                <w:color w:val="000000"/>
                <w:sz w:val="18"/>
                <w:szCs w:val="18"/>
              </w:rPr>
              <w:t>No</w:t>
            </w:r>
          </w:p>
        </w:tc>
        <w:tc>
          <w:tcPr>
            <w:tcW w:w="103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7B" w14:textId="77777777" w:rsidR="00602977" w:rsidRDefault="00905E2C">
            <w:pPr>
              <w:pBdr>
                <w:top w:val="nil"/>
                <w:left w:val="nil"/>
                <w:bottom w:val="nil"/>
                <w:right w:val="nil"/>
                <w:between w:val="nil"/>
              </w:pBdr>
              <w:jc w:val="center"/>
              <w:rPr>
                <w:color w:val="000000"/>
                <w:sz w:val="18"/>
                <w:szCs w:val="18"/>
              </w:rPr>
            </w:pPr>
            <w:r>
              <w:rPr>
                <w:color w:val="000000"/>
                <w:sz w:val="18"/>
                <w:szCs w:val="18"/>
              </w:rPr>
              <w:t>No</w:t>
            </w:r>
          </w:p>
        </w:tc>
        <w:tc>
          <w:tcPr>
            <w:tcW w:w="220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7C" w14:textId="77777777" w:rsidR="00602977" w:rsidRDefault="00905E2C">
            <w:pPr>
              <w:pBdr>
                <w:top w:val="nil"/>
                <w:left w:val="nil"/>
                <w:bottom w:val="nil"/>
                <w:right w:val="nil"/>
                <w:between w:val="nil"/>
              </w:pBdr>
              <w:jc w:val="center"/>
              <w:rPr>
                <w:color w:val="000000"/>
                <w:sz w:val="18"/>
                <w:szCs w:val="18"/>
              </w:rPr>
            </w:pPr>
            <w:r>
              <w:rPr>
                <w:color w:val="000000"/>
                <w:sz w:val="18"/>
                <w:szCs w:val="18"/>
              </w:rPr>
              <w:t>Yes (Admissions)</w:t>
            </w:r>
          </w:p>
        </w:tc>
        <w:tc>
          <w:tcPr>
            <w:tcW w:w="1050"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7D" w14:textId="29390892" w:rsidR="00602977" w:rsidRDefault="000F334D">
            <w:pPr>
              <w:pBdr>
                <w:top w:val="nil"/>
                <w:left w:val="nil"/>
                <w:bottom w:val="nil"/>
                <w:right w:val="nil"/>
                <w:between w:val="nil"/>
              </w:pBdr>
              <w:jc w:val="center"/>
              <w:rPr>
                <w:color w:val="000000"/>
                <w:sz w:val="18"/>
                <w:szCs w:val="18"/>
              </w:rPr>
            </w:pPr>
            <w:sdt>
              <w:sdtPr>
                <w:tag w:val="goog_rdk_3727"/>
                <w:id w:val="-1760667836"/>
              </w:sdtPr>
              <w:sdtEndPr/>
              <w:sdtContent>
                <w:r w:rsidR="00905E2C">
                  <w:rPr>
                    <w:color w:val="000000"/>
                    <w:sz w:val="18"/>
                    <w:szCs w:val="18"/>
                  </w:rPr>
                  <w:t>Yes</w:t>
                </w:r>
              </w:sdtContent>
            </w:sdt>
          </w:p>
        </w:tc>
      </w:tr>
      <w:tr w:rsidR="00602977" w14:paraId="603D4415" w14:textId="77777777" w:rsidTr="00A23EE5">
        <w:trPr>
          <w:trHeight w:val="290"/>
        </w:trPr>
        <w:tc>
          <w:tcPr>
            <w:tcW w:w="448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7E" w14:textId="77777777" w:rsidR="00602977" w:rsidRDefault="00905E2C">
            <w:pPr>
              <w:pBdr>
                <w:top w:val="nil"/>
                <w:left w:val="nil"/>
                <w:bottom w:val="nil"/>
                <w:right w:val="nil"/>
                <w:between w:val="nil"/>
              </w:pBdr>
              <w:jc w:val="center"/>
              <w:rPr>
                <w:color w:val="000000"/>
                <w:sz w:val="18"/>
                <w:szCs w:val="18"/>
              </w:rPr>
            </w:pPr>
            <w:r>
              <w:rPr>
                <w:color w:val="000000"/>
                <w:sz w:val="18"/>
                <w:szCs w:val="18"/>
              </w:rPr>
              <w:t>Building Equipped with Full Sprinkler System</w:t>
            </w:r>
          </w:p>
        </w:tc>
        <w:tc>
          <w:tcPr>
            <w:tcW w:w="103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7F" w14:textId="77777777" w:rsidR="00602977" w:rsidRDefault="00905E2C">
            <w:pPr>
              <w:pBdr>
                <w:top w:val="nil"/>
                <w:left w:val="nil"/>
                <w:bottom w:val="nil"/>
                <w:right w:val="nil"/>
                <w:between w:val="nil"/>
              </w:pBdr>
              <w:jc w:val="center"/>
              <w:rPr>
                <w:color w:val="000000"/>
                <w:sz w:val="18"/>
                <w:szCs w:val="18"/>
              </w:rPr>
            </w:pPr>
            <w:r>
              <w:rPr>
                <w:color w:val="000000"/>
                <w:sz w:val="18"/>
                <w:szCs w:val="18"/>
              </w:rPr>
              <w:t>Yes</w:t>
            </w:r>
          </w:p>
        </w:tc>
        <w:tc>
          <w:tcPr>
            <w:tcW w:w="103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80" w14:textId="77777777" w:rsidR="00602977" w:rsidRDefault="00905E2C">
            <w:pPr>
              <w:pBdr>
                <w:top w:val="nil"/>
                <w:left w:val="nil"/>
                <w:bottom w:val="nil"/>
                <w:right w:val="nil"/>
                <w:between w:val="nil"/>
              </w:pBdr>
              <w:jc w:val="center"/>
              <w:rPr>
                <w:color w:val="000000"/>
                <w:sz w:val="18"/>
                <w:szCs w:val="18"/>
              </w:rPr>
            </w:pPr>
            <w:r>
              <w:rPr>
                <w:color w:val="000000"/>
                <w:sz w:val="18"/>
                <w:szCs w:val="18"/>
              </w:rPr>
              <w:t>Yes</w:t>
            </w:r>
          </w:p>
        </w:tc>
        <w:tc>
          <w:tcPr>
            <w:tcW w:w="220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81" w14:textId="77777777" w:rsidR="00602977" w:rsidRDefault="00905E2C">
            <w:pPr>
              <w:pBdr>
                <w:top w:val="nil"/>
                <w:left w:val="nil"/>
                <w:bottom w:val="nil"/>
                <w:right w:val="nil"/>
                <w:between w:val="nil"/>
              </w:pBdr>
              <w:jc w:val="center"/>
              <w:rPr>
                <w:color w:val="000000"/>
                <w:sz w:val="18"/>
                <w:szCs w:val="18"/>
              </w:rPr>
            </w:pPr>
            <w:r>
              <w:rPr>
                <w:color w:val="000000"/>
                <w:sz w:val="18"/>
                <w:szCs w:val="18"/>
              </w:rPr>
              <w:t>Yes</w:t>
            </w:r>
          </w:p>
        </w:tc>
        <w:tc>
          <w:tcPr>
            <w:tcW w:w="1050"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82" w14:textId="77777777" w:rsidR="00602977" w:rsidRDefault="00905E2C">
            <w:pPr>
              <w:pBdr>
                <w:top w:val="nil"/>
                <w:left w:val="nil"/>
                <w:bottom w:val="nil"/>
                <w:right w:val="nil"/>
                <w:between w:val="nil"/>
              </w:pBdr>
              <w:jc w:val="center"/>
              <w:rPr>
                <w:color w:val="000000"/>
                <w:sz w:val="18"/>
                <w:szCs w:val="18"/>
              </w:rPr>
            </w:pPr>
            <w:r>
              <w:rPr>
                <w:color w:val="000000"/>
                <w:sz w:val="18"/>
                <w:szCs w:val="18"/>
              </w:rPr>
              <w:t>Yes</w:t>
            </w:r>
          </w:p>
        </w:tc>
      </w:tr>
      <w:tr w:rsidR="00602977" w14:paraId="2969C228" w14:textId="77777777" w:rsidTr="00A23EE5">
        <w:trPr>
          <w:trHeight w:val="290"/>
        </w:trPr>
        <w:tc>
          <w:tcPr>
            <w:tcW w:w="448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83" w14:textId="77777777" w:rsidR="00602977" w:rsidRDefault="00905E2C">
            <w:pPr>
              <w:pBdr>
                <w:top w:val="nil"/>
                <w:left w:val="nil"/>
                <w:bottom w:val="nil"/>
                <w:right w:val="nil"/>
                <w:between w:val="nil"/>
              </w:pBdr>
              <w:jc w:val="center"/>
              <w:rPr>
                <w:color w:val="000000"/>
                <w:sz w:val="18"/>
                <w:szCs w:val="18"/>
              </w:rPr>
            </w:pPr>
            <w:r>
              <w:rPr>
                <w:color w:val="000000"/>
                <w:sz w:val="18"/>
                <w:szCs w:val="18"/>
              </w:rPr>
              <w:t>Smoke Detection</w:t>
            </w:r>
          </w:p>
        </w:tc>
        <w:tc>
          <w:tcPr>
            <w:tcW w:w="103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84" w14:textId="77777777" w:rsidR="00602977" w:rsidRDefault="00905E2C">
            <w:pPr>
              <w:pBdr>
                <w:top w:val="nil"/>
                <w:left w:val="nil"/>
                <w:bottom w:val="nil"/>
                <w:right w:val="nil"/>
                <w:between w:val="nil"/>
              </w:pBdr>
              <w:jc w:val="center"/>
              <w:rPr>
                <w:color w:val="000000"/>
                <w:sz w:val="18"/>
                <w:szCs w:val="18"/>
              </w:rPr>
            </w:pPr>
            <w:r>
              <w:rPr>
                <w:color w:val="000000"/>
                <w:sz w:val="18"/>
                <w:szCs w:val="18"/>
              </w:rPr>
              <w:t>Yes</w:t>
            </w:r>
          </w:p>
        </w:tc>
        <w:tc>
          <w:tcPr>
            <w:tcW w:w="103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85" w14:textId="77777777" w:rsidR="00602977" w:rsidRDefault="00905E2C">
            <w:pPr>
              <w:pBdr>
                <w:top w:val="nil"/>
                <w:left w:val="nil"/>
                <w:bottom w:val="nil"/>
                <w:right w:val="nil"/>
                <w:between w:val="nil"/>
              </w:pBdr>
              <w:jc w:val="center"/>
              <w:rPr>
                <w:color w:val="000000"/>
                <w:sz w:val="18"/>
                <w:szCs w:val="18"/>
              </w:rPr>
            </w:pPr>
            <w:r>
              <w:rPr>
                <w:color w:val="000000"/>
                <w:sz w:val="18"/>
                <w:szCs w:val="18"/>
              </w:rPr>
              <w:t>Yes</w:t>
            </w:r>
          </w:p>
        </w:tc>
        <w:tc>
          <w:tcPr>
            <w:tcW w:w="220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86" w14:textId="77777777" w:rsidR="00602977" w:rsidRDefault="00905E2C">
            <w:pPr>
              <w:pBdr>
                <w:top w:val="nil"/>
                <w:left w:val="nil"/>
                <w:bottom w:val="nil"/>
                <w:right w:val="nil"/>
                <w:between w:val="nil"/>
              </w:pBdr>
              <w:jc w:val="center"/>
              <w:rPr>
                <w:color w:val="000000"/>
                <w:sz w:val="18"/>
                <w:szCs w:val="18"/>
              </w:rPr>
            </w:pPr>
            <w:r>
              <w:rPr>
                <w:color w:val="000000"/>
                <w:sz w:val="18"/>
                <w:szCs w:val="18"/>
              </w:rPr>
              <w:t>Yes</w:t>
            </w:r>
          </w:p>
        </w:tc>
        <w:tc>
          <w:tcPr>
            <w:tcW w:w="1050"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87" w14:textId="77777777" w:rsidR="00602977" w:rsidRDefault="00905E2C">
            <w:pPr>
              <w:pBdr>
                <w:top w:val="nil"/>
                <w:left w:val="nil"/>
                <w:bottom w:val="nil"/>
                <w:right w:val="nil"/>
                <w:between w:val="nil"/>
              </w:pBdr>
              <w:jc w:val="center"/>
              <w:rPr>
                <w:color w:val="000000"/>
                <w:sz w:val="18"/>
                <w:szCs w:val="18"/>
              </w:rPr>
            </w:pPr>
            <w:r>
              <w:rPr>
                <w:color w:val="000000"/>
                <w:sz w:val="18"/>
                <w:szCs w:val="18"/>
              </w:rPr>
              <w:t>Yes</w:t>
            </w:r>
          </w:p>
        </w:tc>
      </w:tr>
      <w:tr w:rsidR="00602977" w14:paraId="594A3AEB" w14:textId="77777777" w:rsidTr="00A23EE5">
        <w:trPr>
          <w:trHeight w:val="290"/>
        </w:trPr>
        <w:tc>
          <w:tcPr>
            <w:tcW w:w="448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88" w14:textId="77777777" w:rsidR="00602977" w:rsidRDefault="00905E2C">
            <w:pPr>
              <w:pBdr>
                <w:top w:val="nil"/>
                <w:left w:val="nil"/>
                <w:bottom w:val="nil"/>
                <w:right w:val="nil"/>
                <w:between w:val="nil"/>
              </w:pBdr>
              <w:jc w:val="center"/>
              <w:rPr>
                <w:color w:val="000000"/>
                <w:sz w:val="18"/>
                <w:szCs w:val="18"/>
              </w:rPr>
            </w:pPr>
            <w:r>
              <w:rPr>
                <w:color w:val="000000"/>
                <w:sz w:val="18"/>
                <w:szCs w:val="18"/>
              </w:rPr>
              <w:t>Fire Extinguishers – All Floors</w:t>
            </w:r>
          </w:p>
        </w:tc>
        <w:tc>
          <w:tcPr>
            <w:tcW w:w="103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89" w14:textId="77777777" w:rsidR="00602977" w:rsidRDefault="00905E2C">
            <w:pPr>
              <w:pBdr>
                <w:top w:val="nil"/>
                <w:left w:val="nil"/>
                <w:bottom w:val="nil"/>
                <w:right w:val="nil"/>
                <w:between w:val="nil"/>
              </w:pBdr>
              <w:jc w:val="center"/>
              <w:rPr>
                <w:color w:val="000000"/>
                <w:sz w:val="18"/>
                <w:szCs w:val="18"/>
              </w:rPr>
            </w:pPr>
            <w:r>
              <w:rPr>
                <w:color w:val="000000"/>
                <w:sz w:val="18"/>
                <w:szCs w:val="18"/>
              </w:rPr>
              <w:t>Yes</w:t>
            </w:r>
          </w:p>
        </w:tc>
        <w:tc>
          <w:tcPr>
            <w:tcW w:w="103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8A" w14:textId="77777777" w:rsidR="00602977" w:rsidRDefault="00905E2C">
            <w:pPr>
              <w:pBdr>
                <w:top w:val="nil"/>
                <w:left w:val="nil"/>
                <w:bottom w:val="nil"/>
                <w:right w:val="nil"/>
                <w:between w:val="nil"/>
              </w:pBdr>
              <w:jc w:val="center"/>
              <w:rPr>
                <w:color w:val="000000"/>
                <w:sz w:val="18"/>
                <w:szCs w:val="18"/>
              </w:rPr>
            </w:pPr>
            <w:r>
              <w:rPr>
                <w:color w:val="000000"/>
                <w:sz w:val="18"/>
                <w:szCs w:val="18"/>
              </w:rPr>
              <w:t>Yes</w:t>
            </w:r>
          </w:p>
        </w:tc>
        <w:tc>
          <w:tcPr>
            <w:tcW w:w="220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8B" w14:textId="77777777" w:rsidR="00602977" w:rsidRDefault="00905E2C">
            <w:pPr>
              <w:pBdr>
                <w:top w:val="nil"/>
                <w:left w:val="nil"/>
                <w:bottom w:val="nil"/>
                <w:right w:val="nil"/>
                <w:between w:val="nil"/>
              </w:pBdr>
              <w:jc w:val="center"/>
              <w:rPr>
                <w:color w:val="000000"/>
                <w:sz w:val="18"/>
                <w:szCs w:val="18"/>
              </w:rPr>
            </w:pPr>
            <w:r>
              <w:rPr>
                <w:color w:val="000000"/>
                <w:sz w:val="18"/>
                <w:szCs w:val="18"/>
              </w:rPr>
              <w:t>Yes</w:t>
            </w:r>
          </w:p>
        </w:tc>
        <w:tc>
          <w:tcPr>
            <w:tcW w:w="1050"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8C" w14:textId="77777777" w:rsidR="00602977" w:rsidRDefault="00905E2C">
            <w:pPr>
              <w:pBdr>
                <w:top w:val="nil"/>
                <w:left w:val="nil"/>
                <w:bottom w:val="nil"/>
                <w:right w:val="nil"/>
                <w:between w:val="nil"/>
              </w:pBdr>
              <w:jc w:val="center"/>
              <w:rPr>
                <w:color w:val="000000"/>
                <w:sz w:val="18"/>
                <w:szCs w:val="18"/>
              </w:rPr>
            </w:pPr>
            <w:r>
              <w:rPr>
                <w:color w:val="000000"/>
                <w:sz w:val="18"/>
                <w:szCs w:val="18"/>
              </w:rPr>
              <w:t>Yes</w:t>
            </w:r>
          </w:p>
        </w:tc>
      </w:tr>
      <w:tr w:rsidR="00602977" w14:paraId="0FC320AA" w14:textId="77777777" w:rsidTr="00A23EE5">
        <w:trPr>
          <w:trHeight w:val="290"/>
        </w:trPr>
        <w:tc>
          <w:tcPr>
            <w:tcW w:w="448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8D" w14:textId="77777777" w:rsidR="00602977" w:rsidRDefault="00905E2C">
            <w:pPr>
              <w:pBdr>
                <w:top w:val="nil"/>
                <w:left w:val="nil"/>
                <w:bottom w:val="nil"/>
                <w:right w:val="nil"/>
                <w:between w:val="nil"/>
              </w:pBdr>
              <w:jc w:val="center"/>
              <w:rPr>
                <w:color w:val="000000"/>
                <w:sz w:val="18"/>
                <w:szCs w:val="18"/>
              </w:rPr>
            </w:pPr>
            <w:r>
              <w:rPr>
                <w:color w:val="000000"/>
                <w:sz w:val="18"/>
                <w:szCs w:val="18"/>
              </w:rPr>
              <w:t>Evacuation Plans and Placards Posted</w:t>
            </w:r>
          </w:p>
        </w:tc>
        <w:tc>
          <w:tcPr>
            <w:tcW w:w="103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8E" w14:textId="77777777" w:rsidR="00602977" w:rsidRDefault="00905E2C">
            <w:pPr>
              <w:pBdr>
                <w:top w:val="nil"/>
                <w:left w:val="nil"/>
                <w:bottom w:val="nil"/>
                <w:right w:val="nil"/>
                <w:between w:val="nil"/>
              </w:pBdr>
              <w:jc w:val="center"/>
              <w:rPr>
                <w:color w:val="000000"/>
                <w:sz w:val="18"/>
                <w:szCs w:val="18"/>
              </w:rPr>
            </w:pPr>
            <w:r>
              <w:rPr>
                <w:color w:val="000000"/>
                <w:sz w:val="18"/>
                <w:szCs w:val="18"/>
              </w:rPr>
              <w:t>Yes</w:t>
            </w:r>
          </w:p>
        </w:tc>
        <w:tc>
          <w:tcPr>
            <w:tcW w:w="103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8F" w14:textId="77777777" w:rsidR="00602977" w:rsidRDefault="00905E2C">
            <w:pPr>
              <w:pBdr>
                <w:top w:val="nil"/>
                <w:left w:val="nil"/>
                <w:bottom w:val="nil"/>
                <w:right w:val="nil"/>
                <w:between w:val="nil"/>
              </w:pBdr>
              <w:jc w:val="center"/>
              <w:rPr>
                <w:color w:val="000000"/>
                <w:sz w:val="18"/>
                <w:szCs w:val="18"/>
              </w:rPr>
            </w:pPr>
            <w:r>
              <w:rPr>
                <w:color w:val="000000"/>
                <w:sz w:val="18"/>
                <w:szCs w:val="18"/>
              </w:rPr>
              <w:t>Yes</w:t>
            </w:r>
          </w:p>
        </w:tc>
        <w:tc>
          <w:tcPr>
            <w:tcW w:w="220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90" w14:textId="77777777" w:rsidR="00602977" w:rsidRDefault="00905E2C">
            <w:pPr>
              <w:pBdr>
                <w:top w:val="nil"/>
                <w:left w:val="nil"/>
                <w:bottom w:val="nil"/>
                <w:right w:val="nil"/>
                <w:between w:val="nil"/>
              </w:pBdr>
              <w:jc w:val="center"/>
              <w:rPr>
                <w:color w:val="000000"/>
                <w:sz w:val="18"/>
                <w:szCs w:val="18"/>
              </w:rPr>
            </w:pPr>
            <w:r>
              <w:rPr>
                <w:color w:val="000000"/>
                <w:sz w:val="18"/>
                <w:szCs w:val="18"/>
              </w:rPr>
              <w:t>Yes</w:t>
            </w:r>
          </w:p>
        </w:tc>
        <w:tc>
          <w:tcPr>
            <w:tcW w:w="1050"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91" w14:textId="77777777" w:rsidR="00602977" w:rsidRDefault="00905E2C">
            <w:pPr>
              <w:pBdr>
                <w:top w:val="nil"/>
                <w:left w:val="nil"/>
                <w:bottom w:val="nil"/>
                <w:right w:val="nil"/>
                <w:between w:val="nil"/>
              </w:pBdr>
              <w:jc w:val="center"/>
              <w:rPr>
                <w:color w:val="000000"/>
                <w:sz w:val="18"/>
                <w:szCs w:val="18"/>
              </w:rPr>
            </w:pPr>
            <w:r>
              <w:rPr>
                <w:color w:val="000000"/>
                <w:sz w:val="18"/>
                <w:szCs w:val="18"/>
              </w:rPr>
              <w:t>Yes</w:t>
            </w:r>
          </w:p>
        </w:tc>
      </w:tr>
      <w:tr w:rsidR="00602977" w14:paraId="4BC8E4B0" w14:textId="77777777" w:rsidTr="00A23EE5">
        <w:trPr>
          <w:trHeight w:val="290"/>
        </w:trPr>
        <w:tc>
          <w:tcPr>
            <w:tcW w:w="448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92" w14:textId="77777777" w:rsidR="00602977" w:rsidRDefault="00905E2C">
            <w:pPr>
              <w:pBdr>
                <w:top w:val="nil"/>
                <w:left w:val="nil"/>
                <w:bottom w:val="nil"/>
                <w:right w:val="nil"/>
                <w:between w:val="nil"/>
              </w:pBdr>
              <w:jc w:val="center"/>
              <w:rPr>
                <w:color w:val="000000"/>
                <w:sz w:val="18"/>
                <w:szCs w:val="18"/>
              </w:rPr>
            </w:pPr>
            <w:r>
              <w:rPr>
                <w:color w:val="000000"/>
                <w:sz w:val="18"/>
                <w:szCs w:val="18"/>
              </w:rPr>
              <w:t>Fire Safety Training Conducted</w:t>
            </w:r>
          </w:p>
        </w:tc>
        <w:tc>
          <w:tcPr>
            <w:tcW w:w="103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93" w14:textId="77777777" w:rsidR="00602977" w:rsidRDefault="00905E2C">
            <w:pPr>
              <w:pBdr>
                <w:top w:val="nil"/>
                <w:left w:val="nil"/>
                <w:bottom w:val="nil"/>
                <w:right w:val="nil"/>
                <w:between w:val="nil"/>
              </w:pBdr>
              <w:jc w:val="center"/>
              <w:rPr>
                <w:color w:val="000000"/>
                <w:sz w:val="18"/>
                <w:szCs w:val="18"/>
              </w:rPr>
            </w:pPr>
            <w:r>
              <w:rPr>
                <w:color w:val="000000"/>
                <w:sz w:val="18"/>
                <w:szCs w:val="18"/>
              </w:rPr>
              <w:t>Yes</w:t>
            </w:r>
          </w:p>
        </w:tc>
        <w:tc>
          <w:tcPr>
            <w:tcW w:w="103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94" w14:textId="77777777" w:rsidR="00602977" w:rsidRDefault="00905E2C">
            <w:pPr>
              <w:pBdr>
                <w:top w:val="nil"/>
                <w:left w:val="nil"/>
                <w:bottom w:val="nil"/>
                <w:right w:val="nil"/>
                <w:between w:val="nil"/>
              </w:pBdr>
              <w:jc w:val="center"/>
              <w:rPr>
                <w:color w:val="000000"/>
                <w:sz w:val="18"/>
                <w:szCs w:val="18"/>
              </w:rPr>
            </w:pPr>
            <w:r>
              <w:rPr>
                <w:color w:val="000000"/>
                <w:sz w:val="18"/>
                <w:szCs w:val="18"/>
              </w:rPr>
              <w:t>Yes</w:t>
            </w:r>
          </w:p>
        </w:tc>
        <w:tc>
          <w:tcPr>
            <w:tcW w:w="220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95" w14:textId="77777777" w:rsidR="00602977" w:rsidRDefault="00905E2C">
            <w:pPr>
              <w:pBdr>
                <w:top w:val="nil"/>
                <w:left w:val="nil"/>
                <w:bottom w:val="nil"/>
                <w:right w:val="nil"/>
                <w:between w:val="nil"/>
              </w:pBdr>
              <w:jc w:val="center"/>
              <w:rPr>
                <w:color w:val="000000"/>
                <w:sz w:val="18"/>
                <w:szCs w:val="18"/>
              </w:rPr>
            </w:pPr>
            <w:r>
              <w:rPr>
                <w:color w:val="000000"/>
                <w:sz w:val="18"/>
                <w:szCs w:val="18"/>
              </w:rPr>
              <w:t>Yes</w:t>
            </w:r>
          </w:p>
        </w:tc>
        <w:tc>
          <w:tcPr>
            <w:tcW w:w="1050"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96" w14:textId="77777777" w:rsidR="00602977" w:rsidRDefault="00905E2C">
            <w:pPr>
              <w:pBdr>
                <w:top w:val="nil"/>
                <w:left w:val="nil"/>
                <w:bottom w:val="nil"/>
                <w:right w:val="nil"/>
                <w:between w:val="nil"/>
              </w:pBdr>
              <w:jc w:val="center"/>
              <w:rPr>
                <w:color w:val="000000"/>
                <w:sz w:val="18"/>
                <w:szCs w:val="18"/>
              </w:rPr>
            </w:pPr>
            <w:r>
              <w:rPr>
                <w:color w:val="000000"/>
                <w:sz w:val="18"/>
                <w:szCs w:val="18"/>
              </w:rPr>
              <w:t>Yes</w:t>
            </w:r>
          </w:p>
        </w:tc>
      </w:tr>
      <w:tr w:rsidR="00602977" w14:paraId="74F9FFFD" w14:textId="77777777" w:rsidTr="00A23EE5">
        <w:trPr>
          <w:trHeight w:val="290"/>
        </w:trPr>
        <w:tc>
          <w:tcPr>
            <w:tcW w:w="448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97" w14:textId="77777777" w:rsidR="00602977" w:rsidRDefault="00905E2C">
            <w:pPr>
              <w:pBdr>
                <w:top w:val="nil"/>
                <w:left w:val="nil"/>
                <w:bottom w:val="nil"/>
                <w:right w:val="nil"/>
                <w:between w:val="nil"/>
              </w:pBdr>
              <w:jc w:val="center"/>
              <w:rPr>
                <w:color w:val="000000"/>
                <w:sz w:val="18"/>
                <w:szCs w:val="18"/>
              </w:rPr>
            </w:pPr>
            <w:r>
              <w:rPr>
                <w:color w:val="000000"/>
                <w:sz w:val="18"/>
                <w:szCs w:val="18"/>
              </w:rPr>
              <w:t xml:space="preserve">Number of Evacuation Drills Conducted in </w:t>
            </w:r>
            <w:r w:rsidRPr="00E8743D">
              <w:rPr>
                <w:color w:val="auto"/>
                <w:sz w:val="18"/>
                <w:szCs w:val="18"/>
              </w:rPr>
              <w:t>2024</w:t>
            </w:r>
          </w:p>
        </w:tc>
        <w:tc>
          <w:tcPr>
            <w:tcW w:w="103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98" w14:textId="77777777" w:rsidR="00602977" w:rsidRDefault="00905E2C">
            <w:pPr>
              <w:pBdr>
                <w:top w:val="nil"/>
                <w:left w:val="nil"/>
                <w:bottom w:val="nil"/>
                <w:right w:val="nil"/>
                <w:between w:val="nil"/>
              </w:pBdr>
              <w:jc w:val="center"/>
              <w:rPr>
                <w:color w:val="000000"/>
                <w:sz w:val="18"/>
                <w:szCs w:val="18"/>
              </w:rPr>
            </w:pPr>
            <w:r>
              <w:rPr>
                <w:color w:val="000000"/>
                <w:sz w:val="18"/>
                <w:szCs w:val="18"/>
              </w:rPr>
              <w:t>2</w:t>
            </w:r>
          </w:p>
        </w:tc>
        <w:tc>
          <w:tcPr>
            <w:tcW w:w="103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99" w14:textId="77777777" w:rsidR="00602977" w:rsidRDefault="00905E2C">
            <w:pPr>
              <w:pBdr>
                <w:top w:val="nil"/>
                <w:left w:val="nil"/>
                <w:bottom w:val="nil"/>
                <w:right w:val="nil"/>
                <w:between w:val="nil"/>
              </w:pBdr>
              <w:jc w:val="center"/>
              <w:rPr>
                <w:color w:val="000000"/>
                <w:sz w:val="18"/>
                <w:szCs w:val="18"/>
              </w:rPr>
            </w:pPr>
            <w:r>
              <w:rPr>
                <w:color w:val="000000"/>
                <w:sz w:val="18"/>
                <w:szCs w:val="18"/>
              </w:rPr>
              <w:t>2</w:t>
            </w:r>
          </w:p>
        </w:tc>
        <w:tc>
          <w:tcPr>
            <w:tcW w:w="2205"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9A" w14:textId="77777777" w:rsidR="00602977" w:rsidRDefault="00905E2C">
            <w:pPr>
              <w:pBdr>
                <w:top w:val="nil"/>
                <w:left w:val="nil"/>
                <w:bottom w:val="nil"/>
                <w:right w:val="nil"/>
                <w:between w:val="nil"/>
              </w:pBdr>
              <w:jc w:val="center"/>
              <w:rPr>
                <w:color w:val="000000"/>
                <w:sz w:val="18"/>
                <w:szCs w:val="18"/>
              </w:rPr>
            </w:pPr>
            <w:r>
              <w:rPr>
                <w:color w:val="000000"/>
                <w:sz w:val="18"/>
                <w:szCs w:val="18"/>
              </w:rPr>
              <w:t>2</w:t>
            </w:r>
          </w:p>
        </w:tc>
        <w:tc>
          <w:tcPr>
            <w:tcW w:w="1050"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A9B" w14:textId="77777777" w:rsidR="00602977" w:rsidRDefault="00905E2C">
            <w:pPr>
              <w:pBdr>
                <w:top w:val="nil"/>
                <w:left w:val="nil"/>
                <w:bottom w:val="nil"/>
                <w:right w:val="nil"/>
                <w:between w:val="nil"/>
              </w:pBdr>
              <w:jc w:val="center"/>
              <w:rPr>
                <w:color w:val="000000"/>
                <w:sz w:val="18"/>
                <w:szCs w:val="18"/>
              </w:rPr>
            </w:pPr>
            <w:r>
              <w:rPr>
                <w:color w:val="000000"/>
                <w:sz w:val="18"/>
                <w:szCs w:val="18"/>
              </w:rPr>
              <w:t>2</w:t>
            </w:r>
          </w:p>
        </w:tc>
      </w:tr>
    </w:tbl>
    <w:p w14:paraId="00000A9C" w14:textId="77777777" w:rsidR="00602977" w:rsidRDefault="00602977">
      <w:pPr>
        <w:rPr>
          <w:color w:val="000000"/>
        </w:rPr>
      </w:pPr>
    </w:p>
    <w:p w14:paraId="00000A9D" w14:textId="77777777" w:rsidR="00602977" w:rsidRDefault="00905E2C">
      <w:pPr>
        <w:rPr>
          <w:color w:val="000000"/>
        </w:rPr>
      </w:pPr>
      <w:r>
        <w:rPr>
          <w:color w:val="000000"/>
        </w:rPr>
        <w:t xml:space="preserve">Residential Life staff, including resident assistants (RAs), are briefed each semester on fire safety procedures. Residents are provided the </w:t>
      </w:r>
      <w:r>
        <w:t>Resident Handbook</w:t>
      </w:r>
      <w:r>
        <w:rPr>
          <w:color w:val="000000"/>
        </w:rPr>
        <w:t xml:space="preserve">, which contains information on fire safety procedures; rules (including specific items that are banned from the residence halls); and evacuation procedures with specific information for each residence hall. The Resident Handbook is available on the </w:t>
      </w:r>
      <w:hyperlink r:id="rId133">
        <w:r w:rsidR="00602977">
          <w:rPr>
            <w:color w:val="0000FF"/>
            <w:u w:val="single"/>
          </w:rPr>
          <w:t>Guide to Living on Campus web page</w:t>
        </w:r>
      </w:hyperlink>
      <w:r>
        <w:t xml:space="preserve"> under Policies and Documents. Students who commit serious or multiple violations of the Fire Safety policy will be subject to disciplinary action in accordance with the </w:t>
      </w:r>
      <w:hyperlink r:id="rId134">
        <w:r w:rsidR="00602977">
          <w:rPr>
            <w:color w:val="0000FF"/>
            <w:u w:val="single"/>
          </w:rPr>
          <w:t>Code of Student Conduct policy</w:t>
        </w:r>
      </w:hyperlink>
      <w:r>
        <w:rPr>
          <w:color w:val="000000"/>
        </w:rPr>
        <w:t>.</w:t>
      </w:r>
    </w:p>
    <w:p w14:paraId="00000A9E" w14:textId="77777777" w:rsidR="00602977" w:rsidRDefault="00602977">
      <w:pPr>
        <w:rPr>
          <w:color w:val="000000"/>
        </w:rPr>
      </w:pPr>
    </w:p>
    <w:p w14:paraId="00000A9F" w14:textId="77777777" w:rsidR="00602977" w:rsidRDefault="00905E2C">
      <w:pPr>
        <w:rPr>
          <w:color w:val="000000"/>
        </w:rPr>
      </w:pPr>
      <w:r>
        <w:rPr>
          <w:color w:val="000000"/>
        </w:rPr>
        <w:t xml:space="preserve">FIT bans certain portable electrical appliances from all residence halls, including halogen lamps, portable heaters, washing machines/dryers, heat lamps, sun lamps, hot plates, and refrigerators. Coed and Nagler residence hall-style rooms additionally ban all cooking appliances. In residence hall rooms with suites/apartments, any permitted cooking appliances must be kept in the kitchen. FIT, including its residence halls, is completely tobacco-free and smoking is strictly prohibited. Candles, incense, oil lamps, and any other flame or open flame-producing materials are prohibited. A complete list of policies concerning portable electrical appliances, smoking, and open flames in resident housing is published in the </w:t>
      </w:r>
      <w:r>
        <w:t>Resident Handbook</w:t>
      </w:r>
      <w:r>
        <w:rPr>
          <w:color w:val="000000"/>
        </w:rPr>
        <w:t>. Residential Life staff perform health and safety checks of all occupied rooms each semester to ensure student compliance with these policies.</w:t>
      </w:r>
    </w:p>
    <w:p w14:paraId="00000AA0" w14:textId="77777777" w:rsidR="00602977" w:rsidRDefault="00602977">
      <w:pPr>
        <w:rPr>
          <w:color w:val="000000"/>
        </w:rPr>
      </w:pPr>
    </w:p>
    <w:p w14:paraId="00000AA1" w14:textId="77777777" w:rsidR="00602977" w:rsidRDefault="00905E2C">
      <w:pPr>
        <w:pStyle w:val="Heading3"/>
        <w:rPr>
          <w:color w:val="000000"/>
        </w:rPr>
      </w:pPr>
      <w:bookmarkStart w:id="124" w:name="_Toc209537419"/>
      <w:r>
        <w:rPr>
          <w:color w:val="000000"/>
        </w:rPr>
        <w:t>Evacuation from Residence Halls</w:t>
      </w:r>
      <w:bookmarkEnd w:id="124"/>
    </w:p>
    <w:p w14:paraId="00000AA2" w14:textId="77777777" w:rsidR="00602977" w:rsidRDefault="00905E2C">
      <w:pPr>
        <w:keepLines w:val="0"/>
      </w:pPr>
      <w:r>
        <w:t>When a building alarm sounds, Residential Life staff will knock on residents’ doors and all building occupants must evacuate in a safe and orderly fashion. Every sounding of an alarm should be treated as real. If someone is a deep sleeper, is incapacitated, or has not evacuated, college personnel in the building’s lobby should be immediately informed. If someone personally sees or suspects fire, they should pull an alarm and immediately contact Public Safety at (212) 217-7777. Upon evacuation, residents and staff may not reenter the building unless instructed by college personnel and/or first responders. Residents must follow instructions from college personnel and first responders. Report any violations or problems to Residential Life staff on duty.</w:t>
      </w:r>
    </w:p>
    <w:p w14:paraId="00000AA3" w14:textId="77777777" w:rsidR="00602977" w:rsidRDefault="00905E2C">
      <w:pPr>
        <w:pStyle w:val="Heading4"/>
      </w:pPr>
      <w:bookmarkStart w:id="125" w:name="_Toc209537420"/>
      <w:r>
        <w:lastRenderedPageBreak/>
        <w:t>Evacuation Procedures for West 27th Street Residence Halls (Alumni, Coed, and Nagler Halls)</w:t>
      </w:r>
      <w:bookmarkEnd w:id="125"/>
    </w:p>
    <w:p w14:paraId="00000AA4" w14:textId="77777777" w:rsidR="00602977" w:rsidRDefault="00905E2C">
      <w:pPr>
        <w:keepNext/>
        <w:keepLines w:val="0"/>
        <w:pBdr>
          <w:top w:val="nil"/>
          <w:left w:val="nil"/>
          <w:bottom w:val="nil"/>
          <w:right w:val="nil"/>
          <w:between w:val="nil"/>
        </w:pBdr>
        <w:spacing w:before="120"/>
        <w:ind w:left="360" w:hanging="360"/>
        <w:rPr>
          <w:color w:val="000000"/>
        </w:rPr>
      </w:pPr>
      <w:r>
        <w:rPr>
          <w:color w:val="000000"/>
        </w:rPr>
        <w:t xml:space="preserve">1.   Use the stairs to exit, not elevators. </w:t>
      </w:r>
    </w:p>
    <w:p w14:paraId="00000AA5" w14:textId="77777777" w:rsidR="00602977" w:rsidRDefault="00905E2C">
      <w:pPr>
        <w:keepNext/>
        <w:keepLines w:val="0"/>
        <w:numPr>
          <w:ilvl w:val="0"/>
          <w:numId w:val="9"/>
        </w:numPr>
        <w:pBdr>
          <w:top w:val="nil"/>
          <w:left w:val="nil"/>
          <w:bottom w:val="nil"/>
          <w:right w:val="nil"/>
          <w:between w:val="nil"/>
        </w:pBdr>
        <w:spacing w:before="120"/>
        <w:ind w:left="360"/>
        <w:rPr>
          <w:color w:val="000000"/>
        </w:rPr>
      </w:pPr>
      <w:r>
        <w:rPr>
          <w:color w:val="000000"/>
        </w:rPr>
        <w:t xml:space="preserve">Feel the doorknob. If it is hot, DO NOT OPEN THE DOOR. If it is not hot, open the door and follow the evacuation procedures below. </w:t>
      </w:r>
    </w:p>
    <w:p w14:paraId="00000AA6" w14:textId="77777777" w:rsidR="00602977" w:rsidRDefault="00905E2C">
      <w:pPr>
        <w:keepNext/>
        <w:keepLines w:val="0"/>
        <w:numPr>
          <w:ilvl w:val="0"/>
          <w:numId w:val="9"/>
        </w:numPr>
        <w:pBdr>
          <w:top w:val="nil"/>
          <w:left w:val="nil"/>
          <w:bottom w:val="nil"/>
          <w:right w:val="nil"/>
          <w:between w:val="nil"/>
        </w:pBdr>
        <w:ind w:left="360"/>
        <w:rPr>
          <w:color w:val="000000"/>
        </w:rPr>
      </w:pPr>
      <w:r>
        <w:rPr>
          <w:color w:val="000000"/>
        </w:rPr>
        <w:t xml:space="preserve">If you cannot leave the room, open a window slightly and seal door cracks with clothing or fabric (soak in water if available in the room). Notify Public Safety, giving your name and location. Hang a shirt or sheet from the window to attract attention. Shout for help. </w:t>
      </w:r>
    </w:p>
    <w:p w14:paraId="00000AA7" w14:textId="77777777" w:rsidR="00602977" w:rsidRDefault="00905E2C">
      <w:pPr>
        <w:keepNext/>
        <w:keepLines w:val="0"/>
        <w:numPr>
          <w:ilvl w:val="0"/>
          <w:numId w:val="9"/>
        </w:numPr>
        <w:pBdr>
          <w:top w:val="nil"/>
          <w:left w:val="nil"/>
          <w:bottom w:val="nil"/>
          <w:right w:val="nil"/>
          <w:between w:val="nil"/>
        </w:pBdr>
        <w:spacing w:before="120"/>
        <w:ind w:left="360"/>
        <w:rPr>
          <w:color w:val="000000"/>
        </w:rPr>
      </w:pPr>
      <w:r>
        <w:rPr>
          <w:color w:val="000000"/>
        </w:rPr>
        <w:t xml:space="preserve">If exits are blocked, go to a room, close the door, and follow the instructions outlined in Step 3. </w:t>
      </w:r>
    </w:p>
    <w:p w14:paraId="00000AA8" w14:textId="77777777" w:rsidR="00602977" w:rsidRDefault="00905E2C">
      <w:pPr>
        <w:keepNext/>
        <w:keepLines w:val="0"/>
        <w:numPr>
          <w:ilvl w:val="0"/>
          <w:numId w:val="9"/>
        </w:numPr>
        <w:pBdr>
          <w:top w:val="nil"/>
          <w:left w:val="nil"/>
          <w:bottom w:val="nil"/>
          <w:right w:val="nil"/>
          <w:between w:val="nil"/>
        </w:pBdr>
        <w:spacing w:before="120"/>
        <w:ind w:left="360"/>
        <w:rPr>
          <w:color w:val="000000"/>
        </w:rPr>
      </w:pPr>
      <w:r>
        <w:rPr>
          <w:color w:val="000000"/>
        </w:rPr>
        <w:t xml:space="preserve">Choose an alternate exit if fire, heat, or smoke is blocking the nearest exit or stairway. Use side door exits in Nagler/Coed and the front doors of Alumni to exit buildings. </w:t>
      </w:r>
    </w:p>
    <w:p w14:paraId="00000AA9" w14:textId="77777777" w:rsidR="00602977" w:rsidRDefault="00905E2C">
      <w:pPr>
        <w:keepNext/>
        <w:keepLines w:val="0"/>
        <w:numPr>
          <w:ilvl w:val="0"/>
          <w:numId w:val="9"/>
        </w:numPr>
        <w:pBdr>
          <w:top w:val="nil"/>
          <w:left w:val="nil"/>
          <w:bottom w:val="nil"/>
          <w:right w:val="nil"/>
          <w:between w:val="nil"/>
        </w:pBdr>
        <w:spacing w:before="120"/>
        <w:ind w:left="360"/>
        <w:rPr>
          <w:color w:val="000000"/>
        </w:rPr>
      </w:pPr>
      <w:r>
        <w:rPr>
          <w:color w:val="000000"/>
        </w:rPr>
        <w:t>Keep low to the floor. If there is time, put a wet cloth to your nose and mouth.</w:t>
      </w:r>
    </w:p>
    <w:p w14:paraId="00000AAA" w14:textId="77777777" w:rsidR="00602977" w:rsidRDefault="00905E2C">
      <w:pPr>
        <w:keepNext/>
        <w:keepLines w:val="0"/>
        <w:numPr>
          <w:ilvl w:val="0"/>
          <w:numId w:val="9"/>
        </w:numPr>
        <w:pBdr>
          <w:top w:val="nil"/>
          <w:left w:val="nil"/>
          <w:bottom w:val="nil"/>
          <w:right w:val="nil"/>
          <w:between w:val="nil"/>
        </w:pBdr>
        <w:spacing w:before="120"/>
        <w:ind w:left="360"/>
        <w:rPr>
          <w:color w:val="000000"/>
        </w:rPr>
      </w:pPr>
      <w:r>
        <w:rPr>
          <w:color w:val="000000"/>
        </w:rPr>
        <w:t>CROSS THE STREET AND REMAIN ON THE SIDEWALK. Clear the street for emergency vehicles and stay clear of traffic. You may wait in the Feldman Center lobby until the all-clear is given.</w:t>
      </w:r>
    </w:p>
    <w:p w14:paraId="00000AAB" w14:textId="4E1F0CA7" w:rsidR="00602977" w:rsidRDefault="000F334D">
      <w:pPr>
        <w:keepNext/>
        <w:keepLines w:val="0"/>
        <w:numPr>
          <w:ilvl w:val="0"/>
          <w:numId w:val="9"/>
        </w:numPr>
        <w:pBdr>
          <w:top w:val="nil"/>
          <w:left w:val="nil"/>
          <w:bottom w:val="nil"/>
          <w:right w:val="nil"/>
          <w:between w:val="nil"/>
        </w:pBdr>
        <w:spacing w:before="120"/>
        <w:ind w:left="360"/>
        <w:rPr>
          <w:color w:val="000000"/>
        </w:rPr>
      </w:pPr>
      <w:sdt>
        <w:sdtPr>
          <w:tag w:val="goog_rdk_3729"/>
          <w:id w:val="962123727"/>
        </w:sdtPr>
        <w:sdtEndPr/>
        <w:sdtContent/>
      </w:sdt>
      <w:r w:rsidR="00905E2C">
        <w:rPr>
          <w:color w:val="000000"/>
        </w:rPr>
        <w:t>Follow instructions given by</w:t>
      </w:r>
      <w:sdt>
        <w:sdtPr>
          <w:tag w:val="goog_rdk_3730"/>
          <w:id w:val="52632941"/>
        </w:sdtPr>
        <w:sdtEndPr/>
        <w:sdtContent>
          <w:r w:rsidR="00905E2C">
            <w:rPr>
              <w:color w:val="000000"/>
            </w:rPr>
            <w:t xml:space="preserve"> </w:t>
          </w:r>
        </w:sdtContent>
      </w:sdt>
      <w:sdt>
        <w:sdtPr>
          <w:tag w:val="goog_rdk_3731"/>
          <w:id w:val="-1383955151"/>
        </w:sdtPr>
        <w:sdtEndPr/>
        <w:sdtContent>
          <w:sdt>
            <w:sdtPr>
              <w:tag w:val="goog_rdk_3732"/>
              <w:id w:val="-667614146"/>
            </w:sdtPr>
            <w:sdtEndPr/>
            <w:sdtContent>
              <w:r w:rsidR="00905E2C" w:rsidRPr="00D948BF">
                <w:t>P</w:t>
              </w:r>
            </w:sdtContent>
          </w:sdt>
        </w:sdtContent>
      </w:sdt>
      <w:sdt>
        <w:sdtPr>
          <w:tag w:val="goog_rdk_3733"/>
          <w:id w:val="1545199526"/>
        </w:sdtPr>
        <w:sdtEndPr/>
        <w:sdtContent>
          <w:sdt>
            <w:sdtPr>
              <w:tag w:val="goog_rdk_3734"/>
              <w:id w:val="282296903"/>
            </w:sdtPr>
            <w:sdtEndPr/>
            <w:sdtContent/>
          </w:sdt>
          <w:r w:rsidR="001C1093">
            <w:t>u</w:t>
          </w:r>
          <w:r w:rsidR="00905E2C">
            <w:rPr>
              <w:color w:val="000000"/>
            </w:rPr>
            <w:t xml:space="preserve">blic </w:t>
          </w:r>
        </w:sdtContent>
      </w:sdt>
      <w:sdt>
        <w:sdtPr>
          <w:tag w:val="goog_rdk_3736"/>
          <w:id w:val="271832176"/>
        </w:sdtPr>
        <w:sdtEndPr/>
        <w:sdtContent>
          <w:sdt>
            <w:sdtPr>
              <w:tag w:val="goog_rdk_3737"/>
              <w:id w:val="400669972"/>
            </w:sdtPr>
            <w:sdtEndPr/>
            <w:sdtContent>
              <w:r w:rsidR="00905E2C" w:rsidRPr="00D948BF">
                <w:t>S</w:t>
              </w:r>
            </w:sdtContent>
          </w:sdt>
        </w:sdtContent>
      </w:sdt>
      <w:sdt>
        <w:sdtPr>
          <w:tag w:val="goog_rdk_3738"/>
          <w:id w:val="791811065"/>
        </w:sdtPr>
        <w:sdtEndPr/>
        <w:sdtContent>
          <w:sdt>
            <w:sdtPr>
              <w:tag w:val="goog_rdk_3739"/>
              <w:id w:val="-150489038"/>
            </w:sdtPr>
            <w:sdtEndPr/>
            <w:sdtContent/>
          </w:sdt>
          <w:r w:rsidR="001C1093">
            <w:t>a</w:t>
          </w:r>
          <w:r w:rsidR="00905E2C">
            <w:rPr>
              <w:color w:val="000000"/>
            </w:rPr>
            <w:t>fet</w:t>
          </w:r>
          <w:sdt>
            <w:sdtPr>
              <w:tag w:val="goog_rdk_3741"/>
              <w:id w:val="1952980413"/>
            </w:sdtPr>
            <w:sdtEndPr/>
            <w:sdtContent>
              <w:r w:rsidR="00905E2C" w:rsidRPr="00D948BF">
                <w:t>y,</w:t>
              </w:r>
            </w:sdtContent>
          </w:sdt>
        </w:sdtContent>
      </w:sdt>
      <w:r w:rsidR="00905E2C">
        <w:rPr>
          <w:color w:val="000000"/>
        </w:rPr>
        <w:t xml:space="preserve"> resident</w:t>
      </w:r>
      <w:sdt>
        <w:sdtPr>
          <w:tag w:val="goog_rdk_3742"/>
          <w:id w:val="-927190405"/>
        </w:sdtPr>
        <w:sdtEndPr/>
        <w:sdtContent>
          <w:r w:rsidR="00905E2C">
            <w:rPr>
              <w:color w:val="000000"/>
            </w:rPr>
            <w:t>ial education coordinators</w:t>
          </w:r>
        </w:sdtContent>
      </w:sdt>
      <w:r w:rsidR="00905E2C">
        <w:rPr>
          <w:color w:val="000000"/>
        </w:rPr>
        <w:t xml:space="preserve">, resident assistants (RAs), or college personnel. </w:t>
      </w:r>
    </w:p>
    <w:p w14:paraId="00000AAC" w14:textId="77777777" w:rsidR="00602977" w:rsidRDefault="00602977">
      <w:pPr>
        <w:rPr>
          <w:color w:val="000000"/>
        </w:rPr>
      </w:pPr>
    </w:p>
    <w:p w14:paraId="00000AAD" w14:textId="77777777" w:rsidR="00602977" w:rsidRDefault="00905E2C">
      <w:pPr>
        <w:pStyle w:val="Heading4"/>
        <w:rPr>
          <w:color w:val="000000"/>
        </w:rPr>
      </w:pPr>
      <w:bookmarkStart w:id="126" w:name="_Toc209537421"/>
      <w:r>
        <w:rPr>
          <w:color w:val="000000"/>
        </w:rPr>
        <w:t>Evacuation Procedures for West 31st Street Residence Hall (Kaufman Hall)</w:t>
      </w:r>
      <w:bookmarkEnd w:id="126"/>
      <w:r>
        <w:rPr>
          <w:color w:val="000000"/>
        </w:rPr>
        <w:t xml:space="preserve"> </w:t>
      </w:r>
    </w:p>
    <w:p w14:paraId="00000AAE" w14:textId="77777777" w:rsidR="00602977" w:rsidRDefault="00905E2C">
      <w:pPr>
        <w:keepNext/>
        <w:keepLines w:val="0"/>
        <w:numPr>
          <w:ilvl w:val="0"/>
          <w:numId w:val="36"/>
        </w:numPr>
        <w:pBdr>
          <w:top w:val="nil"/>
          <w:left w:val="nil"/>
          <w:bottom w:val="nil"/>
          <w:right w:val="nil"/>
          <w:between w:val="nil"/>
        </w:pBdr>
        <w:spacing w:before="120"/>
        <w:rPr>
          <w:color w:val="000000"/>
        </w:rPr>
      </w:pPr>
      <w:r>
        <w:rPr>
          <w:color w:val="000000"/>
        </w:rPr>
        <w:t xml:space="preserve">Use the stairs to exit, not elevators. </w:t>
      </w:r>
    </w:p>
    <w:p w14:paraId="00000AAF" w14:textId="77777777" w:rsidR="00602977" w:rsidRDefault="00905E2C">
      <w:pPr>
        <w:keepNext/>
        <w:keepLines w:val="0"/>
        <w:numPr>
          <w:ilvl w:val="0"/>
          <w:numId w:val="36"/>
        </w:numPr>
        <w:pBdr>
          <w:top w:val="nil"/>
          <w:left w:val="nil"/>
          <w:bottom w:val="nil"/>
          <w:right w:val="nil"/>
          <w:between w:val="nil"/>
        </w:pBdr>
        <w:spacing w:before="120"/>
        <w:rPr>
          <w:color w:val="000000"/>
        </w:rPr>
      </w:pPr>
      <w:r>
        <w:rPr>
          <w:color w:val="000000"/>
        </w:rPr>
        <w:t xml:space="preserve">Feel the doorknob. If it is hot, DO NOT OPEN THE DOOR. If it is not hot, open the door and follow the evacuation procedures below. </w:t>
      </w:r>
    </w:p>
    <w:p w14:paraId="00000AB0" w14:textId="77777777" w:rsidR="00602977" w:rsidRDefault="00905E2C">
      <w:pPr>
        <w:keepNext/>
        <w:keepLines w:val="0"/>
        <w:numPr>
          <w:ilvl w:val="0"/>
          <w:numId w:val="36"/>
        </w:numPr>
        <w:pBdr>
          <w:top w:val="nil"/>
          <w:left w:val="nil"/>
          <w:bottom w:val="nil"/>
          <w:right w:val="nil"/>
          <w:between w:val="nil"/>
        </w:pBdr>
        <w:spacing w:before="120"/>
        <w:rPr>
          <w:color w:val="000000"/>
        </w:rPr>
      </w:pPr>
      <w:r>
        <w:rPr>
          <w:color w:val="000000"/>
        </w:rPr>
        <w:t xml:space="preserve">If you cannot leave the room, open a window slightly and seal door cracks with clothing or fabric (soak in water if available in the room). Notify Public Safety, giving your name and location. Hang a shirt or sheet from the window to attract attention. Shout for help. </w:t>
      </w:r>
    </w:p>
    <w:p w14:paraId="00000AB1" w14:textId="77777777" w:rsidR="00602977" w:rsidRDefault="00905E2C">
      <w:pPr>
        <w:keepNext/>
        <w:keepLines w:val="0"/>
        <w:numPr>
          <w:ilvl w:val="0"/>
          <w:numId w:val="36"/>
        </w:numPr>
        <w:pBdr>
          <w:top w:val="nil"/>
          <w:left w:val="nil"/>
          <w:bottom w:val="nil"/>
          <w:right w:val="nil"/>
          <w:between w:val="nil"/>
        </w:pBdr>
        <w:spacing w:before="120"/>
        <w:rPr>
          <w:color w:val="000000"/>
        </w:rPr>
      </w:pPr>
      <w:r>
        <w:rPr>
          <w:color w:val="000000"/>
        </w:rPr>
        <w:t>If exits are blocked, go to a room, close the door, and follow the instructions outlined in Step 3.</w:t>
      </w:r>
    </w:p>
    <w:p w14:paraId="00000AB2" w14:textId="77777777" w:rsidR="00602977" w:rsidRDefault="00905E2C">
      <w:pPr>
        <w:keepNext/>
        <w:keepLines w:val="0"/>
        <w:numPr>
          <w:ilvl w:val="0"/>
          <w:numId w:val="36"/>
        </w:numPr>
        <w:pBdr>
          <w:top w:val="nil"/>
          <w:left w:val="nil"/>
          <w:bottom w:val="nil"/>
          <w:right w:val="nil"/>
          <w:between w:val="nil"/>
        </w:pBdr>
        <w:spacing w:before="120"/>
        <w:rPr>
          <w:color w:val="000000"/>
        </w:rPr>
      </w:pPr>
      <w:r>
        <w:rPr>
          <w:color w:val="000000"/>
        </w:rPr>
        <w:t xml:space="preserve">Choose an alternate exit if fire, heat, or smoke is blocking the nearest exit or stairway. Use side door exits in Kaufman Hall at the bottom of the stairwells. </w:t>
      </w:r>
    </w:p>
    <w:p w14:paraId="00000AB3" w14:textId="77777777" w:rsidR="00602977" w:rsidRDefault="00905E2C">
      <w:pPr>
        <w:keepNext/>
        <w:keepLines w:val="0"/>
        <w:numPr>
          <w:ilvl w:val="0"/>
          <w:numId w:val="36"/>
        </w:numPr>
        <w:pBdr>
          <w:top w:val="nil"/>
          <w:left w:val="nil"/>
          <w:bottom w:val="nil"/>
          <w:right w:val="nil"/>
          <w:between w:val="nil"/>
        </w:pBdr>
        <w:spacing w:before="120"/>
        <w:rPr>
          <w:color w:val="000000"/>
        </w:rPr>
      </w:pPr>
      <w:r>
        <w:rPr>
          <w:color w:val="000000"/>
        </w:rPr>
        <w:t xml:space="preserve">Keep low to the floor. If there is time, put a wet cloth to your nose and mouth. </w:t>
      </w:r>
    </w:p>
    <w:sdt>
      <w:sdtPr>
        <w:tag w:val="goog_rdk_3746"/>
        <w:id w:val="-1554006254"/>
      </w:sdtPr>
      <w:sdtEndPr/>
      <w:sdtContent>
        <w:p w14:paraId="00000AB4" w14:textId="77777777" w:rsidR="00602977" w:rsidRDefault="00905E2C">
          <w:pPr>
            <w:keepNext/>
            <w:keepLines w:val="0"/>
            <w:numPr>
              <w:ilvl w:val="0"/>
              <w:numId w:val="36"/>
            </w:numPr>
            <w:pBdr>
              <w:top w:val="nil"/>
              <w:left w:val="nil"/>
              <w:bottom w:val="nil"/>
              <w:right w:val="nil"/>
              <w:between w:val="nil"/>
            </w:pBdr>
            <w:spacing w:before="120"/>
            <w:rPr>
              <w:color w:val="000000"/>
            </w:rPr>
          </w:pPr>
          <w:r>
            <w:rPr>
              <w:color w:val="000000"/>
            </w:rPr>
            <w:t>Exit Kaufman Hall.</w:t>
          </w:r>
          <w:sdt>
            <w:sdtPr>
              <w:tag w:val="goog_rdk_3745"/>
              <w:id w:val="-2076743370"/>
            </w:sdtPr>
            <w:sdtEndPr/>
            <w:sdtContent/>
          </w:sdt>
        </w:p>
      </w:sdtContent>
    </w:sdt>
    <w:sdt>
      <w:sdtPr>
        <w:tag w:val="goog_rdk_3752"/>
        <w:id w:val="-729656782"/>
      </w:sdtPr>
      <w:sdtEndPr/>
      <w:sdtContent>
        <w:p w14:paraId="00000AB7" w14:textId="5BD7466D" w:rsidR="00602977" w:rsidRPr="001C1093" w:rsidRDefault="000F334D" w:rsidP="001C1093">
          <w:pPr>
            <w:keepNext/>
            <w:keepLines w:val="0"/>
            <w:numPr>
              <w:ilvl w:val="0"/>
              <w:numId w:val="36"/>
            </w:numPr>
            <w:pBdr>
              <w:top w:val="nil"/>
              <w:left w:val="nil"/>
              <w:bottom w:val="nil"/>
              <w:right w:val="nil"/>
              <w:between w:val="nil"/>
            </w:pBdr>
            <w:spacing w:before="120"/>
          </w:pPr>
          <w:sdt>
            <w:sdtPr>
              <w:tag w:val="goog_rdk_3747"/>
              <w:id w:val="1315936412"/>
            </w:sdtPr>
            <w:sdtEndPr/>
            <w:sdtContent>
              <w:sdt>
                <w:sdtPr>
                  <w:tag w:val="goog_rdk_3748"/>
                  <w:id w:val="-1790765552"/>
                </w:sdtPr>
                <w:sdtEndPr/>
                <w:sdtContent>
                  <w:r w:rsidR="00905E2C" w:rsidRPr="00D948BF">
                    <w:t xml:space="preserve">Wait for the All Clear: Exit the building, cross the street, and go up the stairs to the west courtyard of </w:t>
                  </w:r>
                </w:sdtContent>
              </w:sdt>
              <w:sdt>
                <w:sdtPr>
                  <w:tag w:val="goog_rdk_3749"/>
                  <w:id w:val="2083228526"/>
                </w:sdtPr>
                <w:sdtEndPr/>
                <w:sdtContent>
                  <w:r w:rsidR="00905E2C" w:rsidRPr="00D948BF">
                    <w:t>The Eugene building</w:t>
                  </w:r>
                </w:sdtContent>
              </w:sdt>
              <w:sdt>
                <w:sdtPr>
                  <w:tag w:val="goog_rdk_3750"/>
                  <w:id w:val="1950323044"/>
                </w:sdtPr>
                <w:sdtEndPr/>
                <w:sdtContent>
                  <w:r w:rsidR="00905E2C" w:rsidRPr="00D948BF">
                    <w:t xml:space="preserve">. Do not </w:t>
                  </w:r>
                  <w:r w:rsidR="00AE717F">
                    <w:t>reenter</w:t>
                  </w:r>
                  <w:r w:rsidR="00905E2C" w:rsidRPr="00D948BF">
                    <w:t xml:space="preserve"> until given permission by college staff.</w:t>
                  </w:r>
                </w:sdtContent>
              </w:sdt>
            </w:sdtContent>
          </w:sdt>
          <w:sdt>
            <w:sdtPr>
              <w:tag w:val="goog_rdk_3751"/>
              <w:id w:val="954337321"/>
            </w:sdtPr>
            <w:sdtEndPr/>
            <w:sdtContent/>
          </w:sdt>
        </w:p>
      </w:sdtContent>
    </w:sdt>
    <w:p w14:paraId="00000AB8" w14:textId="77777777" w:rsidR="00602977" w:rsidRDefault="00905E2C">
      <w:pPr>
        <w:rPr>
          <w:b/>
          <w:color w:val="000000"/>
        </w:rPr>
      </w:pPr>
      <w:r>
        <w:br w:type="page"/>
      </w:r>
    </w:p>
    <w:p w14:paraId="00000AB9" w14:textId="314844A5" w:rsidR="00602977" w:rsidRDefault="00905E2C">
      <w:pPr>
        <w:pStyle w:val="Heading4"/>
        <w:keepLines w:val="0"/>
        <w:spacing w:before="120"/>
      </w:pPr>
      <w:bookmarkStart w:id="127" w:name="_Toc209537422"/>
      <w:r>
        <w:lastRenderedPageBreak/>
        <w:t>Individuals to Contact to Report a Fire Occurred (post-fire containment, nonemergency context)</w:t>
      </w:r>
      <w:bookmarkEnd w:id="127"/>
    </w:p>
    <w:p w14:paraId="00000ABA" w14:textId="77777777" w:rsidR="00602977" w:rsidRDefault="00905E2C">
      <w:pPr>
        <w:keepNext/>
        <w:keepLines w:val="0"/>
        <w:numPr>
          <w:ilvl w:val="0"/>
          <w:numId w:val="18"/>
        </w:numPr>
        <w:pBdr>
          <w:top w:val="nil"/>
          <w:left w:val="nil"/>
          <w:bottom w:val="nil"/>
          <w:right w:val="nil"/>
          <w:between w:val="nil"/>
        </w:pBdr>
        <w:spacing w:before="120"/>
        <w:ind w:left="360"/>
        <w:rPr>
          <w:color w:val="000000"/>
        </w:rPr>
      </w:pPr>
      <w:r>
        <w:rPr>
          <w:color w:val="000000"/>
        </w:rPr>
        <w:t xml:space="preserve">In emergency situations involving a fire, individuals should pull a fire alarm or call Public Safety at (212) 217-7777 or 911. </w:t>
      </w:r>
    </w:p>
    <w:p w14:paraId="00000ABB" w14:textId="77777777" w:rsidR="00602977" w:rsidRDefault="00905E2C">
      <w:pPr>
        <w:keepNext/>
        <w:keepLines w:val="0"/>
        <w:pBdr>
          <w:top w:val="nil"/>
          <w:left w:val="nil"/>
          <w:bottom w:val="nil"/>
          <w:right w:val="nil"/>
          <w:between w:val="nil"/>
        </w:pBdr>
        <w:spacing w:before="120"/>
        <w:rPr>
          <w:color w:val="000000"/>
        </w:rPr>
      </w:pPr>
      <w:r>
        <w:rPr>
          <w:color w:val="000000"/>
        </w:rPr>
        <w:t xml:space="preserve">After a fire is contained, however, there are certain </w:t>
      </w:r>
      <w:r>
        <w:t>employees</w:t>
      </w:r>
      <w:r>
        <w:rPr>
          <w:color w:val="000000"/>
        </w:rPr>
        <w:t xml:space="preserve"> at FIT who should be contacted to be informed that a fire occurred. Those </w:t>
      </w:r>
      <w:r>
        <w:t>employees</w:t>
      </w:r>
      <w:r>
        <w:rPr>
          <w:color w:val="000000"/>
        </w:rPr>
        <w:t xml:space="preserve"> are:</w:t>
      </w:r>
    </w:p>
    <w:p w14:paraId="00000ABC" w14:textId="77777777" w:rsidR="00602977" w:rsidRPr="00E8743D" w:rsidRDefault="00905E2C">
      <w:pPr>
        <w:keepNext/>
        <w:widowControl/>
        <w:numPr>
          <w:ilvl w:val="0"/>
          <w:numId w:val="20"/>
        </w:numPr>
        <w:pBdr>
          <w:top w:val="nil"/>
          <w:left w:val="nil"/>
          <w:bottom w:val="nil"/>
          <w:right w:val="nil"/>
          <w:between w:val="nil"/>
        </w:pBdr>
        <w:spacing w:before="120"/>
        <w:ind w:left="360"/>
        <w:rPr>
          <w:color w:val="000000"/>
          <w:lang w:val="es-DO"/>
        </w:rPr>
      </w:pPr>
      <w:r w:rsidRPr="00E8743D">
        <w:rPr>
          <w:color w:val="000000"/>
          <w:lang w:val="es-DO"/>
        </w:rPr>
        <w:t xml:space="preserve">Mario Cabrera, </w:t>
      </w:r>
      <w:proofErr w:type="gramStart"/>
      <w:r w:rsidRPr="00E8743D">
        <w:rPr>
          <w:color w:val="000000"/>
          <w:lang w:val="es-DO"/>
        </w:rPr>
        <w:t>Director</w:t>
      </w:r>
      <w:proofErr w:type="gramEnd"/>
      <w:r w:rsidRPr="00E8743D">
        <w:rPr>
          <w:color w:val="000000"/>
          <w:lang w:val="es-DO"/>
        </w:rPr>
        <w:t xml:space="preserve">, </w:t>
      </w:r>
      <w:proofErr w:type="spellStart"/>
      <w:r w:rsidRPr="00E8743D">
        <w:rPr>
          <w:color w:val="000000"/>
          <w:lang w:val="es-DO"/>
        </w:rPr>
        <w:t>Public</w:t>
      </w:r>
      <w:proofErr w:type="spellEnd"/>
      <w:r w:rsidRPr="00E8743D">
        <w:rPr>
          <w:color w:val="000000"/>
          <w:lang w:val="es-DO"/>
        </w:rPr>
        <w:t xml:space="preserve"> Safety, (212) 217-4995, </w:t>
      </w:r>
      <w:hyperlink r:id="rId135">
        <w:r w:rsidR="00602977" w:rsidRPr="00E8743D">
          <w:rPr>
            <w:color w:val="0000FF"/>
            <w:u w:val="single"/>
            <w:lang w:val="es-DO"/>
          </w:rPr>
          <w:t>mario_cabrera@fitnyc.ed</w:t>
        </w:r>
      </w:hyperlink>
      <w:r w:rsidRPr="00E8743D">
        <w:rPr>
          <w:color w:val="0000FF"/>
          <w:u w:val="single"/>
          <w:lang w:val="es-DO"/>
        </w:rPr>
        <w:t>u</w:t>
      </w:r>
      <w:r w:rsidRPr="00E8743D">
        <w:rPr>
          <w:lang w:val="es-DO"/>
        </w:rPr>
        <w:t xml:space="preserve">  </w:t>
      </w:r>
    </w:p>
    <w:sdt>
      <w:sdtPr>
        <w:tag w:val="goog_rdk_3758"/>
        <w:id w:val="-1504128118"/>
      </w:sdtPr>
      <w:sdtEndPr/>
      <w:sdtContent>
        <w:p w14:paraId="00000ABD" w14:textId="77777777" w:rsidR="00602977" w:rsidRDefault="00905E2C">
          <w:pPr>
            <w:keepNext/>
            <w:widowControl/>
            <w:numPr>
              <w:ilvl w:val="0"/>
              <w:numId w:val="20"/>
            </w:numPr>
            <w:pBdr>
              <w:top w:val="nil"/>
              <w:left w:val="nil"/>
              <w:bottom w:val="nil"/>
              <w:right w:val="nil"/>
              <w:between w:val="nil"/>
            </w:pBdr>
            <w:spacing w:before="120"/>
            <w:ind w:left="360"/>
          </w:pPr>
          <w:r>
            <w:rPr>
              <w:color w:val="000000"/>
            </w:rPr>
            <w:t xml:space="preserve">John Wolovich, Facilities Evening Supervisor, (646) 208-3858, </w:t>
          </w:r>
          <w:hyperlink r:id="rId136">
            <w:r w:rsidR="00602977">
              <w:rPr>
                <w:color w:val="0000FF"/>
                <w:u w:val="single"/>
              </w:rPr>
              <w:t>john_wolovich@fitnyc.edu</w:t>
            </w:r>
          </w:hyperlink>
          <w:r>
            <w:rPr>
              <w:color w:val="000000"/>
            </w:rPr>
            <w:t xml:space="preserve"> </w:t>
          </w:r>
          <w:sdt>
            <w:sdtPr>
              <w:tag w:val="goog_rdk_3757"/>
              <w:id w:val="-317710818"/>
            </w:sdtPr>
            <w:sdtEndPr/>
            <w:sdtContent/>
          </w:sdt>
        </w:p>
      </w:sdtContent>
    </w:sdt>
    <w:sdt>
      <w:sdtPr>
        <w:tag w:val="goog_rdk_3763"/>
        <w:id w:val="2066495204"/>
      </w:sdtPr>
      <w:sdtEndPr/>
      <w:sdtContent>
        <w:p w14:paraId="00000ABE" w14:textId="3049DA6C" w:rsidR="00602977" w:rsidRDefault="000F334D">
          <w:pPr>
            <w:keepNext/>
            <w:widowControl/>
            <w:numPr>
              <w:ilvl w:val="0"/>
              <w:numId w:val="20"/>
            </w:numPr>
            <w:pBdr>
              <w:top w:val="nil"/>
              <w:left w:val="nil"/>
              <w:bottom w:val="nil"/>
              <w:right w:val="nil"/>
              <w:between w:val="nil"/>
            </w:pBdr>
            <w:spacing w:before="120"/>
            <w:ind w:left="360"/>
          </w:pPr>
          <w:sdt>
            <w:sdtPr>
              <w:tag w:val="goog_rdk_3759"/>
              <w:id w:val="-1311218464"/>
            </w:sdtPr>
            <w:sdtEndPr/>
            <w:sdtContent>
              <w:sdt>
                <w:sdtPr>
                  <w:tag w:val="goog_rdk_3760"/>
                  <w:id w:val="-1358859994"/>
                </w:sdtPr>
                <w:sdtEndPr/>
                <w:sdtContent>
                  <w:r w:rsidR="00905E2C" w:rsidRPr="00D948BF">
                    <w:t xml:space="preserve">Allen King, </w:t>
                  </w:r>
                </w:sdtContent>
              </w:sdt>
              <w:sdt>
                <w:sdtPr>
                  <w:tag w:val="goog_rdk_3761"/>
                  <w:id w:val="112222213"/>
                </w:sdtPr>
                <w:sdtEndPr/>
                <w:sdtContent>
                  <w:r w:rsidR="00905E2C" w:rsidRPr="00D948BF">
                    <w:t>Executive</w:t>
                  </w:r>
                </w:sdtContent>
              </w:sdt>
              <w:sdt>
                <w:sdtPr>
                  <w:tag w:val="goog_rdk_3762"/>
                  <w:id w:val="1508195875"/>
                </w:sdtPr>
                <w:sdtEndPr/>
                <w:sdtContent>
                  <w:r w:rsidR="00905E2C" w:rsidRPr="00D948BF">
                    <w:t xml:space="preserve"> Director, Facilities, (347)-236-7265, </w:t>
                  </w:r>
                  <w:hyperlink r:id="rId137" w:history="1">
                    <w:r w:rsidR="00E8743D" w:rsidRPr="00E3059E">
                      <w:rPr>
                        <w:rStyle w:val="Hyperlink"/>
                      </w:rPr>
                      <w:t>allen_king@fitnyc.edu</w:t>
                    </w:r>
                  </w:hyperlink>
                  <w:r w:rsidR="00E8743D">
                    <w:t xml:space="preserve"> </w:t>
                  </w:r>
                </w:sdtContent>
              </w:sdt>
            </w:sdtContent>
          </w:sdt>
        </w:p>
      </w:sdtContent>
    </w:sdt>
    <w:p w14:paraId="00000ABF" w14:textId="77777777" w:rsidR="00602977" w:rsidRDefault="00905E2C">
      <w:pPr>
        <w:keepNext/>
        <w:widowControl/>
        <w:numPr>
          <w:ilvl w:val="0"/>
          <w:numId w:val="20"/>
        </w:numPr>
        <w:pBdr>
          <w:top w:val="nil"/>
          <w:left w:val="nil"/>
          <w:bottom w:val="nil"/>
          <w:right w:val="nil"/>
          <w:between w:val="nil"/>
        </w:pBdr>
        <w:spacing w:before="120"/>
        <w:ind w:left="360"/>
      </w:pPr>
      <w:r>
        <w:rPr>
          <w:color w:val="000000"/>
        </w:rPr>
        <w:t xml:space="preserve">Paul DeBiase, Director, Environmental Health and Safety, (212) 217-3752, </w:t>
      </w:r>
      <w:hyperlink r:id="rId138">
        <w:r w:rsidR="00602977">
          <w:rPr>
            <w:color w:val="0000FF"/>
            <w:u w:val="single"/>
          </w:rPr>
          <w:t>paul_debiase@fitnyc.edu</w:t>
        </w:r>
      </w:hyperlink>
      <w:r>
        <w:rPr>
          <w:color w:val="000000"/>
        </w:rPr>
        <w:t xml:space="preserve"> </w:t>
      </w:r>
    </w:p>
    <w:p w14:paraId="00000AC0" w14:textId="77777777" w:rsidR="00602977" w:rsidRDefault="00602977">
      <w:pPr>
        <w:rPr>
          <w:color w:val="000000"/>
        </w:rPr>
      </w:pPr>
    </w:p>
    <w:p w14:paraId="00000AC1" w14:textId="77777777" w:rsidR="00602977" w:rsidRDefault="00905E2C">
      <w:pPr>
        <w:pStyle w:val="Heading2"/>
      </w:pPr>
      <w:bookmarkStart w:id="128" w:name="_Toc209537423"/>
      <w:r>
        <w:t>FIRE STATISTICS FOR ON-CAMPUS RESIDENCE HALLS</w:t>
      </w:r>
      <w:bookmarkEnd w:id="128"/>
    </w:p>
    <w:p w14:paraId="00000AC2" w14:textId="77777777" w:rsidR="00602977" w:rsidRDefault="00602977">
      <w:pPr>
        <w:rPr>
          <w:color w:val="000000"/>
        </w:rPr>
      </w:pPr>
    </w:p>
    <w:p w14:paraId="00000AC3" w14:textId="77777777" w:rsidR="00602977" w:rsidRDefault="00905E2C">
      <w:pPr>
        <w:rPr>
          <w:color w:val="000000"/>
        </w:rPr>
      </w:pPr>
      <w:r>
        <w:rPr>
          <w:color w:val="000000"/>
        </w:rPr>
        <w:t>This report contains statistics on reported fires by building location for on-campus residence halls.</w:t>
      </w:r>
      <w:r>
        <w:rPr>
          <w:color w:val="000000"/>
          <w:vertAlign w:val="superscript"/>
        </w:rPr>
        <w:footnoteReference w:id="6"/>
      </w:r>
      <w:r>
        <w:rPr>
          <w:color w:val="000000"/>
        </w:rPr>
        <w:t xml:space="preserve"> Public Safety must be notified of any fire</w:t>
      </w:r>
      <w:r>
        <w:t xml:space="preserve"> of any size or severity after it has occurred </w:t>
      </w:r>
      <w:r>
        <w:rPr>
          <w:color w:val="000000"/>
        </w:rPr>
        <w:t>for purposes of including statistics in this annual report.</w:t>
      </w:r>
    </w:p>
    <w:p w14:paraId="00000AC4" w14:textId="77777777" w:rsidR="00602977" w:rsidRDefault="00602977">
      <w:pPr>
        <w:rPr>
          <w:color w:val="000000"/>
          <w:sz w:val="18"/>
          <w:szCs w:val="18"/>
        </w:rPr>
      </w:pPr>
    </w:p>
    <w:p w14:paraId="00000AC5" w14:textId="77777777" w:rsidR="00602977" w:rsidRDefault="00602977">
      <w:pPr>
        <w:rPr>
          <w:color w:val="000000"/>
        </w:rPr>
      </w:pPr>
    </w:p>
    <w:p w14:paraId="00000AC6" w14:textId="60A748BE" w:rsidR="00602977" w:rsidRDefault="00905E2C">
      <w:pPr>
        <w:jc w:val="center"/>
        <w:rPr>
          <w:b/>
        </w:rPr>
      </w:pPr>
      <w:r>
        <w:rPr>
          <w:b/>
          <w:color w:val="000000"/>
        </w:rPr>
        <w:t>REPORTED FIRES FOR 202</w:t>
      </w:r>
      <w:sdt>
        <w:sdtPr>
          <w:tag w:val="goog_rdk_3764"/>
          <w:id w:val="449439950"/>
        </w:sdtPr>
        <w:sdtEndPr/>
        <w:sdtContent>
          <w:sdt>
            <w:sdtPr>
              <w:tag w:val="goog_rdk_3765"/>
              <w:id w:val="-1802775290"/>
            </w:sdtPr>
            <w:sdtEndPr/>
            <w:sdtContent>
              <w:r w:rsidRPr="00D948BF">
                <w:rPr>
                  <w:b/>
                </w:rPr>
                <w:t>2</w:t>
              </w:r>
            </w:sdtContent>
          </w:sdt>
        </w:sdtContent>
      </w:sdt>
      <w:r>
        <w:rPr>
          <w:b/>
          <w:color w:val="000000"/>
        </w:rPr>
        <w:t xml:space="preserve"> FOR ON-CAMPUS RESIDENCE HALLS</w:t>
      </w:r>
    </w:p>
    <w:tbl>
      <w:tblPr>
        <w:tblStyle w:val="affff8"/>
        <w:tblW w:w="9975" w:type="dxa"/>
        <w:tblBorders>
          <w:top w:val="single" w:sz="8" w:space="0" w:color="4472C4"/>
          <w:left w:val="single" w:sz="4" w:space="0" w:color="000000"/>
          <w:bottom w:val="single" w:sz="8" w:space="0" w:color="4472C4"/>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6"/>
        <w:gridCol w:w="944"/>
        <w:gridCol w:w="915"/>
        <w:gridCol w:w="1281"/>
        <w:gridCol w:w="950"/>
        <w:gridCol w:w="1223"/>
        <w:gridCol w:w="1213"/>
        <w:gridCol w:w="1007"/>
        <w:gridCol w:w="1376"/>
      </w:tblGrid>
      <w:tr w:rsidR="00602977" w14:paraId="4A0412EB" w14:textId="77777777" w:rsidTr="00A23EE5">
        <w:trPr>
          <w:trHeight w:val="1858"/>
        </w:trPr>
        <w:tc>
          <w:tcPr>
            <w:tcW w:w="1066" w:type="dxa"/>
            <w:tcBorders>
              <w:top w:val="single" w:sz="4" w:space="0" w:color="000000"/>
              <w:left w:val="single" w:sz="4" w:space="0" w:color="000000"/>
              <w:bottom w:val="single" w:sz="4" w:space="0" w:color="000000"/>
              <w:right w:val="single" w:sz="4" w:space="0" w:color="000000"/>
            </w:tcBorders>
          </w:tcPr>
          <w:p w14:paraId="00000AC7" w14:textId="77777777" w:rsidR="00602977" w:rsidRDefault="00905E2C">
            <w:pPr>
              <w:rPr>
                <w:color w:val="000000"/>
                <w:sz w:val="19"/>
                <w:szCs w:val="19"/>
              </w:rPr>
            </w:pPr>
            <w:r>
              <w:rPr>
                <w:color w:val="000000"/>
                <w:sz w:val="19"/>
                <w:szCs w:val="19"/>
              </w:rPr>
              <w:t>On-Campus Residence</w:t>
            </w:r>
          </w:p>
        </w:tc>
        <w:tc>
          <w:tcPr>
            <w:tcW w:w="944" w:type="dxa"/>
            <w:tcBorders>
              <w:top w:val="single" w:sz="4" w:space="0" w:color="000000"/>
              <w:left w:val="single" w:sz="4" w:space="0" w:color="000000"/>
              <w:bottom w:val="single" w:sz="4" w:space="0" w:color="000000"/>
              <w:right w:val="single" w:sz="4" w:space="0" w:color="000000"/>
            </w:tcBorders>
          </w:tcPr>
          <w:p w14:paraId="00000AC8" w14:textId="77777777" w:rsidR="00602977" w:rsidRDefault="00905E2C">
            <w:pPr>
              <w:rPr>
                <w:color w:val="000000"/>
                <w:sz w:val="19"/>
                <w:szCs w:val="19"/>
              </w:rPr>
            </w:pPr>
            <w:r>
              <w:rPr>
                <w:color w:val="000000"/>
                <w:sz w:val="19"/>
                <w:szCs w:val="19"/>
              </w:rPr>
              <w:t>Total Fires in Each Building</w:t>
            </w:r>
          </w:p>
        </w:tc>
        <w:tc>
          <w:tcPr>
            <w:tcW w:w="915" w:type="dxa"/>
            <w:tcBorders>
              <w:top w:val="single" w:sz="4" w:space="0" w:color="000000"/>
              <w:left w:val="single" w:sz="4" w:space="0" w:color="000000"/>
              <w:bottom w:val="single" w:sz="4" w:space="0" w:color="000000"/>
              <w:right w:val="single" w:sz="4" w:space="0" w:color="000000"/>
            </w:tcBorders>
          </w:tcPr>
          <w:p w14:paraId="00000AC9" w14:textId="77777777" w:rsidR="00602977" w:rsidRDefault="00905E2C">
            <w:pPr>
              <w:rPr>
                <w:color w:val="000000"/>
                <w:sz w:val="19"/>
                <w:szCs w:val="19"/>
              </w:rPr>
            </w:pPr>
            <w:r>
              <w:rPr>
                <w:color w:val="000000"/>
                <w:sz w:val="19"/>
                <w:szCs w:val="19"/>
              </w:rPr>
              <w:t>Fire Number</w:t>
            </w:r>
          </w:p>
        </w:tc>
        <w:tc>
          <w:tcPr>
            <w:tcW w:w="1281" w:type="dxa"/>
            <w:tcBorders>
              <w:top w:val="single" w:sz="4" w:space="0" w:color="000000"/>
              <w:left w:val="single" w:sz="4" w:space="0" w:color="000000"/>
              <w:bottom w:val="single" w:sz="4" w:space="0" w:color="000000"/>
              <w:right w:val="single" w:sz="4" w:space="0" w:color="000000"/>
            </w:tcBorders>
          </w:tcPr>
          <w:p w14:paraId="00000ACA" w14:textId="77777777" w:rsidR="00602977" w:rsidRDefault="00905E2C">
            <w:pPr>
              <w:rPr>
                <w:color w:val="000000"/>
                <w:sz w:val="19"/>
                <w:szCs w:val="19"/>
              </w:rPr>
            </w:pPr>
            <w:r>
              <w:rPr>
                <w:color w:val="000000"/>
                <w:sz w:val="19"/>
                <w:szCs w:val="19"/>
              </w:rPr>
              <w:t>Date/Time</w:t>
            </w:r>
          </w:p>
        </w:tc>
        <w:tc>
          <w:tcPr>
            <w:tcW w:w="950" w:type="dxa"/>
            <w:tcBorders>
              <w:top w:val="single" w:sz="4" w:space="0" w:color="000000"/>
              <w:left w:val="single" w:sz="4" w:space="0" w:color="000000"/>
              <w:bottom w:val="single" w:sz="4" w:space="0" w:color="000000"/>
              <w:right w:val="single" w:sz="4" w:space="0" w:color="000000"/>
            </w:tcBorders>
          </w:tcPr>
          <w:p w14:paraId="00000ACB" w14:textId="77777777" w:rsidR="00602977" w:rsidRDefault="00905E2C">
            <w:pPr>
              <w:rPr>
                <w:color w:val="000000"/>
                <w:sz w:val="19"/>
                <w:szCs w:val="19"/>
              </w:rPr>
            </w:pPr>
            <w:r>
              <w:rPr>
                <w:color w:val="000000"/>
                <w:sz w:val="19"/>
                <w:szCs w:val="19"/>
              </w:rPr>
              <w:t>FIT Case Number</w:t>
            </w:r>
          </w:p>
        </w:tc>
        <w:tc>
          <w:tcPr>
            <w:tcW w:w="1223" w:type="dxa"/>
            <w:tcBorders>
              <w:top w:val="single" w:sz="4" w:space="0" w:color="000000"/>
              <w:left w:val="single" w:sz="4" w:space="0" w:color="000000"/>
              <w:bottom w:val="single" w:sz="4" w:space="0" w:color="000000"/>
              <w:right w:val="single" w:sz="4" w:space="0" w:color="000000"/>
            </w:tcBorders>
          </w:tcPr>
          <w:p w14:paraId="00000ACC" w14:textId="77777777" w:rsidR="00602977" w:rsidRDefault="00905E2C">
            <w:pPr>
              <w:rPr>
                <w:color w:val="000000"/>
                <w:sz w:val="19"/>
                <w:szCs w:val="19"/>
              </w:rPr>
            </w:pPr>
            <w:r>
              <w:rPr>
                <w:color w:val="000000"/>
                <w:sz w:val="19"/>
                <w:szCs w:val="19"/>
              </w:rPr>
              <w:t>Cause of Fire</w:t>
            </w:r>
          </w:p>
        </w:tc>
        <w:tc>
          <w:tcPr>
            <w:tcW w:w="1213" w:type="dxa"/>
            <w:tcBorders>
              <w:top w:val="single" w:sz="4" w:space="0" w:color="000000"/>
              <w:left w:val="single" w:sz="4" w:space="0" w:color="000000"/>
              <w:bottom w:val="single" w:sz="4" w:space="0" w:color="000000"/>
              <w:right w:val="single" w:sz="4" w:space="0" w:color="000000"/>
            </w:tcBorders>
          </w:tcPr>
          <w:p w14:paraId="00000ACD" w14:textId="77777777" w:rsidR="00602977" w:rsidRDefault="00905E2C">
            <w:pPr>
              <w:rPr>
                <w:color w:val="000000"/>
                <w:sz w:val="19"/>
                <w:szCs w:val="19"/>
              </w:rPr>
            </w:pPr>
            <w:r>
              <w:rPr>
                <w:color w:val="000000"/>
                <w:sz w:val="19"/>
                <w:szCs w:val="19"/>
              </w:rPr>
              <w:t>Number of Injuries That Required Treatment at a Medical Facility</w:t>
            </w:r>
          </w:p>
        </w:tc>
        <w:tc>
          <w:tcPr>
            <w:tcW w:w="1007" w:type="dxa"/>
            <w:tcBorders>
              <w:top w:val="single" w:sz="4" w:space="0" w:color="000000"/>
              <w:left w:val="single" w:sz="4" w:space="0" w:color="000000"/>
              <w:bottom w:val="single" w:sz="4" w:space="0" w:color="000000"/>
              <w:right w:val="single" w:sz="4" w:space="0" w:color="000000"/>
            </w:tcBorders>
          </w:tcPr>
          <w:p w14:paraId="00000ACE" w14:textId="77777777" w:rsidR="00602977" w:rsidRDefault="00905E2C">
            <w:pPr>
              <w:rPr>
                <w:color w:val="000000"/>
                <w:sz w:val="19"/>
                <w:szCs w:val="19"/>
              </w:rPr>
            </w:pPr>
            <w:r>
              <w:rPr>
                <w:color w:val="000000"/>
                <w:sz w:val="19"/>
                <w:szCs w:val="19"/>
              </w:rPr>
              <w:t>Number of Deaths Related to Fire</w:t>
            </w:r>
          </w:p>
        </w:tc>
        <w:tc>
          <w:tcPr>
            <w:tcW w:w="1376" w:type="dxa"/>
            <w:tcBorders>
              <w:top w:val="single" w:sz="4" w:space="0" w:color="000000"/>
              <w:left w:val="single" w:sz="4" w:space="0" w:color="000000"/>
              <w:bottom w:val="single" w:sz="4" w:space="0" w:color="000000"/>
              <w:right w:val="single" w:sz="4" w:space="0" w:color="000000"/>
            </w:tcBorders>
          </w:tcPr>
          <w:p w14:paraId="00000ACF" w14:textId="77777777" w:rsidR="00602977" w:rsidRDefault="00905E2C">
            <w:pPr>
              <w:rPr>
                <w:color w:val="000000"/>
                <w:sz w:val="19"/>
                <w:szCs w:val="19"/>
              </w:rPr>
            </w:pPr>
            <w:r>
              <w:rPr>
                <w:color w:val="000000"/>
                <w:sz w:val="19"/>
                <w:szCs w:val="19"/>
              </w:rPr>
              <w:t>Value of Property Damage Caused by Fire</w:t>
            </w:r>
          </w:p>
        </w:tc>
      </w:tr>
      <w:tr w:rsidR="00602977" w14:paraId="1956A70D" w14:textId="77777777" w:rsidTr="00A23EE5">
        <w:trPr>
          <w:trHeight w:val="239"/>
        </w:trPr>
        <w:tc>
          <w:tcPr>
            <w:tcW w:w="1066" w:type="dxa"/>
            <w:tcBorders>
              <w:top w:val="single" w:sz="4" w:space="0" w:color="000000"/>
              <w:left w:val="single" w:sz="4" w:space="0" w:color="000000"/>
              <w:bottom w:val="single" w:sz="4" w:space="0" w:color="000000"/>
              <w:right w:val="single" w:sz="4" w:space="0" w:color="000000"/>
            </w:tcBorders>
          </w:tcPr>
          <w:p w14:paraId="00000AD0" w14:textId="77777777" w:rsidR="00602977" w:rsidRDefault="00905E2C">
            <w:pPr>
              <w:rPr>
                <w:color w:val="000000"/>
                <w:sz w:val="19"/>
                <w:szCs w:val="19"/>
              </w:rPr>
            </w:pPr>
            <w:r>
              <w:rPr>
                <w:color w:val="000000"/>
                <w:sz w:val="19"/>
                <w:szCs w:val="19"/>
              </w:rPr>
              <w:t>Alumni</w:t>
            </w:r>
          </w:p>
        </w:tc>
        <w:tc>
          <w:tcPr>
            <w:tcW w:w="944" w:type="dxa"/>
            <w:tcBorders>
              <w:top w:val="single" w:sz="4" w:space="0" w:color="000000"/>
              <w:left w:val="single" w:sz="4" w:space="0" w:color="000000"/>
              <w:bottom w:val="single" w:sz="4" w:space="0" w:color="000000"/>
              <w:right w:val="single" w:sz="4" w:space="0" w:color="000000"/>
            </w:tcBorders>
          </w:tcPr>
          <w:p w14:paraId="00000AD1" w14:textId="77777777" w:rsidR="00602977" w:rsidRDefault="00905E2C">
            <w:pPr>
              <w:jc w:val="center"/>
              <w:rPr>
                <w:color w:val="000000"/>
                <w:sz w:val="19"/>
                <w:szCs w:val="19"/>
              </w:rPr>
            </w:pPr>
            <w:r>
              <w:rPr>
                <w:color w:val="000000"/>
                <w:sz w:val="19"/>
                <w:szCs w:val="19"/>
              </w:rPr>
              <w:t>0</w:t>
            </w:r>
          </w:p>
        </w:tc>
        <w:tc>
          <w:tcPr>
            <w:tcW w:w="915" w:type="dxa"/>
            <w:tcBorders>
              <w:top w:val="single" w:sz="4" w:space="0" w:color="000000"/>
              <w:left w:val="single" w:sz="4" w:space="0" w:color="000000"/>
              <w:bottom w:val="single" w:sz="4" w:space="0" w:color="000000"/>
              <w:right w:val="single" w:sz="4" w:space="0" w:color="000000"/>
            </w:tcBorders>
          </w:tcPr>
          <w:p w14:paraId="00000AD2" w14:textId="77777777" w:rsidR="00602977" w:rsidRDefault="00905E2C">
            <w:pPr>
              <w:jc w:val="center"/>
              <w:rPr>
                <w:color w:val="000000"/>
                <w:sz w:val="19"/>
                <w:szCs w:val="19"/>
              </w:rPr>
            </w:pPr>
            <w:r>
              <w:rPr>
                <w:color w:val="000000"/>
                <w:sz w:val="19"/>
                <w:szCs w:val="19"/>
              </w:rPr>
              <w:t>n/a</w:t>
            </w:r>
          </w:p>
        </w:tc>
        <w:tc>
          <w:tcPr>
            <w:tcW w:w="1281" w:type="dxa"/>
            <w:tcBorders>
              <w:top w:val="single" w:sz="4" w:space="0" w:color="000000"/>
              <w:left w:val="single" w:sz="4" w:space="0" w:color="000000"/>
              <w:bottom w:val="single" w:sz="4" w:space="0" w:color="000000"/>
              <w:right w:val="single" w:sz="4" w:space="0" w:color="000000"/>
            </w:tcBorders>
          </w:tcPr>
          <w:p w14:paraId="00000AD3" w14:textId="77777777" w:rsidR="00602977" w:rsidRDefault="00905E2C">
            <w:pPr>
              <w:jc w:val="center"/>
              <w:rPr>
                <w:color w:val="000000"/>
                <w:sz w:val="19"/>
                <w:szCs w:val="19"/>
              </w:rPr>
            </w:pPr>
            <w:r>
              <w:rPr>
                <w:color w:val="000000"/>
                <w:sz w:val="19"/>
                <w:szCs w:val="19"/>
              </w:rPr>
              <w:t>n/a</w:t>
            </w:r>
          </w:p>
        </w:tc>
        <w:tc>
          <w:tcPr>
            <w:tcW w:w="950" w:type="dxa"/>
            <w:tcBorders>
              <w:top w:val="single" w:sz="4" w:space="0" w:color="000000"/>
              <w:left w:val="single" w:sz="4" w:space="0" w:color="000000"/>
              <w:bottom w:val="single" w:sz="4" w:space="0" w:color="000000"/>
              <w:right w:val="single" w:sz="4" w:space="0" w:color="000000"/>
            </w:tcBorders>
          </w:tcPr>
          <w:p w14:paraId="00000AD4" w14:textId="77777777" w:rsidR="00602977" w:rsidRDefault="00905E2C">
            <w:pPr>
              <w:jc w:val="center"/>
              <w:rPr>
                <w:color w:val="000000"/>
                <w:sz w:val="19"/>
                <w:szCs w:val="19"/>
              </w:rPr>
            </w:pPr>
            <w:r>
              <w:rPr>
                <w:color w:val="000000"/>
                <w:sz w:val="19"/>
                <w:szCs w:val="19"/>
              </w:rPr>
              <w:t>n/a</w:t>
            </w:r>
          </w:p>
        </w:tc>
        <w:tc>
          <w:tcPr>
            <w:tcW w:w="1223" w:type="dxa"/>
            <w:tcBorders>
              <w:top w:val="single" w:sz="4" w:space="0" w:color="000000"/>
              <w:left w:val="single" w:sz="4" w:space="0" w:color="000000"/>
              <w:bottom w:val="single" w:sz="4" w:space="0" w:color="000000"/>
              <w:right w:val="single" w:sz="4" w:space="0" w:color="000000"/>
            </w:tcBorders>
          </w:tcPr>
          <w:p w14:paraId="00000AD5" w14:textId="77777777" w:rsidR="00602977" w:rsidRDefault="00905E2C">
            <w:pPr>
              <w:jc w:val="center"/>
              <w:rPr>
                <w:color w:val="000000"/>
                <w:sz w:val="19"/>
                <w:szCs w:val="19"/>
              </w:rPr>
            </w:pPr>
            <w:r>
              <w:rPr>
                <w:color w:val="000000"/>
                <w:sz w:val="19"/>
                <w:szCs w:val="19"/>
              </w:rPr>
              <w:t>n/a</w:t>
            </w:r>
          </w:p>
        </w:tc>
        <w:tc>
          <w:tcPr>
            <w:tcW w:w="1213" w:type="dxa"/>
            <w:tcBorders>
              <w:top w:val="single" w:sz="4" w:space="0" w:color="000000"/>
              <w:left w:val="single" w:sz="4" w:space="0" w:color="000000"/>
              <w:bottom w:val="single" w:sz="4" w:space="0" w:color="000000"/>
              <w:right w:val="single" w:sz="4" w:space="0" w:color="000000"/>
            </w:tcBorders>
          </w:tcPr>
          <w:p w14:paraId="00000AD6" w14:textId="77777777" w:rsidR="00602977" w:rsidRDefault="00905E2C">
            <w:pPr>
              <w:jc w:val="center"/>
              <w:rPr>
                <w:color w:val="000000"/>
                <w:sz w:val="19"/>
                <w:szCs w:val="19"/>
              </w:rPr>
            </w:pPr>
            <w:r>
              <w:rPr>
                <w:color w:val="000000"/>
                <w:sz w:val="19"/>
                <w:szCs w:val="19"/>
              </w:rPr>
              <w:t>n/a</w:t>
            </w:r>
          </w:p>
        </w:tc>
        <w:tc>
          <w:tcPr>
            <w:tcW w:w="1007" w:type="dxa"/>
            <w:tcBorders>
              <w:top w:val="single" w:sz="4" w:space="0" w:color="000000"/>
              <w:left w:val="single" w:sz="4" w:space="0" w:color="000000"/>
              <w:bottom w:val="single" w:sz="4" w:space="0" w:color="000000"/>
              <w:right w:val="single" w:sz="4" w:space="0" w:color="000000"/>
            </w:tcBorders>
          </w:tcPr>
          <w:p w14:paraId="00000AD7" w14:textId="77777777" w:rsidR="00602977" w:rsidRDefault="00905E2C">
            <w:pPr>
              <w:jc w:val="center"/>
              <w:rPr>
                <w:color w:val="000000"/>
                <w:sz w:val="19"/>
                <w:szCs w:val="19"/>
              </w:rPr>
            </w:pPr>
            <w:r>
              <w:rPr>
                <w:color w:val="000000"/>
                <w:sz w:val="19"/>
                <w:szCs w:val="19"/>
              </w:rPr>
              <w:t>n/a</w:t>
            </w:r>
          </w:p>
        </w:tc>
        <w:tc>
          <w:tcPr>
            <w:tcW w:w="1376" w:type="dxa"/>
            <w:tcBorders>
              <w:top w:val="single" w:sz="4" w:space="0" w:color="000000"/>
              <w:left w:val="single" w:sz="4" w:space="0" w:color="000000"/>
              <w:bottom w:val="single" w:sz="4" w:space="0" w:color="000000"/>
              <w:right w:val="single" w:sz="4" w:space="0" w:color="000000"/>
            </w:tcBorders>
          </w:tcPr>
          <w:p w14:paraId="00000AD8" w14:textId="77777777" w:rsidR="00602977" w:rsidRDefault="00905E2C">
            <w:pPr>
              <w:jc w:val="center"/>
              <w:rPr>
                <w:color w:val="000000"/>
                <w:sz w:val="19"/>
                <w:szCs w:val="19"/>
              </w:rPr>
            </w:pPr>
            <w:r>
              <w:rPr>
                <w:color w:val="000000"/>
                <w:sz w:val="19"/>
                <w:szCs w:val="19"/>
              </w:rPr>
              <w:t>n/a</w:t>
            </w:r>
          </w:p>
        </w:tc>
      </w:tr>
      <w:tr w:rsidR="00602977" w14:paraId="2C5363DB" w14:textId="77777777" w:rsidTr="00A23EE5">
        <w:trPr>
          <w:trHeight w:val="229"/>
        </w:trPr>
        <w:tc>
          <w:tcPr>
            <w:tcW w:w="1066" w:type="dxa"/>
            <w:tcBorders>
              <w:top w:val="single" w:sz="4" w:space="0" w:color="000000"/>
              <w:left w:val="single" w:sz="4" w:space="0" w:color="000000"/>
              <w:bottom w:val="single" w:sz="4" w:space="0" w:color="000000"/>
              <w:right w:val="single" w:sz="4" w:space="0" w:color="000000"/>
            </w:tcBorders>
          </w:tcPr>
          <w:p w14:paraId="00000AD9" w14:textId="77777777" w:rsidR="00602977" w:rsidRDefault="00905E2C">
            <w:pPr>
              <w:rPr>
                <w:color w:val="000000"/>
                <w:sz w:val="19"/>
                <w:szCs w:val="19"/>
              </w:rPr>
            </w:pPr>
            <w:r>
              <w:rPr>
                <w:color w:val="000000"/>
                <w:sz w:val="19"/>
                <w:szCs w:val="19"/>
              </w:rPr>
              <w:t>Nagler</w:t>
            </w:r>
          </w:p>
        </w:tc>
        <w:tc>
          <w:tcPr>
            <w:tcW w:w="944" w:type="dxa"/>
            <w:tcBorders>
              <w:top w:val="single" w:sz="4" w:space="0" w:color="000000"/>
              <w:left w:val="single" w:sz="4" w:space="0" w:color="000000"/>
              <w:bottom w:val="single" w:sz="4" w:space="0" w:color="000000"/>
              <w:right w:val="single" w:sz="4" w:space="0" w:color="000000"/>
            </w:tcBorders>
          </w:tcPr>
          <w:p w14:paraId="00000ADA" w14:textId="77777777" w:rsidR="00602977" w:rsidRDefault="00905E2C">
            <w:pPr>
              <w:jc w:val="center"/>
              <w:rPr>
                <w:color w:val="000000"/>
                <w:sz w:val="19"/>
                <w:szCs w:val="19"/>
              </w:rPr>
            </w:pPr>
            <w:r>
              <w:rPr>
                <w:color w:val="000000"/>
                <w:sz w:val="19"/>
                <w:szCs w:val="19"/>
              </w:rPr>
              <w:t>0</w:t>
            </w:r>
          </w:p>
        </w:tc>
        <w:tc>
          <w:tcPr>
            <w:tcW w:w="915" w:type="dxa"/>
            <w:tcBorders>
              <w:top w:val="single" w:sz="4" w:space="0" w:color="000000"/>
              <w:left w:val="single" w:sz="4" w:space="0" w:color="000000"/>
              <w:bottom w:val="single" w:sz="4" w:space="0" w:color="000000"/>
              <w:right w:val="single" w:sz="4" w:space="0" w:color="000000"/>
            </w:tcBorders>
          </w:tcPr>
          <w:p w14:paraId="00000ADB" w14:textId="77777777" w:rsidR="00602977" w:rsidRDefault="00905E2C">
            <w:pPr>
              <w:jc w:val="center"/>
              <w:rPr>
                <w:color w:val="000000"/>
                <w:sz w:val="19"/>
                <w:szCs w:val="19"/>
              </w:rPr>
            </w:pPr>
            <w:r>
              <w:rPr>
                <w:color w:val="000000"/>
                <w:sz w:val="19"/>
                <w:szCs w:val="19"/>
              </w:rPr>
              <w:t>n/a</w:t>
            </w:r>
          </w:p>
        </w:tc>
        <w:tc>
          <w:tcPr>
            <w:tcW w:w="1281" w:type="dxa"/>
            <w:tcBorders>
              <w:top w:val="single" w:sz="4" w:space="0" w:color="000000"/>
              <w:left w:val="single" w:sz="4" w:space="0" w:color="000000"/>
              <w:bottom w:val="single" w:sz="4" w:space="0" w:color="000000"/>
              <w:right w:val="single" w:sz="4" w:space="0" w:color="000000"/>
            </w:tcBorders>
          </w:tcPr>
          <w:p w14:paraId="00000ADC" w14:textId="77777777" w:rsidR="00602977" w:rsidRDefault="00905E2C">
            <w:pPr>
              <w:jc w:val="center"/>
              <w:rPr>
                <w:color w:val="000000"/>
                <w:sz w:val="19"/>
                <w:szCs w:val="19"/>
              </w:rPr>
            </w:pPr>
            <w:r>
              <w:rPr>
                <w:color w:val="000000"/>
                <w:sz w:val="19"/>
                <w:szCs w:val="19"/>
              </w:rPr>
              <w:t>n/a</w:t>
            </w:r>
          </w:p>
        </w:tc>
        <w:tc>
          <w:tcPr>
            <w:tcW w:w="950" w:type="dxa"/>
            <w:tcBorders>
              <w:top w:val="single" w:sz="4" w:space="0" w:color="000000"/>
              <w:left w:val="single" w:sz="4" w:space="0" w:color="000000"/>
              <w:bottom w:val="single" w:sz="4" w:space="0" w:color="000000"/>
              <w:right w:val="single" w:sz="4" w:space="0" w:color="000000"/>
            </w:tcBorders>
          </w:tcPr>
          <w:p w14:paraId="00000ADD" w14:textId="77777777" w:rsidR="00602977" w:rsidRDefault="00905E2C">
            <w:pPr>
              <w:jc w:val="center"/>
              <w:rPr>
                <w:color w:val="000000"/>
                <w:sz w:val="19"/>
                <w:szCs w:val="19"/>
              </w:rPr>
            </w:pPr>
            <w:r>
              <w:rPr>
                <w:color w:val="000000"/>
                <w:sz w:val="19"/>
                <w:szCs w:val="19"/>
              </w:rPr>
              <w:t>n/a</w:t>
            </w:r>
          </w:p>
        </w:tc>
        <w:tc>
          <w:tcPr>
            <w:tcW w:w="1223" w:type="dxa"/>
            <w:tcBorders>
              <w:top w:val="single" w:sz="4" w:space="0" w:color="000000"/>
              <w:left w:val="single" w:sz="4" w:space="0" w:color="000000"/>
              <w:bottom w:val="single" w:sz="4" w:space="0" w:color="000000"/>
              <w:right w:val="single" w:sz="4" w:space="0" w:color="000000"/>
            </w:tcBorders>
          </w:tcPr>
          <w:p w14:paraId="00000ADE" w14:textId="77777777" w:rsidR="00602977" w:rsidRDefault="00905E2C">
            <w:pPr>
              <w:jc w:val="center"/>
              <w:rPr>
                <w:color w:val="000000"/>
                <w:sz w:val="19"/>
                <w:szCs w:val="19"/>
              </w:rPr>
            </w:pPr>
            <w:r>
              <w:rPr>
                <w:color w:val="000000"/>
                <w:sz w:val="19"/>
                <w:szCs w:val="19"/>
              </w:rPr>
              <w:t>n/a</w:t>
            </w:r>
          </w:p>
        </w:tc>
        <w:tc>
          <w:tcPr>
            <w:tcW w:w="1213" w:type="dxa"/>
            <w:tcBorders>
              <w:top w:val="single" w:sz="4" w:space="0" w:color="000000"/>
              <w:left w:val="single" w:sz="4" w:space="0" w:color="000000"/>
              <w:bottom w:val="single" w:sz="4" w:space="0" w:color="000000"/>
              <w:right w:val="single" w:sz="4" w:space="0" w:color="000000"/>
            </w:tcBorders>
          </w:tcPr>
          <w:p w14:paraId="00000ADF" w14:textId="77777777" w:rsidR="00602977" w:rsidRDefault="00905E2C">
            <w:pPr>
              <w:jc w:val="center"/>
              <w:rPr>
                <w:color w:val="000000"/>
                <w:sz w:val="19"/>
                <w:szCs w:val="19"/>
              </w:rPr>
            </w:pPr>
            <w:r>
              <w:rPr>
                <w:color w:val="000000"/>
                <w:sz w:val="19"/>
                <w:szCs w:val="19"/>
              </w:rPr>
              <w:t>n/a</w:t>
            </w:r>
          </w:p>
        </w:tc>
        <w:tc>
          <w:tcPr>
            <w:tcW w:w="1007" w:type="dxa"/>
            <w:tcBorders>
              <w:top w:val="single" w:sz="4" w:space="0" w:color="000000"/>
              <w:left w:val="single" w:sz="4" w:space="0" w:color="000000"/>
              <w:bottom w:val="single" w:sz="4" w:space="0" w:color="000000"/>
              <w:right w:val="single" w:sz="4" w:space="0" w:color="000000"/>
            </w:tcBorders>
          </w:tcPr>
          <w:p w14:paraId="00000AE0" w14:textId="77777777" w:rsidR="00602977" w:rsidRDefault="00905E2C">
            <w:pPr>
              <w:jc w:val="center"/>
              <w:rPr>
                <w:color w:val="000000"/>
                <w:sz w:val="19"/>
                <w:szCs w:val="19"/>
              </w:rPr>
            </w:pPr>
            <w:r>
              <w:rPr>
                <w:color w:val="000000"/>
                <w:sz w:val="19"/>
                <w:szCs w:val="19"/>
              </w:rPr>
              <w:t>n/a</w:t>
            </w:r>
          </w:p>
        </w:tc>
        <w:tc>
          <w:tcPr>
            <w:tcW w:w="1376" w:type="dxa"/>
            <w:tcBorders>
              <w:top w:val="single" w:sz="4" w:space="0" w:color="000000"/>
              <w:left w:val="single" w:sz="4" w:space="0" w:color="000000"/>
              <w:bottom w:val="single" w:sz="4" w:space="0" w:color="000000"/>
              <w:right w:val="single" w:sz="4" w:space="0" w:color="000000"/>
            </w:tcBorders>
          </w:tcPr>
          <w:p w14:paraId="00000AE1" w14:textId="77777777" w:rsidR="00602977" w:rsidRDefault="00905E2C">
            <w:pPr>
              <w:jc w:val="center"/>
              <w:rPr>
                <w:color w:val="000000"/>
                <w:sz w:val="19"/>
                <w:szCs w:val="19"/>
              </w:rPr>
            </w:pPr>
            <w:r>
              <w:rPr>
                <w:color w:val="000000"/>
                <w:sz w:val="19"/>
                <w:szCs w:val="19"/>
              </w:rPr>
              <w:t>n/a</w:t>
            </w:r>
          </w:p>
        </w:tc>
      </w:tr>
      <w:tr w:rsidR="00602977" w14:paraId="162AA300" w14:textId="77777777" w:rsidTr="00A23EE5">
        <w:trPr>
          <w:trHeight w:val="239"/>
        </w:trPr>
        <w:tc>
          <w:tcPr>
            <w:tcW w:w="1066" w:type="dxa"/>
            <w:tcBorders>
              <w:top w:val="single" w:sz="4" w:space="0" w:color="000000"/>
              <w:left w:val="single" w:sz="4" w:space="0" w:color="000000"/>
              <w:bottom w:val="single" w:sz="4" w:space="0" w:color="000000"/>
              <w:right w:val="single" w:sz="4" w:space="0" w:color="000000"/>
            </w:tcBorders>
          </w:tcPr>
          <w:p w14:paraId="00000AE2" w14:textId="77777777" w:rsidR="00602977" w:rsidRDefault="00905E2C">
            <w:pPr>
              <w:rPr>
                <w:color w:val="000000"/>
                <w:sz w:val="19"/>
                <w:szCs w:val="19"/>
              </w:rPr>
            </w:pPr>
            <w:r>
              <w:rPr>
                <w:color w:val="000000"/>
                <w:sz w:val="19"/>
                <w:szCs w:val="19"/>
              </w:rPr>
              <w:t>Coed</w:t>
            </w:r>
          </w:p>
        </w:tc>
        <w:tc>
          <w:tcPr>
            <w:tcW w:w="944" w:type="dxa"/>
            <w:tcBorders>
              <w:top w:val="single" w:sz="4" w:space="0" w:color="000000"/>
              <w:left w:val="single" w:sz="4" w:space="0" w:color="000000"/>
              <w:bottom w:val="single" w:sz="4" w:space="0" w:color="000000"/>
              <w:right w:val="single" w:sz="4" w:space="0" w:color="000000"/>
            </w:tcBorders>
          </w:tcPr>
          <w:p w14:paraId="00000AE3" w14:textId="77777777" w:rsidR="00602977" w:rsidRDefault="00905E2C">
            <w:pPr>
              <w:jc w:val="center"/>
              <w:rPr>
                <w:color w:val="000000"/>
                <w:sz w:val="19"/>
                <w:szCs w:val="19"/>
              </w:rPr>
            </w:pPr>
            <w:r>
              <w:rPr>
                <w:color w:val="000000"/>
                <w:sz w:val="19"/>
                <w:szCs w:val="19"/>
              </w:rPr>
              <w:t>0</w:t>
            </w:r>
          </w:p>
        </w:tc>
        <w:tc>
          <w:tcPr>
            <w:tcW w:w="915" w:type="dxa"/>
            <w:tcBorders>
              <w:top w:val="single" w:sz="4" w:space="0" w:color="000000"/>
              <w:left w:val="single" w:sz="4" w:space="0" w:color="000000"/>
              <w:bottom w:val="single" w:sz="4" w:space="0" w:color="000000"/>
              <w:right w:val="single" w:sz="4" w:space="0" w:color="000000"/>
            </w:tcBorders>
          </w:tcPr>
          <w:p w14:paraId="00000AE4" w14:textId="77777777" w:rsidR="00602977" w:rsidRDefault="00905E2C">
            <w:pPr>
              <w:jc w:val="center"/>
              <w:rPr>
                <w:color w:val="000000"/>
                <w:sz w:val="19"/>
                <w:szCs w:val="19"/>
              </w:rPr>
            </w:pPr>
            <w:r>
              <w:rPr>
                <w:color w:val="000000"/>
                <w:sz w:val="19"/>
                <w:szCs w:val="19"/>
              </w:rPr>
              <w:t>n/a</w:t>
            </w:r>
          </w:p>
        </w:tc>
        <w:tc>
          <w:tcPr>
            <w:tcW w:w="1281" w:type="dxa"/>
            <w:tcBorders>
              <w:top w:val="single" w:sz="4" w:space="0" w:color="000000"/>
              <w:left w:val="single" w:sz="4" w:space="0" w:color="000000"/>
              <w:bottom w:val="single" w:sz="4" w:space="0" w:color="000000"/>
              <w:right w:val="single" w:sz="4" w:space="0" w:color="000000"/>
            </w:tcBorders>
          </w:tcPr>
          <w:p w14:paraId="00000AE5" w14:textId="77777777" w:rsidR="00602977" w:rsidRDefault="00905E2C">
            <w:pPr>
              <w:jc w:val="center"/>
              <w:rPr>
                <w:color w:val="000000"/>
                <w:sz w:val="19"/>
                <w:szCs w:val="19"/>
              </w:rPr>
            </w:pPr>
            <w:r>
              <w:rPr>
                <w:color w:val="000000"/>
                <w:sz w:val="19"/>
                <w:szCs w:val="19"/>
              </w:rPr>
              <w:t>n/a</w:t>
            </w:r>
          </w:p>
        </w:tc>
        <w:tc>
          <w:tcPr>
            <w:tcW w:w="950" w:type="dxa"/>
            <w:tcBorders>
              <w:top w:val="single" w:sz="4" w:space="0" w:color="000000"/>
              <w:left w:val="single" w:sz="4" w:space="0" w:color="000000"/>
              <w:bottom w:val="single" w:sz="4" w:space="0" w:color="000000"/>
              <w:right w:val="single" w:sz="4" w:space="0" w:color="000000"/>
            </w:tcBorders>
          </w:tcPr>
          <w:p w14:paraId="00000AE6" w14:textId="77777777" w:rsidR="00602977" w:rsidRDefault="00905E2C">
            <w:pPr>
              <w:jc w:val="center"/>
              <w:rPr>
                <w:color w:val="000000"/>
                <w:sz w:val="19"/>
                <w:szCs w:val="19"/>
              </w:rPr>
            </w:pPr>
            <w:r>
              <w:rPr>
                <w:color w:val="000000"/>
                <w:sz w:val="19"/>
                <w:szCs w:val="19"/>
              </w:rPr>
              <w:t>n/a</w:t>
            </w:r>
          </w:p>
        </w:tc>
        <w:tc>
          <w:tcPr>
            <w:tcW w:w="1223" w:type="dxa"/>
            <w:tcBorders>
              <w:top w:val="single" w:sz="4" w:space="0" w:color="000000"/>
              <w:left w:val="single" w:sz="4" w:space="0" w:color="000000"/>
              <w:bottom w:val="single" w:sz="4" w:space="0" w:color="000000"/>
              <w:right w:val="single" w:sz="4" w:space="0" w:color="000000"/>
            </w:tcBorders>
          </w:tcPr>
          <w:p w14:paraId="00000AE7" w14:textId="77777777" w:rsidR="00602977" w:rsidRDefault="00905E2C">
            <w:pPr>
              <w:jc w:val="center"/>
              <w:rPr>
                <w:color w:val="000000"/>
                <w:sz w:val="19"/>
                <w:szCs w:val="19"/>
              </w:rPr>
            </w:pPr>
            <w:r>
              <w:rPr>
                <w:color w:val="000000"/>
                <w:sz w:val="19"/>
                <w:szCs w:val="19"/>
              </w:rPr>
              <w:t>n/a</w:t>
            </w:r>
          </w:p>
        </w:tc>
        <w:tc>
          <w:tcPr>
            <w:tcW w:w="1213" w:type="dxa"/>
            <w:tcBorders>
              <w:top w:val="single" w:sz="4" w:space="0" w:color="000000"/>
              <w:left w:val="single" w:sz="4" w:space="0" w:color="000000"/>
              <w:bottom w:val="single" w:sz="4" w:space="0" w:color="000000"/>
              <w:right w:val="single" w:sz="4" w:space="0" w:color="000000"/>
            </w:tcBorders>
          </w:tcPr>
          <w:p w14:paraId="00000AE8" w14:textId="77777777" w:rsidR="00602977" w:rsidRDefault="00905E2C">
            <w:pPr>
              <w:jc w:val="center"/>
              <w:rPr>
                <w:color w:val="000000"/>
                <w:sz w:val="19"/>
                <w:szCs w:val="19"/>
              </w:rPr>
            </w:pPr>
            <w:r>
              <w:rPr>
                <w:color w:val="000000"/>
                <w:sz w:val="19"/>
                <w:szCs w:val="19"/>
              </w:rPr>
              <w:t>n/a</w:t>
            </w:r>
          </w:p>
        </w:tc>
        <w:tc>
          <w:tcPr>
            <w:tcW w:w="1007" w:type="dxa"/>
            <w:tcBorders>
              <w:top w:val="single" w:sz="4" w:space="0" w:color="000000"/>
              <w:left w:val="single" w:sz="4" w:space="0" w:color="000000"/>
              <w:bottom w:val="single" w:sz="4" w:space="0" w:color="000000"/>
              <w:right w:val="single" w:sz="4" w:space="0" w:color="000000"/>
            </w:tcBorders>
          </w:tcPr>
          <w:p w14:paraId="00000AE9" w14:textId="77777777" w:rsidR="00602977" w:rsidRDefault="00905E2C">
            <w:pPr>
              <w:jc w:val="center"/>
              <w:rPr>
                <w:color w:val="000000"/>
                <w:sz w:val="19"/>
                <w:szCs w:val="19"/>
              </w:rPr>
            </w:pPr>
            <w:r>
              <w:rPr>
                <w:color w:val="000000"/>
                <w:sz w:val="19"/>
                <w:szCs w:val="19"/>
              </w:rPr>
              <w:t>n/a</w:t>
            </w:r>
          </w:p>
        </w:tc>
        <w:tc>
          <w:tcPr>
            <w:tcW w:w="1376" w:type="dxa"/>
            <w:tcBorders>
              <w:top w:val="single" w:sz="4" w:space="0" w:color="000000"/>
              <w:left w:val="single" w:sz="4" w:space="0" w:color="000000"/>
              <w:bottom w:val="single" w:sz="4" w:space="0" w:color="000000"/>
              <w:right w:val="single" w:sz="4" w:space="0" w:color="000000"/>
            </w:tcBorders>
          </w:tcPr>
          <w:p w14:paraId="00000AEA" w14:textId="77777777" w:rsidR="00602977" w:rsidRDefault="00905E2C">
            <w:pPr>
              <w:jc w:val="center"/>
              <w:rPr>
                <w:color w:val="000000"/>
                <w:sz w:val="19"/>
                <w:szCs w:val="19"/>
              </w:rPr>
            </w:pPr>
            <w:r>
              <w:rPr>
                <w:color w:val="000000"/>
                <w:sz w:val="19"/>
                <w:szCs w:val="19"/>
              </w:rPr>
              <w:t>n/a</w:t>
            </w:r>
          </w:p>
        </w:tc>
      </w:tr>
      <w:tr w:rsidR="00602977" w14:paraId="7CBBF3B0" w14:textId="77777777" w:rsidTr="00A23EE5">
        <w:trPr>
          <w:trHeight w:val="229"/>
        </w:trPr>
        <w:tc>
          <w:tcPr>
            <w:tcW w:w="1066" w:type="dxa"/>
            <w:tcBorders>
              <w:top w:val="single" w:sz="4" w:space="0" w:color="000000"/>
              <w:left w:val="single" w:sz="4" w:space="0" w:color="000000"/>
              <w:bottom w:val="single" w:sz="4" w:space="0" w:color="000000"/>
              <w:right w:val="single" w:sz="4" w:space="0" w:color="000000"/>
            </w:tcBorders>
          </w:tcPr>
          <w:p w14:paraId="00000AEB" w14:textId="77777777" w:rsidR="00602977" w:rsidRDefault="00905E2C">
            <w:pPr>
              <w:rPr>
                <w:color w:val="000000"/>
                <w:sz w:val="19"/>
                <w:szCs w:val="19"/>
              </w:rPr>
            </w:pPr>
            <w:r>
              <w:rPr>
                <w:color w:val="000000"/>
                <w:sz w:val="19"/>
                <w:szCs w:val="19"/>
              </w:rPr>
              <w:t>Kaufman</w:t>
            </w:r>
          </w:p>
        </w:tc>
        <w:tc>
          <w:tcPr>
            <w:tcW w:w="944" w:type="dxa"/>
            <w:tcBorders>
              <w:top w:val="single" w:sz="4" w:space="0" w:color="000000"/>
              <w:left w:val="single" w:sz="4" w:space="0" w:color="000000"/>
              <w:bottom w:val="single" w:sz="4" w:space="0" w:color="000000"/>
              <w:right w:val="single" w:sz="4" w:space="0" w:color="000000"/>
            </w:tcBorders>
          </w:tcPr>
          <w:p w14:paraId="00000AEC" w14:textId="77777777" w:rsidR="00602977" w:rsidRDefault="00905E2C">
            <w:pPr>
              <w:jc w:val="center"/>
              <w:rPr>
                <w:color w:val="000000"/>
                <w:sz w:val="19"/>
                <w:szCs w:val="19"/>
              </w:rPr>
            </w:pPr>
            <w:r>
              <w:rPr>
                <w:color w:val="000000"/>
                <w:sz w:val="19"/>
                <w:szCs w:val="19"/>
              </w:rPr>
              <w:t>0</w:t>
            </w:r>
          </w:p>
        </w:tc>
        <w:tc>
          <w:tcPr>
            <w:tcW w:w="915" w:type="dxa"/>
            <w:tcBorders>
              <w:top w:val="single" w:sz="4" w:space="0" w:color="000000"/>
              <w:left w:val="single" w:sz="4" w:space="0" w:color="000000"/>
              <w:bottom w:val="single" w:sz="4" w:space="0" w:color="000000"/>
              <w:right w:val="single" w:sz="4" w:space="0" w:color="000000"/>
            </w:tcBorders>
          </w:tcPr>
          <w:p w14:paraId="00000AED" w14:textId="77777777" w:rsidR="00602977" w:rsidRDefault="00905E2C">
            <w:pPr>
              <w:jc w:val="center"/>
              <w:rPr>
                <w:color w:val="000000"/>
                <w:sz w:val="19"/>
                <w:szCs w:val="19"/>
              </w:rPr>
            </w:pPr>
            <w:r>
              <w:rPr>
                <w:color w:val="000000"/>
                <w:sz w:val="19"/>
                <w:szCs w:val="19"/>
              </w:rPr>
              <w:t>n/a</w:t>
            </w:r>
          </w:p>
        </w:tc>
        <w:tc>
          <w:tcPr>
            <w:tcW w:w="1281" w:type="dxa"/>
            <w:tcBorders>
              <w:top w:val="single" w:sz="4" w:space="0" w:color="000000"/>
              <w:left w:val="single" w:sz="4" w:space="0" w:color="000000"/>
              <w:bottom w:val="single" w:sz="4" w:space="0" w:color="000000"/>
              <w:right w:val="single" w:sz="4" w:space="0" w:color="000000"/>
            </w:tcBorders>
          </w:tcPr>
          <w:p w14:paraId="00000AEE" w14:textId="77777777" w:rsidR="00602977" w:rsidRDefault="00905E2C">
            <w:pPr>
              <w:jc w:val="center"/>
              <w:rPr>
                <w:color w:val="000000"/>
                <w:sz w:val="19"/>
                <w:szCs w:val="19"/>
              </w:rPr>
            </w:pPr>
            <w:r>
              <w:rPr>
                <w:color w:val="000000"/>
                <w:sz w:val="19"/>
                <w:szCs w:val="19"/>
              </w:rPr>
              <w:t>n/a</w:t>
            </w:r>
          </w:p>
        </w:tc>
        <w:tc>
          <w:tcPr>
            <w:tcW w:w="950" w:type="dxa"/>
            <w:tcBorders>
              <w:top w:val="single" w:sz="4" w:space="0" w:color="000000"/>
              <w:left w:val="single" w:sz="4" w:space="0" w:color="000000"/>
              <w:bottom w:val="single" w:sz="4" w:space="0" w:color="000000"/>
              <w:right w:val="single" w:sz="4" w:space="0" w:color="000000"/>
            </w:tcBorders>
          </w:tcPr>
          <w:p w14:paraId="00000AEF" w14:textId="77777777" w:rsidR="00602977" w:rsidRDefault="00905E2C">
            <w:pPr>
              <w:jc w:val="center"/>
              <w:rPr>
                <w:color w:val="000000"/>
                <w:sz w:val="19"/>
                <w:szCs w:val="19"/>
              </w:rPr>
            </w:pPr>
            <w:r>
              <w:rPr>
                <w:color w:val="000000"/>
                <w:sz w:val="19"/>
                <w:szCs w:val="19"/>
              </w:rPr>
              <w:t>n/a</w:t>
            </w:r>
          </w:p>
        </w:tc>
        <w:tc>
          <w:tcPr>
            <w:tcW w:w="1223" w:type="dxa"/>
            <w:tcBorders>
              <w:top w:val="single" w:sz="4" w:space="0" w:color="000000"/>
              <w:left w:val="single" w:sz="4" w:space="0" w:color="000000"/>
              <w:bottom w:val="single" w:sz="4" w:space="0" w:color="000000"/>
              <w:right w:val="single" w:sz="4" w:space="0" w:color="000000"/>
            </w:tcBorders>
          </w:tcPr>
          <w:p w14:paraId="00000AF0" w14:textId="77777777" w:rsidR="00602977" w:rsidRDefault="00905E2C">
            <w:pPr>
              <w:jc w:val="center"/>
              <w:rPr>
                <w:color w:val="000000"/>
                <w:sz w:val="19"/>
                <w:szCs w:val="19"/>
              </w:rPr>
            </w:pPr>
            <w:r>
              <w:rPr>
                <w:color w:val="000000"/>
                <w:sz w:val="19"/>
                <w:szCs w:val="19"/>
              </w:rPr>
              <w:t>n/a</w:t>
            </w:r>
          </w:p>
        </w:tc>
        <w:tc>
          <w:tcPr>
            <w:tcW w:w="1213" w:type="dxa"/>
            <w:tcBorders>
              <w:top w:val="single" w:sz="4" w:space="0" w:color="000000"/>
              <w:left w:val="single" w:sz="4" w:space="0" w:color="000000"/>
              <w:bottom w:val="single" w:sz="4" w:space="0" w:color="000000"/>
              <w:right w:val="single" w:sz="4" w:space="0" w:color="000000"/>
            </w:tcBorders>
          </w:tcPr>
          <w:p w14:paraId="00000AF1" w14:textId="77777777" w:rsidR="00602977" w:rsidRDefault="00905E2C">
            <w:pPr>
              <w:jc w:val="center"/>
              <w:rPr>
                <w:color w:val="000000"/>
                <w:sz w:val="19"/>
                <w:szCs w:val="19"/>
              </w:rPr>
            </w:pPr>
            <w:r>
              <w:rPr>
                <w:color w:val="000000"/>
                <w:sz w:val="19"/>
                <w:szCs w:val="19"/>
              </w:rPr>
              <w:t>n/a</w:t>
            </w:r>
          </w:p>
        </w:tc>
        <w:tc>
          <w:tcPr>
            <w:tcW w:w="1007" w:type="dxa"/>
            <w:tcBorders>
              <w:top w:val="single" w:sz="4" w:space="0" w:color="000000"/>
              <w:left w:val="single" w:sz="4" w:space="0" w:color="000000"/>
              <w:bottom w:val="single" w:sz="4" w:space="0" w:color="000000"/>
              <w:right w:val="single" w:sz="4" w:space="0" w:color="000000"/>
            </w:tcBorders>
          </w:tcPr>
          <w:p w14:paraId="00000AF2" w14:textId="77777777" w:rsidR="00602977" w:rsidRDefault="00905E2C">
            <w:pPr>
              <w:jc w:val="center"/>
              <w:rPr>
                <w:color w:val="000000"/>
                <w:sz w:val="19"/>
                <w:szCs w:val="19"/>
              </w:rPr>
            </w:pPr>
            <w:r>
              <w:rPr>
                <w:color w:val="000000"/>
                <w:sz w:val="19"/>
                <w:szCs w:val="19"/>
              </w:rPr>
              <w:t>n/a</w:t>
            </w:r>
          </w:p>
        </w:tc>
        <w:tc>
          <w:tcPr>
            <w:tcW w:w="1376" w:type="dxa"/>
            <w:tcBorders>
              <w:top w:val="single" w:sz="4" w:space="0" w:color="000000"/>
              <w:left w:val="single" w:sz="4" w:space="0" w:color="000000"/>
              <w:bottom w:val="single" w:sz="4" w:space="0" w:color="000000"/>
              <w:right w:val="single" w:sz="4" w:space="0" w:color="000000"/>
            </w:tcBorders>
          </w:tcPr>
          <w:p w14:paraId="00000AF3" w14:textId="77777777" w:rsidR="00602977" w:rsidRDefault="00905E2C">
            <w:pPr>
              <w:jc w:val="center"/>
              <w:rPr>
                <w:color w:val="000000"/>
                <w:sz w:val="19"/>
                <w:szCs w:val="19"/>
              </w:rPr>
            </w:pPr>
            <w:r>
              <w:rPr>
                <w:color w:val="000000"/>
                <w:sz w:val="19"/>
                <w:szCs w:val="19"/>
              </w:rPr>
              <w:t>n/a</w:t>
            </w:r>
          </w:p>
        </w:tc>
      </w:tr>
    </w:tbl>
    <w:p w14:paraId="00000AF4" w14:textId="77777777" w:rsidR="00602977" w:rsidRDefault="00602977">
      <w:pPr>
        <w:jc w:val="center"/>
        <w:rPr>
          <w:b/>
          <w:color w:val="000000"/>
        </w:rPr>
      </w:pPr>
    </w:p>
    <w:p w14:paraId="00000AF5" w14:textId="6A0E5445" w:rsidR="00602977" w:rsidRDefault="00905E2C">
      <w:pPr>
        <w:jc w:val="center"/>
        <w:rPr>
          <w:b/>
        </w:rPr>
      </w:pPr>
      <w:r>
        <w:rPr>
          <w:b/>
          <w:color w:val="000000"/>
        </w:rPr>
        <w:t>REPORTED FIRES FOR 202</w:t>
      </w:r>
      <w:sdt>
        <w:sdtPr>
          <w:tag w:val="goog_rdk_3768"/>
          <w:id w:val="195424343"/>
        </w:sdtPr>
        <w:sdtEndPr/>
        <w:sdtContent>
          <w:sdt>
            <w:sdtPr>
              <w:tag w:val="goog_rdk_3769"/>
              <w:id w:val="1899163690"/>
            </w:sdtPr>
            <w:sdtEndPr/>
            <w:sdtContent>
              <w:r w:rsidRPr="00D948BF">
                <w:rPr>
                  <w:b/>
                </w:rPr>
                <w:t>3</w:t>
              </w:r>
            </w:sdtContent>
          </w:sdt>
        </w:sdtContent>
      </w:sdt>
      <w:r>
        <w:rPr>
          <w:b/>
          <w:color w:val="000000"/>
        </w:rPr>
        <w:t xml:space="preserve"> FOR ON-CAMPUS RESIDENCE HALLS</w:t>
      </w:r>
    </w:p>
    <w:tbl>
      <w:tblPr>
        <w:tblStyle w:val="affff9"/>
        <w:tblW w:w="9810" w:type="dxa"/>
        <w:tblBorders>
          <w:top w:val="single" w:sz="8" w:space="0" w:color="4472C4"/>
          <w:left w:val="single" w:sz="4" w:space="0" w:color="000000"/>
          <w:bottom w:val="single" w:sz="8" w:space="0" w:color="4472C4"/>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47"/>
        <w:gridCol w:w="928"/>
        <w:gridCol w:w="900"/>
        <w:gridCol w:w="1261"/>
        <w:gridCol w:w="934"/>
        <w:gridCol w:w="1204"/>
        <w:gridCol w:w="1194"/>
        <w:gridCol w:w="991"/>
        <w:gridCol w:w="1351"/>
      </w:tblGrid>
      <w:tr w:rsidR="00602977" w14:paraId="5180AC16" w14:textId="77777777" w:rsidTr="00A23EE5">
        <w:tc>
          <w:tcPr>
            <w:tcW w:w="1047" w:type="dxa"/>
            <w:tcBorders>
              <w:top w:val="single" w:sz="4" w:space="0" w:color="000000"/>
              <w:left w:val="single" w:sz="4" w:space="0" w:color="000000"/>
              <w:bottom w:val="single" w:sz="4" w:space="0" w:color="000000"/>
              <w:right w:val="single" w:sz="4" w:space="0" w:color="000000"/>
            </w:tcBorders>
          </w:tcPr>
          <w:p w14:paraId="00000AF6" w14:textId="77777777" w:rsidR="00602977" w:rsidRDefault="00905E2C">
            <w:pPr>
              <w:rPr>
                <w:color w:val="000000"/>
                <w:sz w:val="19"/>
                <w:szCs w:val="19"/>
              </w:rPr>
            </w:pPr>
            <w:r>
              <w:rPr>
                <w:color w:val="000000"/>
                <w:sz w:val="19"/>
                <w:szCs w:val="19"/>
              </w:rPr>
              <w:t>On-Campus Residence</w:t>
            </w:r>
          </w:p>
        </w:tc>
        <w:tc>
          <w:tcPr>
            <w:tcW w:w="928" w:type="dxa"/>
            <w:tcBorders>
              <w:top w:val="single" w:sz="4" w:space="0" w:color="000000"/>
              <w:left w:val="single" w:sz="4" w:space="0" w:color="000000"/>
              <w:bottom w:val="single" w:sz="4" w:space="0" w:color="000000"/>
              <w:right w:val="single" w:sz="4" w:space="0" w:color="000000"/>
            </w:tcBorders>
          </w:tcPr>
          <w:p w14:paraId="00000AF7" w14:textId="77777777" w:rsidR="00602977" w:rsidRDefault="00905E2C">
            <w:pPr>
              <w:rPr>
                <w:color w:val="000000"/>
                <w:sz w:val="19"/>
                <w:szCs w:val="19"/>
              </w:rPr>
            </w:pPr>
            <w:r>
              <w:rPr>
                <w:color w:val="000000"/>
                <w:sz w:val="19"/>
                <w:szCs w:val="19"/>
              </w:rPr>
              <w:t>Total Fires in Each Building</w:t>
            </w:r>
          </w:p>
        </w:tc>
        <w:tc>
          <w:tcPr>
            <w:tcW w:w="900" w:type="dxa"/>
            <w:tcBorders>
              <w:top w:val="single" w:sz="4" w:space="0" w:color="000000"/>
              <w:left w:val="single" w:sz="4" w:space="0" w:color="000000"/>
              <w:bottom w:val="single" w:sz="4" w:space="0" w:color="000000"/>
              <w:right w:val="single" w:sz="4" w:space="0" w:color="000000"/>
            </w:tcBorders>
          </w:tcPr>
          <w:p w14:paraId="00000AF8" w14:textId="77777777" w:rsidR="00602977" w:rsidRDefault="00905E2C">
            <w:pPr>
              <w:rPr>
                <w:color w:val="000000"/>
                <w:sz w:val="19"/>
                <w:szCs w:val="19"/>
              </w:rPr>
            </w:pPr>
            <w:r>
              <w:rPr>
                <w:color w:val="000000"/>
                <w:sz w:val="19"/>
                <w:szCs w:val="19"/>
              </w:rPr>
              <w:t>Fire Number</w:t>
            </w:r>
          </w:p>
        </w:tc>
        <w:tc>
          <w:tcPr>
            <w:tcW w:w="1261" w:type="dxa"/>
            <w:tcBorders>
              <w:top w:val="single" w:sz="4" w:space="0" w:color="000000"/>
              <w:left w:val="single" w:sz="4" w:space="0" w:color="000000"/>
              <w:bottom w:val="single" w:sz="4" w:space="0" w:color="000000"/>
              <w:right w:val="single" w:sz="4" w:space="0" w:color="000000"/>
            </w:tcBorders>
          </w:tcPr>
          <w:p w14:paraId="00000AF9" w14:textId="77777777" w:rsidR="00602977" w:rsidRDefault="00905E2C">
            <w:pPr>
              <w:rPr>
                <w:color w:val="000000"/>
                <w:sz w:val="19"/>
                <w:szCs w:val="19"/>
              </w:rPr>
            </w:pPr>
            <w:r>
              <w:rPr>
                <w:color w:val="000000"/>
                <w:sz w:val="19"/>
                <w:szCs w:val="19"/>
              </w:rPr>
              <w:t>Date/Time</w:t>
            </w:r>
          </w:p>
        </w:tc>
        <w:tc>
          <w:tcPr>
            <w:tcW w:w="934" w:type="dxa"/>
            <w:tcBorders>
              <w:top w:val="single" w:sz="4" w:space="0" w:color="000000"/>
              <w:left w:val="single" w:sz="4" w:space="0" w:color="000000"/>
              <w:bottom w:val="single" w:sz="4" w:space="0" w:color="000000"/>
              <w:right w:val="single" w:sz="4" w:space="0" w:color="000000"/>
            </w:tcBorders>
          </w:tcPr>
          <w:p w14:paraId="00000AFA" w14:textId="77777777" w:rsidR="00602977" w:rsidRDefault="00905E2C">
            <w:pPr>
              <w:rPr>
                <w:color w:val="000000"/>
                <w:sz w:val="19"/>
                <w:szCs w:val="19"/>
              </w:rPr>
            </w:pPr>
            <w:r>
              <w:rPr>
                <w:color w:val="000000"/>
                <w:sz w:val="19"/>
                <w:szCs w:val="19"/>
              </w:rPr>
              <w:t>FIT Case Number</w:t>
            </w:r>
          </w:p>
        </w:tc>
        <w:tc>
          <w:tcPr>
            <w:tcW w:w="1204" w:type="dxa"/>
            <w:tcBorders>
              <w:top w:val="single" w:sz="4" w:space="0" w:color="000000"/>
              <w:left w:val="single" w:sz="4" w:space="0" w:color="000000"/>
              <w:bottom w:val="single" w:sz="4" w:space="0" w:color="000000"/>
              <w:right w:val="single" w:sz="4" w:space="0" w:color="000000"/>
            </w:tcBorders>
          </w:tcPr>
          <w:p w14:paraId="00000AFB" w14:textId="77777777" w:rsidR="00602977" w:rsidRDefault="00905E2C">
            <w:pPr>
              <w:rPr>
                <w:color w:val="000000"/>
                <w:sz w:val="19"/>
                <w:szCs w:val="19"/>
              </w:rPr>
            </w:pPr>
            <w:r>
              <w:rPr>
                <w:color w:val="000000"/>
                <w:sz w:val="19"/>
                <w:szCs w:val="19"/>
              </w:rPr>
              <w:t>Cause of Fire</w:t>
            </w:r>
          </w:p>
        </w:tc>
        <w:tc>
          <w:tcPr>
            <w:tcW w:w="1194" w:type="dxa"/>
            <w:tcBorders>
              <w:top w:val="single" w:sz="4" w:space="0" w:color="000000"/>
              <w:left w:val="single" w:sz="4" w:space="0" w:color="000000"/>
              <w:bottom w:val="single" w:sz="4" w:space="0" w:color="000000"/>
              <w:right w:val="single" w:sz="4" w:space="0" w:color="000000"/>
            </w:tcBorders>
          </w:tcPr>
          <w:p w14:paraId="00000AFC" w14:textId="77777777" w:rsidR="00602977" w:rsidRDefault="00905E2C">
            <w:pPr>
              <w:rPr>
                <w:color w:val="000000"/>
                <w:sz w:val="19"/>
                <w:szCs w:val="19"/>
              </w:rPr>
            </w:pPr>
            <w:r>
              <w:rPr>
                <w:color w:val="000000"/>
                <w:sz w:val="19"/>
                <w:szCs w:val="19"/>
              </w:rPr>
              <w:t>Number of Injuries That Required Treatment at a Medical Facility</w:t>
            </w:r>
          </w:p>
        </w:tc>
        <w:tc>
          <w:tcPr>
            <w:tcW w:w="991" w:type="dxa"/>
            <w:tcBorders>
              <w:top w:val="single" w:sz="4" w:space="0" w:color="000000"/>
              <w:left w:val="single" w:sz="4" w:space="0" w:color="000000"/>
              <w:bottom w:val="single" w:sz="4" w:space="0" w:color="000000"/>
              <w:right w:val="single" w:sz="4" w:space="0" w:color="000000"/>
            </w:tcBorders>
          </w:tcPr>
          <w:p w14:paraId="00000AFD" w14:textId="77777777" w:rsidR="00602977" w:rsidRDefault="00905E2C">
            <w:pPr>
              <w:rPr>
                <w:color w:val="000000"/>
                <w:sz w:val="19"/>
                <w:szCs w:val="19"/>
              </w:rPr>
            </w:pPr>
            <w:r>
              <w:rPr>
                <w:color w:val="000000"/>
                <w:sz w:val="19"/>
                <w:szCs w:val="19"/>
              </w:rPr>
              <w:t>Number of Deaths Related to Fire</w:t>
            </w:r>
          </w:p>
        </w:tc>
        <w:tc>
          <w:tcPr>
            <w:tcW w:w="1351" w:type="dxa"/>
            <w:tcBorders>
              <w:top w:val="single" w:sz="4" w:space="0" w:color="000000"/>
              <w:left w:val="single" w:sz="4" w:space="0" w:color="000000"/>
              <w:bottom w:val="single" w:sz="4" w:space="0" w:color="000000"/>
              <w:right w:val="single" w:sz="4" w:space="0" w:color="000000"/>
            </w:tcBorders>
          </w:tcPr>
          <w:p w14:paraId="00000AFE" w14:textId="77777777" w:rsidR="00602977" w:rsidRDefault="00905E2C">
            <w:pPr>
              <w:rPr>
                <w:color w:val="000000"/>
                <w:sz w:val="19"/>
                <w:szCs w:val="19"/>
              </w:rPr>
            </w:pPr>
            <w:r>
              <w:rPr>
                <w:color w:val="000000"/>
                <w:sz w:val="19"/>
                <w:szCs w:val="19"/>
              </w:rPr>
              <w:t>Value of Property Damage Caused by Fire</w:t>
            </w:r>
          </w:p>
        </w:tc>
      </w:tr>
      <w:tr w:rsidR="00602977" w14:paraId="5056994A" w14:textId="77777777" w:rsidTr="00A23EE5">
        <w:tc>
          <w:tcPr>
            <w:tcW w:w="1047" w:type="dxa"/>
            <w:tcBorders>
              <w:top w:val="single" w:sz="4" w:space="0" w:color="000000"/>
              <w:left w:val="single" w:sz="4" w:space="0" w:color="000000"/>
              <w:bottom w:val="single" w:sz="4" w:space="0" w:color="000000"/>
              <w:right w:val="single" w:sz="4" w:space="0" w:color="000000"/>
            </w:tcBorders>
          </w:tcPr>
          <w:p w14:paraId="00000AFF" w14:textId="77777777" w:rsidR="00602977" w:rsidRDefault="00905E2C">
            <w:pPr>
              <w:rPr>
                <w:color w:val="000000"/>
                <w:sz w:val="19"/>
                <w:szCs w:val="19"/>
              </w:rPr>
            </w:pPr>
            <w:r>
              <w:rPr>
                <w:color w:val="000000"/>
                <w:sz w:val="19"/>
                <w:szCs w:val="19"/>
              </w:rPr>
              <w:t>Alumni</w:t>
            </w:r>
          </w:p>
        </w:tc>
        <w:tc>
          <w:tcPr>
            <w:tcW w:w="928" w:type="dxa"/>
            <w:tcBorders>
              <w:top w:val="single" w:sz="4" w:space="0" w:color="000000"/>
              <w:left w:val="single" w:sz="4" w:space="0" w:color="000000"/>
              <w:bottom w:val="single" w:sz="4" w:space="0" w:color="000000"/>
              <w:right w:val="single" w:sz="4" w:space="0" w:color="000000"/>
            </w:tcBorders>
          </w:tcPr>
          <w:p w14:paraId="00000B00" w14:textId="77777777" w:rsidR="00602977" w:rsidRDefault="00905E2C">
            <w:pPr>
              <w:jc w:val="center"/>
              <w:rPr>
                <w:color w:val="000000"/>
                <w:sz w:val="19"/>
                <w:szCs w:val="19"/>
              </w:rPr>
            </w:pPr>
            <w:r>
              <w:rPr>
                <w:color w:val="000000"/>
                <w:sz w:val="19"/>
                <w:szCs w:val="19"/>
              </w:rPr>
              <w:t>0</w:t>
            </w:r>
          </w:p>
        </w:tc>
        <w:tc>
          <w:tcPr>
            <w:tcW w:w="900" w:type="dxa"/>
            <w:tcBorders>
              <w:top w:val="single" w:sz="4" w:space="0" w:color="000000"/>
              <w:left w:val="single" w:sz="4" w:space="0" w:color="000000"/>
              <w:bottom w:val="single" w:sz="4" w:space="0" w:color="000000"/>
              <w:right w:val="single" w:sz="4" w:space="0" w:color="000000"/>
            </w:tcBorders>
          </w:tcPr>
          <w:p w14:paraId="00000B01" w14:textId="77777777" w:rsidR="00602977" w:rsidRDefault="00905E2C">
            <w:pPr>
              <w:jc w:val="center"/>
              <w:rPr>
                <w:color w:val="000000"/>
                <w:sz w:val="19"/>
                <w:szCs w:val="19"/>
              </w:rPr>
            </w:pPr>
            <w:r>
              <w:rPr>
                <w:color w:val="000000"/>
                <w:sz w:val="19"/>
                <w:szCs w:val="19"/>
              </w:rPr>
              <w:t>n/a</w:t>
            </w:r>
          </w:p>
        </w:tc>
        <w:tc>
          <w:tcPr>
            <w:tcW w:w="1261" w:type="dxa"/>
            <w:tcBorders>
              <w:top w:val="single" w:sz="4" w:space="0" w:color="000000"/>
              <w:left w:val="single" w:sz="4" w:space="0" w:color="000000"/>
              <w:bottom w:val="single" w:sz="4" w:space="0" w:color="000000"/>
              <w:right w:val="single" w:sz="4" w:space="0" w:color="000000"/>
            </w:tcBorders>
          </w:tcPr>
          <w:p w14:paraId="00000B02" w14:textId="77777777" w:rsidR="00602977" w:rsidRDefault="00905E2C">
            <w:pPr>
              <w:jc w:val="center"/>
              <w:rPr>
                <w:color w:val="000000"/>
                <w:sz w:val="19"/>
                <w:szCs w:val="19"/>
              </w:rPr>
            </w:pPr>
            <w:r>
              <w:rPr>
                <w:color w:val="000000"/>
                <w:sz w:val="19"/>
                <w:szCs w:val="19"/>
              </w:rPr>
              <w:t>n/a</w:t>
            </w:r>
          </w:p>
        </w:tc>
        <w:tc>
          <w:tcPr>
            <w:tcW w:w="934" w:type="dxa"/>
            <w:tcBorders>
              <w:top w:val="single" w:sz="4" w:space="0" w:color="000000"/>
              <w:left w:val="single" w:sz="4" w:space="0" w:color="000000"/>
              <w:bottom w:val="single" w:sz="4" w:space="0" w:color="000000"/>
              <w:right w:val="single" w:sz="4" w:space="0" w:color="000000"/>
            </w:tcBorders>
          </w:tcPr>
          <w:p w14:paraId="00000B03" w14:textId="77777777" w:rsidR="00602977" w:rsidRDefault="00905E2C">
            <w:pPr>
              <w:jc w:val="center"/>
              <w:rPr>
                <w:color w:val="000000"/>
                <w:sz w:val="19"/>
                <w:szCs w:val="19"/>
              </w:rPr>
            </w:pPr>
            <w:r>
              <w:rPr>
                <w:color w:val="000000"/>
                <w:sz w:val="19"/>
                <w:szCs w:val="19"/>
              </w:rPr>
              <w:t>n/a</w:t>
            </w:r>
          </w:p>
        </w:tc>
        <w:tc>
          <w:tcPr>
            <w:tcW w:w="1204" w:type="dxa"/>
            <w:tcBorders>
              <w:top w:val="single" w:sz="4" w:space="0" w:color="000000"/>
              <w:left w:val="single" w:sz="4" w:space="0" w:color="000000"/>
              <w:bottom w:val="single" w:sz="4" w:space="0" w:color="000000"/>
              <w:right w:val="single" w:sz="4" w:space="0" w:color="000000"/>
            </w:tcBorders>
          </w:tcPr>
          <w:p w14:paraId="00000B04" w14:textId="77777777" w:rsidR="00602977" w:rsidRDefault="00905E2C">
            <w:pPr>
              <w:jc w:val="center"/>
              <w:rPr>
                <w:color w:val="000000"/>
                <w:sz w:val="19"/>
                <w:szCs w:val="19"/>
              </w:rPr>
            </w:pPr>
            <w:r>
              <w:rPr>
                <w:color w:val="000000"/>
                <w:sz w:val="19"/>
                <w:szCs w:val="19"/>
              </w:rPr>
              <w:t>n/a</w:t>
            </w:r>
          </w:p>
        </w:tc>
        <w:tc>
          <w:tcPr>
            <w:tcW w:w="1194" w:type="dxa"/>
            <w:tcBorders>
              <w:top w:val="single" w:sz="4" w:space="0" w:color="000000"/>
              <w:left w:val="single" w:sz="4" w:space="0" w:color="000000"/>
              <w:bottom w:val="single" w:sz="4" w:space="0" w:color="000000"/>
              <w:right w:val="single" w:sz="4" w:space="0" w:color="000000"/>
            </w:tcBorders>
          </w:tcPr>
          <w:p w14:paraId="00000B05" w14:textId="77777777" w:rsidR="00602977" w:rsidRDefault="00905E2C">
            <w:pPr>
              <w:jc w:val="center"/>
              <w:rPr>
                <w:color w:val="000000"/>
                <w:sz w:val="19"/>
                <w:szCs w:val="19"/>
              </w:rPr>
            </w:pPr>
            <w:r>
              <w:rPr>
                <w:color w:val="000000"/>
                <w:sz w:val="19"/>
                <w:szCs w:val="19"/>
              </w:rPr>
              <w:t>n/a</w:t>
            </w:r>
          </w:p>
        </w:tc>
        <w:tc>
          <w:tcPr>
            <w:tcW w:w="991" w:type="dxa"/>
            <w:tcBorders>
              <w:top w:val="single" w:sz="4" w:space="0" w:color="000000"/>
              <w:left w:val="single" w:sz="4" w:space="0" w:color="000000"/>
              <w:bottom w:val="single" w:sz="4" w:space="0" w:color="000000"/>
              <w:right w:val="single" w:sz="4" w:space="0" w:color="000000"/>
            </w:tcBorders>
          </w:tcPr>
          <w:p w14:paraId="00000B06" w14:textId="77777777" w:rsidR="00602977" w:rsidRDefault="00905E2C">
            <w:pPr>
              <w:jc w:val="center"/>
              <w:rPr>
                <w:color w:val="000000"/>
                <w:sz w:val="19"/>
                <w:szCs w:val="19"/>
              </w:rPr>
            </w:pPr>
            <w:r>
              <w:rPr>
                <w:color w:val="000000"/>
                <w:sz w:val="19"/>
                <w:szCs w:val="19"/>
              </w:rPr>
              <w:t>n/a</w:t>
            </w:r>
          </w:p>
        </w:tc>
        <w:tc>
          <w:tcPr>
            <w:tcW w:w="1351" w:type="dxa"/>
            <w:tcBorders>
              <w:top w:val="single" w:sz="4" w:space="0" w:color="000000"/>
              <w:left w:val="single" w:sz="4" w:space="0" w:color="000000"/>
              <w:bottom w:val="single" w:sz="4" w:space="0" w:color="000000"/>
              <w:right w:val="single" w:sz="4" w:space="0" w:color="000000"/>
            </w:tcBorders>
          </w:tcPr>
          <w:p w14:paraId="00000B07" w14:textId="77777777" w:rsidR="00602977" w:rsidRDefault="00905E2C">
            <w:pPr>
              <w:jc w:val="center"/>
              <w:rPr>
                <w:color w:val="000000"/>
                <w:sz w:val="19"/>
                <w:szCs w:val="19"/>
              </w:rPr>
            </w:pPr>
            <w:r>
              <w:rPr>
                <w:color w:val="000000"/>
                <w:sz w:val="19"/>
                <w:szCs w:val="19"/>
              </w:rPr>
              <w:t>n/a</w:t>
            </w:r>
          </w:p>
        </w:tc>
      </w:tr>
      <w:tr w:rsidR="00602977" w14:paraId="254388CC" w14:textId="77777777" w:rsidTr="00A23EE5">
        <w:tc>
          <w:tcPr>
            <w:tcW w:w="1047" w:type="dxa"/>
            <w:tcBorders>
              <w:top w:val="single" w:sz="4" w:space="0" w:color="000000"/>
              <w:left w:val="single" w:sz="4" w:space="0" w:color="000000"/>
              <w:bottom w:val="single" w:sz="4" w:space="0" w:color="000000"/>
              <w:right w:val="single" w:sz="4" w:space="0" w:color="000000"/>
            </w:tcBorders>
          </w:tcPr>
          <w:p w14:paraId="00000B08" w14:textId="77777777" w:rsidR="00602977" w:rsidRDefault="00905E2C">
            <w:pPr>
              <w:rPr>
                <w:color w:val="000000"/>
                <w:sz w:val="19"/>
                <w:szCs w:val="19"/>
              </w:rPr>
            </w:pPr>
            <w:r>
              <w:rPr>
                <w:color w:val="000000"/>
                <w:sz w:val="19"/>
                <w:szCs w:val="19"/>
              </w:rPr>
              <w:t>Nagler</w:t>
            </w:r>
          </w:p>
        </w:tc>
        <w:tc>
          <w:tcPr>
            <w:tcW w:w="928" w:type="dxa"/>
            <w:tcBorders>
              <w:top w:val="single" w:sz="4" w:space="0" w:color="000000"/>
              <w:left w:val="single" w:sz="4" w:space="0" w:color="000000"/>
              <w:bottom w:val="single" w:sz="4" w:space="0" w:color="000000"/>
              <w:right w:val="single" w:sz="4" w:space="0" w:color="000000"/>
            </w:tcBorders>
          </w:tcPr>
          <w:p w14:paraId="00000B09" w14:textId="77777777" w:rsidR="00602977" w:rsidRDefault="00905E2C">
            <w:pPr>
              <w:jc w:val="center"/>
              <w:rPr>
                <w:color w:val="000000"/>
                <w:sz w:val="19"/>
                <w:szCs w:val="19"/>
              </w:rPr>
            </w:pPr>
            <w:r>
              <w:rPr>
                <w:color w:val="000000"/>
                <w:sz w:val="19"/>
                <w:szCs w:val="19"/>
              </w:rPr>
              <w:t>0</w:t>
            </w:r>
          </w:p>
        </w:tc>
        <w:tc>
          <w:tcPr>
            <w:tcW w:w="900" w:type="dxa"/>
            <w:tcBorders>
              <w:top w:val="single" w:sz="4" w:space="0" w:color="000000"/>
              <w:left w:val="single" w:sz="4" w:space="0" w:color="000000"/>
              <w:bottom w:val="single" w:sz="4" w:space="0" w:color="000000"/>
              <w:right w:val="single" w:sz="4" w:space="0" w:color="000000"/>
            </w:tcBorders>
          </w:tcPr>
          <w:p w14:paraId="00000B0A" w14:textId="77777777" w:rsidR="00602977" w:rsidRDefault="00905E2C">
            <w:pPr>
              <w:jc w:val="center"/>
              <w:rPr>
                <w:color w:val="000000"/>
                <w:sz w:val="19"/>
                <w:szCs w:val="19"/>
              </w:rPr>
            </w:pPr>
            <w:r>
              <w:rPr>
                <w:color w:val="000000"/>
                <w:sz w:val="19"/>
                <w:szCs w:val="19"/>
              </w:rPr>
              <w:t>n/a</w:t>
            </w:r>
          </w:p>
        </w:tc>
        <w:tc>
          <w:tcPr>
            <w:tcW w:w="1261" w:type="dxa"/>
            <w:tcBorders>
              <w:top w:val="single" w:sz="4" w:space="0" w:color="000000"/>
              <w:left w:val="single" w:sz="4" w:space="0" w:color="000000"/>
              <w:bottom w:val="single" w:sz="4" w:space="0" w:color="000000"/>
              <w:right w:val="single" w:sz="4" w:space="0" w:color="000000"/>
            </w:tcBorders>
          </w:tcPr>
          <w:p w14:paraId="00000B0B" w14:textId="77777777" w:rsidR="00602977" w:rsidRDefault="00905E2C">
            <w:pPr>
              <w:jc w:val="center"/>
              <w:rPr>
                <w:color w:val="000000"/>
                <w:sz w:val="19"/>
                <w:szCs w:val="19"/>
              </w:rPr>
            </w:pPr>
            <w:r>
              <w:rPr>
                <w:color w:val="000000"/>
                <w:sz w:val="19"/>
                <w:szCs w:val="19"/>
              </w:rPr>
              <w:t>n/a</w:t>
            </w:r>
          </w:p>
        </w:tc>
        <w:tc>
          <w:tcPr>
            <w:tcW w:w="934" w:type="dxa"/>
            <w:tcBorders>
              <w:top w:val="single" w:sz="4" w:space="0" w:color="000000"/>
              <w:left w:val="single" w:sz="4" w:space="0" w:color="000000"/>
              <w:bottom w:val="single" w:sz="4" w:space="0" w:color="000000"/>
              <w:right w:val="single" w:sz="4" w:space="0" w:color="000000"/>
            </w:tcBorders>
          </w:tcPr>
          <w:p w14:paraId="00000B0C" w14:textId="77777777" w:rsidR="00602977" w:rsidRDefault="00905E2C">
            <w:pPr>
              <w:jc w:val="center"/>
              <w:rPr>
                <w:color w:val="000000"/>
                <w:sz w:val="19"/>
                <w:szCs w:val="19"/>
              </w:rPr>
            </w:pPr>
            <w:r>
              <w:rPr>
                <w:color w:val="000000"/>
                <w:sz w:val="19"/>
                <w:szCs w:val="19"/>
              </w:rPr>
              <w:t>n/a</w:t>
            </w:r>
          </w:p>
        </w:tc>
        <w:tc>
          <w:tcPr>
            <w:tcW w:w="1204" w:type="dxa"/>
            <w:tcBorders>
              <w:top w:val="single" w:sz="4" w:space="0" w:color="000000"/>
              <w:left w:val="single" w:sz="4" w:space="0" w:color="000000"/>
              <w:bottom w:val="single" w:sz="4" w:space="0" w:color="000000"/>
              <w:right w:val="single" w:sz="4" w:space="0" w:color="000000"/>
            </w:tcBorders>
          </w:tcPr>
          <w:p w14:paraId="00000B0D" w14:textId="77777777" w:rsidR="00602977" w:rsidRDefault="00905E2C">
            <w:pPr>
              <w:jc w:val="center"/>
              <w:rPr>
                <w:color w:val="000000"/>
                <w:sz w:val="19"/>
                <w:szCs w:val="19"/>
              </w:rPr>
            </w:pPr>
            <w:r>
              <w:rPr>
                <w:color w:val="000000"/>
                <w:sz w:val="19"/>
                <w:szCs w:val="19"/>
              </w:rPr>
              <w:t>n/a</w:t>
            </w:r>
          </w:p>
        </w:tc>
        <w:tc>
          <w:tcPr>
            <w:tcW w:w="1194" w:type="dxa"/>
            <w:tcBorders>
              <w:top w:val="single" w:sz="4" w:space="0" w:color="000000"/>
              <w:left w:val="single" w:sz="4" w:space="0" w:color="000000"/>
              <w:bottom w:val="single" w:sz="4" w:space="0" w:color="000000"/>
              <w:right w:val="single" w:sz="4" w:space="0" w:color="000000"/>
            </w:tcBorders>
          </w:tcPr>
          <w:p w14:paraId="00000B0E" w14:textId="77777777" w:rsidR="00602977" w:rsidRDefault="00905E2C">
            <w:pPr>
              <w:jc w:val="center"/>
              <w:rPr>
                <w:color w:val="000000"/>
                <w:sz w:val="19"/>
                <w:szCs w:val="19"/>
              </w:rPr>
            </w:pPr>
            <w:r>
              <w:rPr>
                <w:color w:val="000000"/>
                <w:sz w:val="19"/>
                <w:szCs w:val="19"/>
              </w:rPr>
              <w:t>n/a</w:t>
            </w:r>
          </w:p>
        </w:tc>
        <w:tc>
          <w:tcPr>
            <w:tcW w:w="991" w:type="dxa"/>
            <w:tcBorders>
              <w:top w:val="single" w:sz="4" w:space="0" w:color="000000"/>
              <w:left w:val="single" w:sz="4" w:space="0" w:color="000000"/>
              <w:bottom w:val="single" w:sz="4" w:space="0" w:color="000000"/>
              <w:right w:val="single" w:sz="4" w:space="0" w:color="000000"/>
            </w:tcBorders>
          </w:tcPr>
          <w:p w14:paraId="00000B0F" w14:textId="77777777" w:rsidR="00602977" w:rsidRDefault="00905E2C">
            <w:pPr>
              <w:jc w:val="center"/>
              <w:rPr>
                <w:color w:val="000000"/>
                <w:sz w:val="19"/>
                <w:szCs w:val="19"/>
              </w:rPr>
            </w:pPr>
            <w:r>
              <w:rPr>
                <w:color w:val="000000"/>
                <w:sz w:val="19"/>
                <w:szCs w:val="19"/>
              </w:rPr>
              <w:t>n/a</w:t>
            </w:r>
          </w:p>
        </w:tc>
        <w:tc>
          <w:tcPr>
            <w:tcW w:w="1351" w:type="dxa"/>
            <w:tcBorders>
              <w:top w:val="single" w:sz="4" w:space="0" w:color="000000"/>
              <w:left w:val="single" w:sz="4" w:space="0" w:color="000000"/>
              <w:bottom w:val="single" w:sz="4" w:space="0" w:color="000000"/>
              <w:right w:val="single" w:sz="4" w:space="0" w:color="000000"/>
            </w:tcBorders>
          </w:tcPr>
          <w:p w14:paraId="00000B10" w14:textId="77777777" w:rsidR="00602977" w:rsidRDefault="00905E2C">
            <w:pPr>
              <w:jc w:val="center"/>
              <w:rPr>
                <w:color w:val="000000"/>
                <w:sz w:val="19"/>
                <w:szCs w:val="19"/>
              </w:rPr>
            </w:pPr>
            <w:r>
              <w:rPr>
                <w:color w:val="000000"/>
                <w:sz w:val="19"/>
                <w:szCs w:val="19"/>
              </w:rPr>
              <w:t>n/a</w:t>
            </w:r>
          </w:p>
        </w:tc>
      </w:tr>
      <w:tr w:rsidR="00602977" w14:paraId="2AE3B694" w14:textId="77777777" w:rsidTr="00A23EE5">
        <w:tc>
          <w:tcPr>
            <w:tcW w:w="1047" w:type="dxa"/>
            <w:tcBorders>
              <w:top w:val="single" w:sz="4" w:space="0" w:color="000000"/>
              <w:left w:val="single" w:sz="4" w:space="0" w:color="000000"/>
              <w:bottom w:val="single" w:sz="4" w:space="0" w:color="000000"/>
              <w:right w:val="single" w:sz="4" w:space="0" w:color="000000"/>
            </w:tcBorders>
          </w:tcPr>
          <w:p w14:paraId="00000B11" w14:textId="77777777" w:rsidR="00602977" w:rsidRDefault="00905E2C">
            <w:pPr>
              <w:rPr>
                <w:color w:val="000000"/>
                <w:sz w:val="19"/>
                <w:szCs w:val="19"/>
              </w:rPr>
            </w:pPr>
            <w:r>
              <w:rPr>
                <w:color w:val="000000"/>
                <w:sz w:val="19"/>
                <w:szCs w:val="19"/>
              </w:rPr>
              <w:lastRenderedPageBreak/>
              <w:t>Coed</w:t>
            </w:r>
          </w:p>
        </w:tc>
        <w:tc>
          <w:tcPr>
            <w:tcW w:w="928" w:type="dxa"/>
            <w:tcBorders>
              <w:top w:val="single" w:sz="4" w:space="0" w:color="000000"/>
              <w:left w:val="single" w:sz="4" w:space="0" w:color="000000"/>
              <w:bottom w:val="single" w:sz="4" w:space="0" w:color="000000"/>
              <w:right w:val="single" w:sz="4" w:space="0" w:color="000000"/>
            </w:tcBorders>
          </w:tcPr>
          <w:p w14:paraId="00000B12" w14:textId="77777777" w:rsidR="00602977" w:rsidRDefault="00905E2C">
            <w:pPr>
              <w:jc w:val="center"/>
              <w:rPr>
                <w:color w:val="000000"/>
                <w:sz w:val="19"/>
                <w:szCs w:val="19"/>
              </w:rPr>
            </w:pPr>
            <w:r>
              <w:rPr>
                <w:color w:val="000000"/>
                <w:sz w:val="19"/>
                <w:szCs w:val="19"/>
              </w:rPr>
              <w:t>0</w:t>
            </w:r>
          </w:p>
        </w:tc>
        <w:tc>
          <w:tcPr>
            <w:tcW w:w="900" w:type="dxa"/>
            <w:tcBorders>
              <w:top w:val="single" w:sz="4" w:space="0" w:color="000000"/>
              <w:left w:val="single" w:sz="4" w:space="0" w:color="000000"/>
              <w:bottom w:val="single" w:sz="4" w:space="0" w:color="000000"/>
              <w:right w:val="single" w:sz="4" w:space="0" w:color="000000"/>
            </w:tcBorders>
          </w:tcPr>
          <w:p w14:paraId="00000B13" w14:textId="77777777" w:rsidR="00602977" w:rsidRDefault="00905E2C">
            <w:pPr>
              <w:jc w:val="center"/>
              <w:rPr>
                <w:color w:val="000000"/>
                <w:sz w:val="19"/>
                <w:szCs w:val="19"/>
              </w:rPr>
            </w:pPr>
            <w:r>
              <w:rPr>
                <w:color w:val="000000"/>
                <w:sz w:val="19"/>
                <w:szCs w:val="19"/>
              </w:rPr>
              <w:t>n/a</w:t>
            </w:r>
          </w:p>
        </w:tc>
        <w:tc>
          <w:tcPr>
            <w:tcW w:w="1261" w:type="dxa"/>
            <w:tcBorders>
              <w:top w:val="single" w:sz="4" w:space="0" w:color="000000"/>
              <w:left w:val="single" w:sz="4" w:space="0" w:color="000000"/>
              <w:bottom w:val="single" w:sz="4" w:space="0" w:color="000000"/>
              <w:right w:val="single" w:sz="4" w:space="0" w:color="000000"/>
            </w:tcBorders>
          </w:tcPr>
          <w:p w14:paraId="00000B14" w14:textId="77777777" w:rsidR="00602977" w:rsidRDefault="00905E2C">
            <w:pPr>
              <w:jc w:val="center"/>
              <w:rPr>
                <w:color w:val="000000"/>
                <w:sz w:val="19"/>
                <w:szCs w:val="19"/>
              </w:rPr>
            </w:pPr>
            <w:r>
              <w:rPr>
                <w:color w:val="000000"/>
                <w:sz w:val="19"/>
                <w:szCs w:val="19"/>
              </w:rPr>
              <w:t>n/a</w:t>
            </w:r>
          </w:p>
        </w:tc>
        <w:tc>
          <w:tcPr>
            <w:tcW w:w="934" w:type="dxa"/>
            <w:tcBorders>
              <w:top w:val="single" w:sz="4" w:space="0" w:color="000000"/>
              <w:left w:val="single" w:sz="4" w:space="0" w:color="000000"/>
              <w:bottom w:val="single" w:sz="4" w:space="0" w:color="000000"/>
              <w:right w:val="single" w:sz="4" w:space="0" w:color="000000"/>
            </w:tcBorders>
          </w:tcPr>
          <w:p w14:paraId="00000B15" w14:textId="77777777" w:rsidR="00602977" w:rsidRDefault="00905E2C">
            <w:pPr>
              <w:jc w:val="center"/>
              <w:rPr>
                <w:color w:val="000000"/>
                <w:sz w:val="19"/>
                <w:szCs w:val="19"/>
              </w:rPr>
            </w:pPr>
            <w:r>
              <w:rPr>
                <w:color w:val="000000"/>
                <w:sz w:val="19"/>
                <w:szCs w:val="19"/>
              </w:rPr>
              <w:t>n/a</w:t>
            </w:r>
          </w:p>
        </w:tc>
        <w:tc>
          <w:tcPr>
            <w:tcW w:w="1204" w:type="dxa"/>
            <w:tcBorders>
              <w:top w:val="single" w:sz="4" w:space="0" w:color="000000"/>
              <w:left w:val="single" w:sz="4" w:space="0" w:color="000000"/>
              <w:bottom w:val="single" w:sz="4" w:space="0" w:color="000000"/>
              <w:right w:val="single" w:sz="4" w:space="0" w:color="000000"/>
            </w:tcBorders>
          </w:tcPr>
          <w:p w14:paraId="00000B16" w14:textId="77777777" w:rsidR="00602977" w:rsidRDefault="00905E2C">
            <w:pPr>
              <w:jc w:val="center"/>
              <w:rPr>
                <w:color w:val="000000"/>
                <w:sz w:val="19"/>
                <w:szCs w:val="19"/>
              </w:rPr>
            </w:pPr>
            <w:r>
              <w:rPr>
                <w:color w:val="000000"/>
                <w:sz w:val="19"/>
                <w:szCs w:val="19"/>
              </w:rPr>
              <w:t>n/a</w:t>
            </w:r>
          </w:p>
        </w:tc>
        <w:tc>
          <w:tcPr>
            <w:tcW w:w="1194" w:type="dxa"/>
            <w:tcBorders>
              <w:top w:val="single" w:sz="4" w:space="0" w:color="000000"/>
              <w:left w:val="single" w:sz="4" w:space="0" w:color="000000"/>
              <w:bottom w:val="single" w:sz="4" w:space="0" w:color="000000"/>
              <w:right w:val="single" w:sz="4" w:space="0" w:color="000000"/>
            </w:tcBorders>
          </w:tcPr>
          <w:p w14:paraId="00000B17" w14:textId="77777777" w:rsidR="00602977" w:rsidRDefault="00905E2C">
            <w:pPr>
              <w:jc w:val="center"/>
              <w:rPr>
                <w:color w:val="000000"/>
                <w:sz w:val="19"/>
                <w:szCs w:val="19"/>
              </w:rPr>
            </w:pPr>
            <w:r>
              <w:rPr>
                <w:color w:val="000000"/>
                <w:sz w:val="19"/>
                <w:szCs w:val="19"/>
              </w:rPr>
              <w:t>n/a</w:t>
            </w:r>
          </w:p>
        </w:tc>
        <w:tc>
          <w:tcPr>
            <w:tcW w:w="991" w:type="dxa"/>
            <w:tcBorders>
              <w:top w:val="single" w:sz="4" w:space="0" w:color="000000"/>
              <w:left w:val="single" w:sz="4" w:space="0" w:color="000000"/>
              <w:bottom w:val="single" w:sz="4" w:space="0" w:color="000000"/>
              <w:right w:val="single" w:sz="4" w:space="0" w:color="000000"/>
            </w:tcBorders>
          </w:tcPr>
          <w:p w14:paraId="00000B18" w14:textId="77777777" w:rsidR="00602977" w:rsidRDefault="00905E2C">
            <w:pPr>
              <w:jc w:val="center"/>
              <w:rPr>
                <w:color w:val="000000"/>
                <w:sz w:val="19"/>
                <w:szCs w:val="19"/>
              </w:rPr>
            </w:pPr>
            <w:r>
              <w:rPr>
                <w:color w:val="000000"/>
                <w:sz w:val="19"/>
                <w:szCs w:val="19"/>
              </w:rPr>
              <w:t>n/a</w:t>
            </w:r>
          </w:p>
        </w:tc>
        <w:tc>
          <w:tcPr>
            <w:tcW w:w="1351" w:type="dxa"/>
            <w:tcBorders>
              <w:top w:val="single" w:sz="4" w:space="0" w:color="000000"/>
              <w:left w:val="single" w:sz="4" w:space="0" w:color="000000"/>
              <w:bottom w:val="single" w:sz="4" w:space="0" w:color="000000"/>
              <w:right w:val="single" w:sz="4" w:space="0" w:color="000000"/>
            </w:tcBorders>
          </w:tcPr>
          <w:p w14:paraId="00000B19" w14:textId="77777777" w:rsidR="00602977" w:rsidRDefault="00905E2C">
            <w:pPr>
              <w:jc w:val="center"/>
              <w:rPr>
                <w:color w:val="000000"/>
                <w:sz w:val="19"/>
                <w:szCs w:val="19"/>
              </w:rPr>
            </w:pPr>
            <w:r>
              <w:rPr>
                <w:color w:val="000000"/>
                <w:sz w:val="19"/>
                <w:szCs w:val="19"/>
              </w:rPr>
              <w:t>n/a</w:t>
            </w:r>
          </w:p>
        </w:tc>
      </w:tr>
      <w:tr w:rsidR="00602977" w14:paraId="7CE015A4" w14:textId="77777777" w:rsidTr="00A23EE5">
        <w:tc>
          <w:tcPr>
            <w:tcW w:w="1047" w:type="dxa"/>
            <w:tcBorders>
              <w:top w:val="single" w:sz="4" w:space="0" w:color="000000"/>
              <w:left w:val="single" w:sz="4" w:space="0" w:color="000000"/>
              <w:bottom w:val="single" w:sz="4" w:space="0" w:color="000000"/>
              <w:right w:val="single" w:sz="4" w:space="0" w:color="000000"/>
            </w:tcBorders>
          </w:tcPr>
          <w:p w14:paraId="00000B1A" w14:textId="77777777" w:rsidR="00602977" w:rsidRDefault="00905E2C">
            <w:pPr>
              <w:rPr>
                <w:color w:val="000000"/>
                <w:sz w:val="19"/>
                <w:szCs w:val="19"/>
              </w:rPr>
            </w:pPr>
            <w:r>
              <w:rPr>
                <w:color w:val="000000"/>
                <w:sz w:val="19"/>
                <w:szCs w:val="19"/>
              </w:rPr>
              <w:t>Kaufman</w:t>
            </w:r>
          </w:p>
        </w:tc>
        <w:tc>
          <w:tcPr>
            <w:tcW w:w="928" w:type="dxa"/>
            <w:tcBorders>
              <w:top w:val="single" w:sz="4" w:space="0" w:color="000000"/>
              <w:left w:val="single" w:sz="4" w:space="0" w:color="000000"/>
              <w:bottom w:val="single" w:sz="4" w:space="0" w:color="000000"/>
              <w:right w:val="single" w:sz="4" w:space="0" w:color="000000"/>
            </w:tcBorders>
          </w:tcPr>
          <w:p w14:paraId="00000B1B" w14:textId="77777777" w:rsidR="00602977" w:rsidRDefault="00905E2C">
            <w:pPr>
              <w:jc w:val="center"/>
              <w:rPr>
                <w:color w:val="000000"/>
                <w:sz w:val="19"/>
                <w:szCs w:val="19"/>
              </w:rPr>
            </w:pPr>
            <w:r>
              <w:rPr>
                <w:color w:val="000000"/>
                <w:sz w:val="19"/>
                <w:szCs w:val="19"/>
              </w:rPr>
              <w:t>0</w:t>
            </w:r>
          </w:p>
        </w:tc>
        <w:tc>
          <w:tcPr>
            <w:tcW w:w="900" w:type="dxa"/>
            <w:tcBorders>
              <w:top w:val="single" w:sz="4" w:space="0" w:color="000000"/>
              <w:left w:val="single" w:sz="4" w:space="0" w:color="000000"/>
              <w:bottom w:val="single" w:sz="4" w:space="0" w:color="000000"/>
              <w:right w:val="single" w:sz="4" w:space="0" w:color="000000"/>
            </w:tcBorders>
          </w:tcPr>
          <w:p w14:paraId="00000B1C" w14:textId="77777777" w:rsidR="00602977" w:rsidRDefault="00905E2C">
            <w:pPr>
              <w:jc w:val="center"/>
              <w:rPr>
                <w:color w:val="000000"/>
                <w:sz w:val="19"/>
                <w:szCs w:val="19"/>
              </w:rPr>
            </w:pPr>
            <w:r>
              <w:rPr>
                <w:color w:val="000000"/>
                <w:sz w:val="19"/>
                <w:szCs w:val="19"/>
              </w:rPr>
              <w:t>n/a</w:t>
            </w:r>
          </w:p>
        </w:tc>
        <w:tc>
          <w:tcPr>
            <w:tcW w:w="1261" w:type="dxa"/>
            <w:tcBorders>
              <w:top w:val="single" w:sz="4" w:space="0" w:color="000000"/>
              <w:left w:val="single" w:sz="4" w:space="0" w:color="000000"/>
              <w:bottom w:val="single" w:sz="4" w:space="0" w:color="000000"/>
              <w:right w:val="single" w:sz="4" w:space="0" w:color="000000"/>
            </w:tcBorders>
          </w:tcPr>
          <w:p w14:paraId="00000B1D" w14:textId="77777777" w:rsidR="00602977" w:rsidRDefault="00905E2C">
            <w:pPr>
              <w:jc w:val="center"/>
              <w:rPr>
                <w:color w:val="000000"/>
                <w:sz w:val="19"/>
                <w:szCs w:val="19"/>
              </w:rPr>
            </w:pPr>
            <w:r>
              <w:rPr>
                <w:color w:val="000000"/>
                <w:sz w:val="19"/>
                <w:szCs w:val="19"/>
              </w:rPr>
              <w:t>n/a</w:t>
            </w:r>
          </w:p>
        </w:tc>
        <w:tc>
          <w:tcPr>
            <w:tcW w:w="934" w:type="dxa"/>
            <w:tcBorders>
              <w:top w:val="single" w:sz="4" w:space="0" w:color="000000"/>
              <w:left w:val="single" w:sz="4" w:space="0" w:color="000000"/>
              <w:bottom w:val="single" w:sz="4" w:space="0" w:color="000000"/>
              <w:right w:val="single" w:sz="4" w:space="0" w:color="000000"/>
            </w:tcBorders>
          </w:tcPr>
          <w:p w14:paraId="00000B1E" w14:textId="77777777" w:rsidR="00602977" w:rsidRDefault="00905E2C">
            <w:pPr>
              <w:jc w:val="center"/>
              <w:rPr>
                <w:color w:val="000000"/>
                <w:sz w:val="19"/>
                <w:szCs w:val="19"/>
              </w:rPr>
            </w:pPr>
            <w:r>
              <w:rPr>
                <w:color w:val="000000"/>
                <w:sz w:val="19"/>
                <w:szCs w:val="19"/>
              </w:rPr>
              <w:t>n/a</w:t>
            </w:r>
          </w:p>
        </w:tc>
        <w:tc>
          <w:tcPr>
            <w:tcW w:w="1204" w:type="dxa"/>
            <w:tcBorders>
              <w:top w:val="single" w:sz="4" w:space="0" w:color="000000"/>
              <w:left w:val="single" w:sz="4" w:space="0" w:color="000000"/>
              <w:bottom w:val="single" w:sz="4" w:space="0" w:color="000000"/>
              <w:right w:val="single" w:sz="4" w:space="0" w:color="000000"/>
            </w:tcBorders>
          </w:tcPr>
          <w:p w14:paraId="00000B1F" w14:textId="77777777" w:rsidR="00602977" w:rsidRDefault="00905E2C">
            <w:pPr>
              <w:jc w:val="center"/>
              <w:rPr>
                <w:color w:val="000000"/>
                <w:sz w:val="19"/>
                <w:szCs w:val="19"/>
              </w:rPr>
            </w:pPr>
            <w:r>
              <w:rPr>
                <w:color w:val="000000"/>
                <w:sz w:val="19"/>
                <w:szCs w:val="19"/>
              </w:rPr>
              <w:t>n/a</w:t>
            </w:r>
          </w:p>
        </w:tc>
        <w:tc>
          <w:tcPr>
            <w:tcW w:w="1194" w:type="dxa"/>
            <w:tcBorders>
              <w:top w:val="single" w:sz="4" w:space="0" w:color="000000"/>
              <w:left w:val="single" w:sz="4" w:space="0" w:color="000000"/>
              <w:bottom w:val="single" w:sz="4" w:space="0" w:color="000000"/>
              <w:right w:val="single" w:sz="4" w:space="0" w:color="000000"/>
            </w:tcBorders>
          </w:tcPr>
          <w:p w14:paraId="00000B20" w14:textId="77777777" w:rsidR="00602977" w:rsidRDefault="00905E2C">
            <w:pPr>
              <w:jc w:val="center"/>
              <w:rPr>
                <w:color w:val="000000"/>
                <w:sz w:val="19"/>
                <w:szCs w:val="19"/>
              </w:rPr>
            </w:pPr>
            <w:r>
              <w:rPr>
                <w:color w:val="000000"/>
                <w:sz w:val="19"/>
                <w:szCs w:val="19"/>
              </w:rPr>
              <w:t>n/a</w:t>
            </w:r>
          </w:p>
        </w:tc>
        <w:tc>
          <w:tcPr>
            <w:tcW w:w="991" w:type="dxa"/>
            <w:tcBorders>
              <w:top w:val="single" w:sz="4" w:space="0" w:color="000000"/>
              <w:left w:val="single" w:sz="4" w:space="0" w:color="000000"/>
              <w:bottom w:val="single" w:sz="4" w:space="0" w:color="000000"/>
              <w:right w:val="single" w:sz="4" w:space="0" w:color="000000"/>
            </w:tcBorders>
          </w:tcPr>
          <w:p w14:paraId="00000B21" w14:textId="77777777" w:rsidR="00602977" w:rsidRDefault="00905E2C">
            <w:pPr>
              <w:jc w:val="center"/>
              <w:rPr>
                <w:color w:val="000000"/>
                <w:sz w:val="19"/>
                <w:szCs w:val="19"/>
              </w:rPr>
            </w:pPr>
            <w:r>
              <w:rPr>
                <w:color w:val="000000"/>
                <w:sz w:val="19"/>
                <w:szCs w:val="19"/>
              </w:rPr>
              <w:t>n/a</w:t>
            </w:r>
          </w:p>
        </w:tc>
        <w:tc>
          <w:tcPr>
            <w:tcW w:w="1351" w:type="dxa"/>
            <w:tcBorders>
              <w:top w:val="single" w:sz="4" w:space="0" w:color="000000"/>
              <w:left w:val="single" w:sz="4" w:space="0" w:color="000000"/>
              <w:bottom w:val="single" w:sz="4" w:space="0" w:color="000000"/>
              <w:right w:val="single" w:sz="4" w:space="0" w:color="000000"/>
            </w:tcBorders>
          </w:tcPr>
          <w:p w14:paraId="00000B22" w14:textId="77777777" w:rsidR="00602977" w:rsidRDefault="00905E2C">
            <w:pPr>
              <w:jc w:val="center"/>
              <w:rPr>
                <w:color w:val="000000"/>
                <w:sz w:val="19"/>
                <w:szCs w:val="19"/>
              </w:rPr>
            </w:pPr>
            <w:r>
              <w:rPr>
                <w:color w:val="000000"/>
                <w:sz w:val="19"/>
                <w:szCs w:val="19"/>
              </w:rPr>
              <w:t>n/a</w:t>
            </w:r>
          </w:p>
        </w:tc>
      </w:tr>
    </w:tbl>
    <w:p w14:paraId="00000B23" w14:textId="77777777" w:rsidR="00602977" w:rsidRDefault="00602977">
      <w:pPr>
        <w:keepLines w:val="0"/>
        <w:widowControl/>
        <w:spacing w:after="160" w:line="259" w:lineRule="auto"/>
        <w:rPr>
          <w:sz w:val="36"/>
          <w:szCs w:val="36"/>
        </w:rPr>
      </w:pPr>
    </w:p>
    <w:p w14:paraId="00000B24" w14:textId="340CDD63" w:rsidR="00602977" w:rsidRDefault="00905E2C">
      <w:pPr>
        <w:jc w:val="center"/>
        <w:rPr>
          <w:b/>
        </w:rPr>
      </w:pPr>
      <w:r>
        <w:rPr>
          <w:b/>
        </w:rPr>
        <w:t>REPORTED FIRES FOR 202</w:t>
      </w:r>
      <w:sdt>
        <w:sdtPr>
          <w:tag w:val="goog_rdk_3772"/>
          <w:id w:val="60601062"/>
        </w:sdtPr>
        <w:sdtEndPr/>
        <w:sdtContent>
          <w:r>
            <w:rPr>
              <w:b/>
            </w:rPr>
            <w:t>4</w:t>
          </w:r>
        </w:sdtContent>
      </w:sdt>
      <w:r>
        <w:rPr>
          <w:b/>
        </w:rPr>
        <w:t xml:space="preserve"> FOR ON-CAMPUS RESIDENCE HALLS</w:t>
      </w:r>
    </w:p>
    <w:tbl>
      <w:tblPr>
        <w:tblStyle w:val="affffa"/>
        <w:tblW w:w="9810" w:type="dxa"/>
        <w:tblBorders>
          <w:top w:val="single" w:sz="8" w:space="0" w:color="4472C4"/>
          <w:left w:val="single" w:sz="4" w:space="0" w:color="000000"/>
          <w:bottom w:val="single" w:sz="8" w:space="0" w:color="4472C4"/>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47"/>
        <w:gridCol w:w="928"/>
        <w:gridCol w:w="900"/>
        <w:gridCol w:w="1261"/>
        <w:gridCol w:w="934"/>
        <w:gridCol w:w="1204"/>
        <w:gridCol w:w="1194"/>
        <w:gridCol w:w="991"/>
        <w:gridCol w:w="1351"/>
      </w:tblGrid>
      <w:tr w:rsidR="00602977" w14:paraId="3BAB3887" w14:textId="77777777" w:rsidTr="00A23EE5">
        <w:tc>
          <w:tcPr>
            <w:tcW w:w="1047" w:type="dxa"/>
            <w:tcBorders>
              <w:top w:val="single" w:sz="4" w:space="0" w:color="000000"/>
              <w:left w:val="single" w:sz="4" w:space="0" w:color="000000"/>
              <w:bottom w:val="single" w:sz="4" w:space="0" w:color="000000"/>
              <w:right w:val="single" w:sz="4" w:space="0" w:color="000000"/>
            </w:tcBorders>
          </w:tcPr>
          <w:p w14:paraId="00000B25" w14:textId="77777777" w:rsidR="00602977" w:rsidRDefault="00905E2C">
            <w:pPr>
              <w:rPr>
                <w:color w:val="000000"/>
                <w:sz w:val="19"/>
                <w:szCs w:val="19"/>
              </w:rPr>
            </w:pPr>
            <w:r>
              <w:rPr>
                <w:color w:val="000000"/>
                <w:sz w:val="19"/>
                <w:szCs w:val="19"/>
              </w:rPr>
              <w:t>On-Campus Residence</w:t>
            </w:r>
          </w:p>
        </w:tc>
        <w:tc>
          <w:tcPr>
            <w:tcW w:w="928" w:type="dxa"/>
            <w:tcBorders>
              <w:top w:val="single" w:sz="4" w:space="0" w:color="000000"/>
              <w:left w:val="single" w:sz="4" w:space="0" w:color="000000"/>
              <w:bottom w:val="single" w:sz="4" w:space="0" w:color="000000"/>
              <w:right w:val="single" w:sz="4" w:space="0" w:color="000000"/>
            </w:tcBorders>
          </w:tcPr>
          <w:p w14:paraId="00000B26" w14:textId="77777777" w:rsidR="00602977" w:rsidRDefault="00905E2C">
            <w:pPr>
              <w:rPr>
                <w:color w:val="000000"/>
                <w:sz w:val="19"/>
                <w:szCs w:val="19"/>
              </w:rPr>
            </w:pPr>
            <w:r>
              <w:rPr>
                <w:color w:val="000000"/>
                <w:sz w:val="19"/>
                <w:szCs w:val="19"/>
              </w:rPr>
              <w:t>Total Fires in Each Building</w:t>
            </w:r>
          </w:p>
        </w:tc>
        <w:tc>
          <w:tcPr>
            <w:tcW w:w="900" w:type="dxa"/>
            <w:tcBorders>
              <w:top w:val="single" w:sz="4" w:space="0" w:color="000000"/>
              <w:left w:val="single" w:sz="4" w:space="0" w:color="000000"/>
              <w:bottom w:val="single" w:sz="4" w:space="0" w:color="000000"/>
              <w:right w:val="single" w:sz="4" w:space="0" w:color="000000"/>
            </w:tcBorders>
          </w:tcPr>
          <w:p w14:paraId="00000B27" w14:textId="77777777" w:rsidR="00602977" w:rsidRDefault="00905E2C">
            <w:pPr>
              <w:rPr>
                <w:color w:val="000000"/>
                <w:sz w:val="19"/>
                <w:szCs w:val="19"/>
              </w:rPr>
            </w:pPr>
            <w:r>
              <w:rPr>
                <w:color w:val="000000"/>
                <w:sz w:val="19"/>
                <w:szCs w:val="19"/>
              </w:rPr>
              <w:t>Fire Number</w:t>
            </w:r>
          </w:p>
        </w:tc>
        <w:tc>
          <w:tcPr>
            <w:tcW w:w="1261" w:type="dxa"/>
            <w:tcBorders>
              <w:top w:val="single" w:sz="4" w:space="0" w:color="000000"/>
              <w:left w:val="single" w:sz="4" w:space="0" w:color="000000"/>
              <w:bottom w:val="single" w:sz="4" w:space="0" w:color="000000"/>
              <w:right w:val="single" w:sz="4" w:space="0" w:color="000000"/>
            </w:tcBorders>
          </w:tcPr>
          <w:p w14:paraId="00000B28" w14:textId="77777777" w:rsidR="00602977" w:rsidRDefault="00905E2C">
            <w:pPr>
              <w:rPr>
                <w:color w:val="000000"/>
                <w:sz w:val="19"/>
                <w:szCs w:val="19"/>
              </w:rPr>
            </w:pPr>
            <w:r>
              <w:rPr>
                <w:color w:val="000000"/>
                <w:sz w:val="19"/>
                <w:szCs w:val="19"/>
              </w:rPr>
              <w:t>Date/Time</w:t>
            </w:r>
          </w:p>
        </w:tc>
        <w:tc>
          <w:tcPr>
            <w:tcW w:w="934" w:type="dxa"/>
            <w:tcBorders>
              <w:top w:val="single" w:sz="4" w:space="0" w:color="000000"/>
              <w:left w:val="single" w:sz="4" w:space="0" w:color="000000"/>
              <w:bottom w:val="single" w:sz="4" w:space="0" w:color="000000"/>
              <w:right w:val="single" w:sz="4" w:space="0" w:color="000000"/>
            </w:tcBorders>
          </w:tcPr>
          <w:p w14:paraId="00000B29" w14:textId="77777777" w:rsidR="00602977" w:rsidRDefault="00905E2C">
            <w:pPr>
              <w:rPr>
                <w:color w:val="000000"/>
                <w:sz w:val="19"/>
                <w:szCs w:val="19"/>
              </w:rPr>
            </w:pPr>
            <w:r>
              <w:rPr>
                <w:color w:val="000000"/>
                <w:sz w:val="19"/>
                <w:szCs w:val="19"/>
              </w:rPr>
              <w:t>FIT Case Number</w:t>
            </w:r>
          </w:p>
        </w:tc>
        <w:tc>
          <w:tcPr>
            <w:tcW w:w="1204" w:type="dxa"/>
            <w:tcBorders>
              <w:top w:val="single" w:sz="4" w:space="0" w:color="000000"/>
              <w:left w:val="single" w:sz="4" w:space="0" w:color="000000"/>
              <w:bottom w:val="single" w:sz="4" w:space="0" w:color="000000"/>
              <w:right w:val="single" w:sz="4" w:space="0" w:color="000000"/>
            </w:tcBorders>
          </w:tcPr>
          <w:p w14:paraId="00000B2A" w14:textId="77777777" w:rsidR="00602977" w:rsidRDefault="00905E2C">
            <w:pPr>
              <w:rPr>
                <w:color w:val="000000"/>
                <w:sz w:val="19"/>
                <w:szCs w:val="19"/>
              </w:rPr>
            </w:pPr>
            <w:r>
              <w:rPr>
                <w:color w:val="000000"/>
                <w:sz w:val="19"/>
                <w:szCs w:val="19"/>
              </w:rPr>
              <w:t>Cause of Fire</w:t>
            </w:r>
          </w:p>
        </w:tc>
        <w:tc>
          <w:tcPr>
            <w:tcW w:w="1194" w:type="dxa"/>
            <w:tcBorders>
              <w:top w:val="single" w:sz="4" w:space="0" w:color="000000"/>
              <w:left w:val="single" w:sz="4" w:space="0" w:color="000000"/>
              <w:bottom w:val="single" w:sz="4" w:space="0" w:color="000000"/>
              <w:right w:val="single" w:sz="4" w:space="0" w:color="000000"/>
            </w:tcBorders>
          </w:tcPr>
          <w:p w14:paraId="00000B2B" w14:textId="77777777" w:rsidR="00602977" w:rsidRDefault="00905E2C">
            <w:pPr>
              <w:rPr>
                <w:color w:val="000000"/>
                <w:sz w:val="19"/>
                <w:szCs w:val="19"/>
              </w:rPr>
            </w:pPr>
            <w:r>
              <w:rPr>
                <w:color w:val="000000"/>
                <w:sz w:val="19"/>
                <w:szCs w:val="19"/>
              </w:rPr>
              <w:t>Number of Injuries That Required Treatment at a Medical Facility</w:t>
            </w:r>
          </w:p>
        </w:tc>
        <w:tc>
          <w:tcPr>
            <w:tcW w:w="991" w:type="dxa"/>
            <w:tcBorders>
              <w:top w:val="single" w:sz="4" w:space="0" w:color="000000"/>
              <w:left w:val="single" w:sz="4" w:space="0" w:color="000000"/>
              <w:bottom w:val="single" w:sz="4" w:space="0" w:color="000000"/>
              <w:right w:val="single" w:sz="4" w:space="0" w:color="000000"/>
            </w:tcBorders>
          </w:tcPr>
          <w:p w14:paraId="00000B2C" w14:textId="77777777" w:rsidR="00602977" w:rsidRDefault="00905E2C">
            <w:pPr>
              <w:rPr>
                <w:color w:val="000000"/>
                <w:sz w:val="19"/>
                <w:szCs w:val="19"/>
              </w:rPr>
            </w:pPr>
            <w:r>
              <w:rPr>
                <w:color w:val="000000"/>
                <w:sz w:val="19"/>
                <w:szCs w:val="19"/>
              </w:rPr>
              <w:t>Number of Deaths Related to Fire</w:t>
            </w:r>
          </w:p>
        </w:tc>
        <w:tc>
          <w:tcPr>
            <w:tcW w:w="1351" w:type="dxa"/>
            <w:tcBorders>
              <w:top w:val="single" w:sz="4" w:space="0" w:color="000000"/>
              <w:left w:val="single" w:sz="4" w:space="0" w:color="000000"/>
              <w:bottom w:val="single" w:sz="4" w:space="0" w:color="000000"/>
              <w:right w:val="single" w:sz="4" w:space="0" w:color="000000"/>
            </w:tcBorders>
          </w:tcPr>
          <w:p w14:paraId="00000B2D" w14:textId="77777777" w:rsidR="00602977" w:rsidRDefault="00905E2C">
            <w:pPr>
              <w:rPr>
                <w:color w:val="000000"/>
                <w:sz w:val="19"/>
                <w:szCs w:val="19"/>
              </w:rPr>
            </w:pPr>
            <w:r>
              <w:rPr>
                <w:color w:val="000000"/>
                <w:sz w:val="19"/>
                <w:szCs w:val="19"/>
              </w:rPr>
              <w:t>Value of Property Damage Caused by Fire</w:t>
            </w:r>
          </w:p>
        </w:tc>
      </w:tr>
      <w:tr w:rsidR="00602977" w14:paraId="32A467F0" w14:textId="77777777" w:rsidTr="00A23EE5">
        <w:tc>
          <w:tcPr>
            <w:tcW w:w="1047" w:type="dxa"/>
            <w:tcBorders>
              <w:top w:val="single" w:sz="4" w:space="0" w:color="000000"/>
              <w:left w:val="single" w:sz="4" w:space="0" w:color="000000"/>
              <w:bottom w:val="single" w:sz="4" w:space="0" w:color="000000"/>
              <w:right w:val="single" w:sz="4" w:space="0" w:color="000000"/>
            </w:tcBorders>
          </w:tcPr>
          <w:p w14:paraId="00000B2E" w14:textId="77777777" w:rsidR="00602977" w:rsidRDefault="00905E2C">
            <w:pPr>
              <w:rPr>
                <w:color w:val="000000"/>
                <w:sz w:val="19"/>
                <w:szCs w:val="19"/>
              </w:rPr>
            </w:pPr>
            <w:r>
              <w:rPr>
                <w:color w:val="000000"/>
                <w:sz w:val="19"/>
                <w:szCs w:val="19"/>
              </w:rPr>
              <w:t>Alumni</w:t>
            </w:r>
          </w:p>
        </w:tc>
        <w:tc>
          <w:tcPr>
            <w:tcW w:w="928" w:type="dxa"/>
            <w:tcBorders>
              <w:top w:val="single" w:sz="4" w:space="0" w:color="000000"/>
              <w:left w:val="single" w:sz="4" w:space="0" w:color="000000"/>
              <w:bottom w:val="single" w:sz="4" w:space="0" w:color="000000"/>
              <w:right w:val="single" w:sz="4" w:space="0" w:color="000000"/>
            </w:tcBorders>
          </w:tcPr>
          <w:p w14:paraId="00000B2F" w14:textId="77777777" w:rsidR="00602977" w:rsidRDefault="00905E2C">
            <w:pPr>
              <w:jc w:val="center"/>
              <w:rPr>
                <w:color w:val="000000"/>
                <w:sz w:val="19"/>
                <w:szCs w:val="19"/>
              </w:rPr>
            </w:pPr>
            <w:r>
              <w:rPr>
                <w:color w:val="000000"/>
                <w:sz w:val="19"/>
                <w:szCs w:val="19"/>
              </w:rPr>
              <w:t>0</w:t>
            </w:r>
          </w:p>
        </w:tc>
        <w:tc>
          <w:tcPr>
            <w:tcW w:w="900" w:type="dxa"/>
            <w:tcBorders>
              <w:top w:val="single" w:sz="4" w:space="0" w:color="000000"/>
              <w:left w:val="single" w:sz="4" w:space="0" w:color="000000"/>
              <w:bottom w:val="single" w:sz="4" w:space="0" w:color="000000"/>
              <w:right w:val="single" w:sz="4" w:space="0" w:color="000000"/>
            </w:tcBorders>
          </w:tcPr>
          <w:p w14:paraId="00000B30" w14:textId="77777777" w:rsidR="00602977" w:rsidRDefault="00905E2C">
            <w:pPr>
              <w:jc w:val="center"/>
              <w:rPr>
                <w:color w:val="000000"/>
                <w:sz w:val="19"/>
                <w:szCs w:val="19"/>
              </w:rPr>
            </w:pPr>
            <w:r>
              <w:rPr>
                <w:color w:val="000000"/>
                <w:sz w:val="19"/>
                <w:szCs w:val="19"/>
              </w:rPr>
              <w:t>n/a</w:t>
            </w:r>
          </w:p>
        </w:tc>
        <w:tc>
          <w:tcPr>
            <w:tcW w:w="1261" w:type="dxa"/>
            <w:tcBorders>
              <w:top w:val="single" w:sz="4" w:space="0" w:color="000000"/>
              <w:left w:val="single" w:sz="4" w:space="0" w:color="000000"/>
              <w:bottom w:val="single" w:sz="4" w:space="0" w:color="000000"/>
              <w:right w:val="single" w:sz="4" w:space="0" w:color="000000"/>
            </w:tcBorders>
          </w:tcPr>
          <w:p w14:paraId="00000B31" w14:textId="77777777" w:rsidR="00602977" w:rsidRDefault="00905E2C">
            <w:pPr>
              <w:jc w:val="center"/>
              <w:rPr>
                <w:color w:val="000000"/>
                <w:sz w:val="19"/>
                <w:szCs w:val="19"/>
              </w:rPr>
            </w:pPr>
            <w:r>
              <w:rPr>
                <w:color w:val="000000"/>
                <w:sz w:val="19"/>
                <w:szCs w:val="19"/>
              </w:rPr>
              <w:t>n/a</w:t>
            </w:r>
          </w:p>
        </w:tc>
        <w:tc>
          <w:tcPr>
            <w:tcW w:w="934" w:type="dxa"/>
            <w:tcBorders>
              <w:top w:val="single" w:sz="4" w:space="0" w:color="000000"/>
              <w:left w:val="single" w:sz="4" w:space="0" w:color="000000"/>
              <w:bottom w:val="single" w:sz="4" w:space="0" w:color="000000"/>
              <w:right w:val="single" w:sz="4" w:space="0" w:color="000000"/>
            </w:tcBorders>
          </w:tcPr>
          <w:p w14:paraId="00000B32" w14:textId="77777777" w:rsidR="00602977" w:rsidRDefault="00905E2C">
            <w:pPr>
              <w:jc w:val="center"/>
              <w:rPr>
                <w:color w:val="000000"/>
                <w:sz w:val="19"/>
                <w:szCs w:val="19"/>
              </w:rPr>
            </w:pPr>
            <w:r>
              <w:rPr>
                <w:color w:val="000000"/>
                <w:sz w:val="19"/>
                <w:szCs w:val="19"/>
              </w:rPr>
              <w:t>n/a</w:t>
            </w:r>
          </w:p>
        </w:tc>
        <w:tc>
          <w:tcPr>
            <w:tcW w:w="1204" w:type="dxa"/>
            <w:tcBorders>
              <w:top w:val="single" w:sz="4" w:space="0" w:color="000000"/>
              <w:left w:val="single" w:sz="4" w:space="0" w:color="000000"/>
              <w:bottom w:val="single" w:sz="4" w:space="0" w:color="000000"/>
              <w:right w:val="single" w:sz="4" w:space="0" w:color="000000"/>
            </w:tcBorders>
          </w:tcPr>
          <w:p w14:paraId="00000B33" w14:textId="77777777" w:rsidR="00602977" w:rsidRDefault="00905E2C">
            <w:pPr>
              <w:jc w:val="center"/>
              <w:rPr>
                <w:color w:val="000000"/>
                <w:sz w:val="19"/>
                <w:szCs w:val="19"/>
              </w:rPr>
            </w:pPr>
            <w:r>
              <w:rPr>
                <w:color w:val="000000"/>
                <w:sz w:val="19"/>
                <w:szCs w:val="19"/>
              </w:rPr>
              <w:t>n/a</w:t>
            </w:r>
          </w:p>
        </w:tc>
        <w:tc>
          <w:tcPr>
            <w:tcW w:w="1194" w:type="dxa"/>
            <w:tcBorders>
              <w:top w:val="single" w:sz="4" w:space="0" w:color="000000"/>
              <w:left w:val="single" w:sz="4" w:space="0" w:color="000000"/>
              <w:bottom w:val="single" w:sz="4" w:space="0" w:color="000000"/>
              <w:right w:val="single" w:sz="4" w:space="0" w:color="000000"/>
            </w:tcBorders>
          </w:tcPr>
          <w:p w14:paraId="00000B34" w14:textId="77777777" w:rsidR="00602977" w:rsidRDefault="00905E2C">
            <w:pPr>
              <w:jc w:val="center"/>
              <w:rPr>
                <w:color w:val="000000"/>
                <w:sz w:val="19"/>
                <w:szCs w:val="19"/>
              </w:rPr>
            </w:pPr>
            <w:r>
              <w:rPr>
                <w:color w:val="000000"/>
                <w:sz w:val="19"/>
                <w:szCs w:val="19"/>
              </w:rPr>
              <w:t>n/a</w:t>
            </w:r>
          </w:p>
        </w:tc>
        <w:tc>
          <w:tcPr>
            <w:tcW w:w="991" w:type="dxa"/>
            <w:tcBorders>
              <w:top w:val="single" w:sz="4" w:space="0" w:color="000000"/>
              <w:left w:val="single" w:sz="4" w:space="0" w:color="000000"/>
              <w:bottom w:val="single" w:sz="4" w:space="0" w:color="000000"/>
              <w:right w:val="single" w:sz="4" w:space="0" w:color="000000"/>
            </w:tcBorders>
          </w:tcPr>
          <w:p w14:paraId="00000B35" w14:textId="77777777" w:rsidR="00602977" w:rsidRDefault="00905E2C">
            <w:pPr>
              <w:jc w:val="center"/>
              <w:rPr>
                <w:color w:val="000000"/>
                <w:sz w:val="19"/>
                <w:szCs w:val="19"/>
              </w:rPr>
            </w:pPr>
            <w:r>
              <w:rPr>
                <w:color w:val="000000"/>
                <w:sz w:val="19"/>
                <w:szCs w:val="19"/>
              </w:rPr>
              <w:t>n/a</w:t>
            </w:r>
          </w:p>
        </w:tc>
        <w:tc>
          <w:tcPr>
            <w:tcW w:w="1351" w:type="dxa"/>
            <w:tcBorders>
              <w:top w:val="single" w:sz="4" w:space="0" w:color="000000"/>
              <w:left w:val="single" w:sz="4" w:space="0" w:color="000000"/>
              <w:bottom w:val="single" w:sz="4" w:space="0" w:color="000000"/>
              <w:right w:val="single" w:sz="4" w:space="0" w:color="000000"/>
            </w:tcBorders>
          </w:tcPr>
          <w:p w14:paraId="00000B36" w14:textId="77777777" w:rsidR="00602977" w:rsidRDefault="00905E2C">
            <w:pPr>
              <w:jc w:val="center"/>
              <w:rPr>
                <w:color w:val="000000"/>
                <w:sz w:val="19"/>
                <w:szCs w:val="19"/>
              </w:rPr>
            </w:pPr>
            <w:r>
              <w:rPr>
                <w:color w:val="000000"/>
                <w:sz w:val="19"/>
                <w:szCs w:val="19"/>
              </w:rPr>
              <w:t>n/a</w:t>
            </w:r>
          </w:p>
        </w:tc>
      </w:tr>
      <w:tr w:rsidR="00602977" w14:paraId="6834344F" w14:textId="77777777" w:rsidTr="00A23EE5">
        <w:tc>
          <w:tcPr>
            <w:tcW w:w="1047" w:type="dxa"/>
            <w:tcBorders>
              <w:top w:val="single" w:sz="4" w:space="0" w:color="000000"/>
              <w:left w:val="single" w:sz="4" w:space="0" w:color="000000"/>
              <w:bottom w:val="single" w:sz="4" w:space="0" w:color="000000"/>
              <w:right w:val="single" w:sz="4" w:space="0" w:color="000000"/>
            </w:tcBorders>
          </w:tcPr>
          <w:p w14:paraId="00000B37" w14:textId="77777777" w:rsidR="00602977" w:rsidRDefault="00905E2C">
            <w:pPr>
              <w:rPr>
                <w:color w:val="000000"/>
                <w:sz w:val="19"/>
                <w:szCs w:val="19"/>
              </w:rPr>
            </w:pPr>
            <w:r>
              <w:rPr>
                <w:color w:val="000000"/>
                <w:sz w:val="19"/>
                <w:szCs w:val="19"/>
              </w:rPr>
              <w:t>Nagler</w:t>
            </w:r>
          </w:p>
        </w:tc>
        <w:tc>
          <w:tcPr>
            <w:tcW w:w="928" w:type="dxa"/>
            <w:tcBorders>
              <w:top w:val="single" w:sz="4" w:space="0" w:color="000000"/>
              <w:left w:val="single" w:sz="4" w:space="0" w:color="000000"/>
              <w:bottom w:val="single" w:sz="4" w:space="0" w:color="000000"/>
              <w:right w:val="single" w:sz="4" w:space="0" w:color="000000"/>
            </w:tcBorders>
          </w:tcPr>
          <w:p w14:paraId="00000B38" w14:textId="77777777" w:rsidR="00602977" w:rsidRDefault="00905E2C">
            <w:pPr>
              <w:jc w:val="center"/>
              <w:rPr>
                <w:color w:val="000000"/>
                <w:sz w:val="19"/>
                <w:szCs w:val="19"/>
              </w:rPr>
            </w:pPr>
            <w:r>
              <w:rPr>
                <w:color w:val="000000"/>
                <w:sz w:val="19"/>
                <w:szCs w:val="19"/>
              </w:rPr>
              <w:t>0</w:t>
            </w:r>
          </w:p>
        </w:tc>
        <w:tc>
          <w:tcPr>
            <w:tcW w:w="900" w:type="dxa"/>
            <w:tcBorders>
              <w:top w:val="single" w:sz="4" w:space="0" w:color="000000"/>
              <w:left w:val="single" w:sz="4" w:space="0" w:color="000000"/>
              <w:bottom w:val="single" w:sz="4" w:space="0" w:color="000000"/>
              <w:right w:val="single" w:sz="4" w:space="0" w:color="000000"/>
            </w:tcBorders>
          </w:tcPr>
          <w:p w14:paraId="00000B39" w14:textId="77777777" w:rsidR="00602977" w:rsidRDefault="00905E2C">
            <w:pPr>
              <w:jc w:val="center"/>
              <w:rPr>
                <w:color w:val="000000"/>
                <w:sz w:val="19"/>
                <w:szCs w:val="19"/>
              </w:rPr>
            </w:pPr>
            <w:r>
              <w:rPr>
                <w:color w:val="000000"/>
                <w:sz w:val="19"/>
                <w:szCs w:val="19"/>
              </w:rPr>
              <w:t>n/a</w:t>
            </w:r>
          </w:p>
        </w:tc>
        <w:tc>
          <w:tcPr>
            <w:tcW w:w="1261" w:type="dxa"/>
            <w:tcBorders>
              <w:top w:val="single" w:sz="4" w:space="0" w:color="000000"/>
              <w:left w:val="single" w:sz="4" w:space="0" w:color="000000"/>
              <w:bottom w:val="single" w:sz="4" w:space="0" w:color="000000"/>
              <w:right w:val="single" w:sz="4" w:space="0" w:color="000000"/>
            </w:tcBorders>
          </w:tcPr>
          <w:p w14:paraId="00000B3A" w14:textId="77777777" w:rsidR="00602977" w:rsidRDefault="00905E2C">
            <w:pPr>
              <w:jc w:val="center"/>
              <w:rPr>
                <w:color w:val="000000"/>
                <w:sz w:val="19"/>
                <w:szCs w:val="19"/>
              </w:rPr>
            </w:pPr>
            <w:r>
              <w:rPr>
                <w:color w:val="000000"/>
                <w:sz w:val="19"/>
                <w:szCs w:val="19"/>
              </w:rPr>
              <w:t>n/a</w:t>
            </w:r>
          </w:p>
        </w:tc>
        <w:tc>
          <w:tcPr>
            <w:tcW w:w="934" w:type="dxa"/>
            <w:tcBorders>
              <w:top w:val="single" w:sz="4" w:space="0" w:color="000000"/>
              <w:left w:val="single" w:sz="4" w:space="0" w:color="000000"/>
              <w:bottom w:val="single" w:sz="4" w:space="0" w:color="000000"/>
              <w:right w:val="single" w:sz="4" w:space="0" w:color="000000"/>
            </w:tcBorders>
          </w:tcPr>
          <w:p w14:paraId="00000B3B" w14:textId="77777777" w:rsidR="00602977" w:rsidRDefault="00905E2C">
            <w:pPr>
              <w:jc w:val="center"/>
              <w:rPr>
                <w:color w:val="000000"/>
                <w:sz w:val="19"/>
                <w:szCs w:val="19"/>
              </w:rPr>
            </w:pPr>
            <w:r>
              <w:rPr>
                <w:color w:val="000000"/>
                <w:sz w:val="19"/>
                <w:szCs w:val="19"/>
              </w:rPr>
              <w:t>n/a</w:t>
            </w:r>
          </w:p>
        </w:tc>
        <w:tc>
          <w:tcPr>
            <w:tcW w:w="1204" w:type="dxa"/>
            <w:tcBorders>
              <w:top w:val="single" w:sz="4" w:space="0" w:color="000000"/>
              <w:left w:val="single" w:sz="4" w:space="0" w:color="000000"/>
              <w:bottom w:val="single" w:sz="4" w:space="0" w:color="000000"/>
              <w:right w:val="single" w:sz="4" w:space="0" w:color="000000"/>
            </w:tcBorders>
          </w:tcPr>
          <w:p w14:paraId="00000B3C" w14:textId="77777777" w:rsidR="00602977" w:rsidRDefault="00905E2C">
            <w:pPr>
              <w:jc w:val="center"/>
              <w:rPr>
                <w:color w:val="000000"/>
                <w:sz w:val="19"/>
                <w:szCs w:val="19"/>
              </w:rPr>
            </w:pPr>
            <w:r>
              <w:rPr>
                <w:color w:val="000000"/>
                <w:sz w:val="19"/>
                <w:szCs w:val="19"/>
              </w:rPr>
              <w:t>n/a</w:t>
            </w:r>
          </w:p>
        </w:tc>
        <w:tc>
          <w:tcPr>
            <w:tcW w:w="1194" w:type="dxa"/>
            <w:tcBorders>
              <w:top w:val="single" w:sz="4" w:space="0" w:color="000000"/>
              <w:left w:val="single" w:sz="4" w:space="0" w:color="000000"/>
              <w:bottom w:val="single" w:sz="4" w:space="0" w:color="000000"/>
              <w:right w:val="single" w:sz="4" w:space="0" w:color="000000"/>
            </w:tcBorders>
          </w:tcPr>
          <w:p w14:paraId="00000B3D" w14:textId="77777777" w:rsidR="00602977" w:rsidRDefault="00905E2C">
            <w:pPr>
              <w:jc w:val="center"/>
              <w:rPr>
                <w:color w:val="000000"/>
                <w:sz w:val="19"/>
                <w:szCs w:val="19"/>
              </w:rPr>
            </w:pPr>
            <w:r>
              <w:rPr>
                <w:color w:val="000000"/>
                <w:sz w:val="19"/>
                <w:szCs w:val="19"/>
              </w:rPr>
              <w:t>n/a</w:t>
            </w:r>
          </w:p>
        </w:tc>
        <w:tc>
          <w:tcPr>
            <w:tcW w:w="991" w:type="dxa"/>
            <w:tcBorders>
              <w:top w:val="single" w:sz="4" w:space="0" w:color="000000"/>
              <w:left w:val="single" w:sz="4" w:space="0" w:color="000000"/>
              <w:bottom w:val="single" w:sz="4" w:space="0" w:color="000000"/>
              <w:right w:val="single" w:sz="4" w:space="0" w:color="000000"/>
            </w:tcBorders>
          </w:tcPr>
          <w:p w14:paraId="00000B3E" w14:textId="77777777" w:rsidR="00602977" w:rsidRDefault="00905E2C">
            <w:pPr>
              <w:jc w:val="center"/>
              <w:rPr>
                <w:color w:val="000000"/>
                <w:sz w:val="19"/>
                <w:szCs w:val="19"/>
              </w:rPr>
            </w:pPr>
            <w:r>
              <w:rPr>
                <w:color w:val="000000"/>
                <w:sz w:val="19"/>
                <w:szCs w:val="19"/>
              </w:rPr>
              <w:t>n/a</w:t>
            </w:r>
          </w:p>
        </w:tc>
        <w:tc>
          <w:tcPr>
            <w:tcW w:w="1351" w:type="dxa"/>
            <w:tcBorders>
              <w:top w:val="single" w:sz="4" w:space="0" w:color="000000"/>
              <w:left w:val="single" w:sz="4" w:space="0" w:color="000000"/>
              <w:bottom w:val="single" w:sz="4" w:space="0" w:color="000000"/>
              <w:right w:val="single" w:sz="4" w:space="0" w:color="000000"/>
            </w:tcBorders>
          </w:tcPr>
          <w:p w14:paraId="00000B3F" w14:textId="77777777" w:rsidR="00602977" w:rsidRDefault="00905E2C">
            <w:pPr>
              <w:jc w:val="center"/>
              <w:rPr>
                <w:color w:val="000000"/>
                <w:sz w:val="19"/>
                <w:szCs w:val="19"/>
              </w:rPr>
            </w:pPr>
            <w:r>
              <w:rPr>
                <w:color w:val="000000"/>
                <w:sz w:val="19"/>
                <w:szCs w:val="19"/>
              </w:rPr>
              <w:t>n/a</w:t>
            </w:r>
          </w:p>
        </w:tc>
      </w:tr>
      <w:tr w:rsidR="00602977" w14:paraId="35C79789" w14:textId="77777777" w:rsidTr="00A23EE5">
        <w:tc>
          <w:tcPr>
            <w:tcW w:w="1047" w:type="dxa"/>
            <w:tcBorders>
              <w:top w:val="single" w:sz="4" w:space="0" w:color="000000"/>
              <w:left w:val="single" w:sz="4" w:space="0" w:color="000000"/>
              <w:bottom w:val="single" w:sz="4" w:space="0" w:color="000000"/>
              <w:right w:val="single" w:sz="4" w:space="0" w:color="000000"/>
            </w:tcBorders>
          </w:tcPr>
          <w:p w14:paraId="00000B40" w14:textId="77777777" w:rsidR="00602977" w:rsidRDefault="00905E2C">
            <w:pPr>
              <w:rPr>
                <w:color w:val="000000"/>
                <w:sz w:val="19"/>
                <w:szCs w:val="19"/>
              </w:rPr>
            </w:pPr>
            <w:r>
              <w:rPr>
                <w:color w:val="000000"/>
                <w:sz w:val="19"/>
                <w:szCs w:val="19"/>
              </w:rPr>
              <w:t>Coed</w:t>
            </w:r>
          </w:p>
        </w:tc>
        <w:tc>
          <w:tcPr>
            <w:tcW w:w="928" w:type="dxa"/>
            <w:tcBorders>
              <w:top w:val="single" w:sz="4" w:space="0" w:color="000000"/>
              <w:left w:val="single" w:sz="4" w:space="0" w:color="000000"/>
              <w:bottom w:val="single" w:sz="4" w:space="0" w:color="000000"/>
              <w:right w:val="single" w:sz="4" w:space="0" w:color="000000"/>
            </w:tcBorders>
          </w:tcPr>
          <w:p w14:paraId="00000B41" w14:textId="77777777" w:rsidR="00602977" w:rsidRDefault="00905E2C">
            <w:pPr>
              <w:jc w:val="center"/>
              <w:rPr>
                <w:color w:val="000000"/>
                <w:sz w:val="19"/>
                <w:szCs w:val="19"/>
              </w:rPr>
            </w:pPr>
            <w:r>
              <w:rPr>
                <w:color w:val="000000"/>
                <w:sz w:val="19"/>
                <w:szCs w:val="19"/>
              </w:rPr>
              <w:t>0</w:t>
            </w:r>
          </w:p>
        </w:tc>
        <w:tc>
          <w:tcPr>
            <w:tcW w:w="900" w:type="dxa"/>
            <w:tcBorders>
              <w:top w:val="single" w:sz="4" w:space="0" w:color="000000"/>
              <w:left w:val="single" w:sz="4" w:space="0" w:color="000000"/>
              <w:bottom w:val="single" w:sz="4" w:space="0" w:color="000000"/>
              <w:right w:val="single" w:sz="4" w:space="0" w:color="000000"/>
            </w:tcBorders>
          </w:tcPr>
          <w:p w14:paraId="00000B42" w14:textId="77777777" w:rsidR="00602977" w:rsidRDefault="00905E2C">
            <w:pPr>
              <w:jc w:val="center"/>
              <w:rPr>
                <w:color w:val="000000"/>
                <w:sz w:val="19"/>
                <w:szCs w:val="19"/>
              </w:rPr>
            </w:pPr>
            <w:r>
              <w:rPr>
                <w:color w:val="000000"/>
                <w:sz w:val="19"/>
                <w:szCs w:val="19"/>
              </w:rPr>
              <w:t>n/a</w:t>
            </w:r>
          </w:p>
        </w:tc>
        <w:tc>
          <w:tcPr>
            <w:tcW w:w="1261" w:type="dxa"/>
            <w:tcBorders>
              <w:top w:val="single" w:sz="4" w:space="0" w:color="000000"/>
              <w:left w:val="single" w:sz="4" w:space="0" w:color="000000"/>
              <w:bottom w:val="single" w:sz="4" w:space="0" w:color="000000"/>
              <w:right w:val="single" w:sz="4" w:space="0" w:color="000000"/>
            </w:tcBorders>
          </w:tcPr>
          <w:p w14:paraId="00000B43" w14:textId="77777777" w:rsidR="00602977" w:rsidRDefault="00905E2C">
            <w:pPr>
              <w:jc w:val="center"/>
              <w:rPr>
                <w:color w:val="000000"/>
                <w:sz w:val="19"/>
                <w:szCs w:val="19"/>
              </w:rPr>
            </w:pPr>
            <w:r>
              <w:rPr>
                <w:color w:val="000000"/>
                <w:sz w:val="19"/>
                <w:szCs w:val="19"/>
              </w:rPr>
              <w:t>n/a</w:t>
            </w:r>
          </w:p>
        </w:tc>
        <w:tc>
          <w:tcPr>
            <w:tcW w:w="934" w:type="dxa"/>
            <w:tcBorders>
              <w:top w:val="single" w:sz="4" w:space="0" w:color="000000"/>
              <w:left w:val="single" w:sz="4" w:space="0" w:color="000000"/>
              <w:bottom w:val="single" w:sz="4" w:space="0" w:color="000000"/>
              <w:right w:val="single" w:sz="4" w:space="0" w:color="000000"/>
            </w:tcBorders>
          </w:tcPr>
          <w:p w14:paraId="00000B44" w14:textId="77777777" w:rsidR="00602977" w:rsidRDefault="00905E2C">
            <w:pPr>
              <w:jc w:val="center"/>
              <w:rPr>
                <w:color w:val="000000"/>
                <w:sz w:val="19"/>
                <w:szCs w:val="19"/>
              </w:rPr>
            </w:pPr>
            <w:r>
              <w:rPr>
                <w:color w:val="000000"/>
                <w:sz w:val="19"/>
                <w:szCs w:val="19"/>
              </w:rPr>
              <w:t>n/a</w:t>
            </w:r>
          </w:p>
        </w:tc>
        <w:tc>
          <w:tcPr>
            <w:tcW w:w="1204" w:type="dxa"/>
            <w:tcBorders>
              <w:top w:val="single" w:sz="4" w:space="0" w:color="000000"/>
              <w:left w:val="single" w:sz="4" w:space="0" w:color="000000"/>
              <w:bottom w:val="single" w:sz="4" w:space="0" w:color="000000"/>
              <w:right w:val="single" w:sz="4" w:space="0" w:color="000000"/>
            </w:tcBorders>
          </w:tcPr>
          <w:p w14:paraId="00000B45" w14:textId="77777777" w:rsidR="00602977" w:rsidRDefault="00905E2C">
            <w:pPr>
              <w:jc w:val="center"/>
              <w:rPr>
                <w:color w:val="000000"/>
                <w:sz w:val="19"/>
                <w:szCs w:val="19"/>
              </w:rPr>
            </w:pPr>
            <w:r>
              <w:rPr>
                <w:color w:val="000000"/>
                <w:sz w:val="19"/>
                <w:szCs w:val="19"/>
              </w:rPr>
              <w:t>n/a</w:t>
            </w:r>
          </w:p>
        </w:tc>
        <w:tc>
          <w:tcPr>
            <w:tcW w:w="1194" w:type="dxa"/>
            <w:tcBorders>
              <w:top w:val="single" w:sz="4" w:space="0" w:color="000000"/>
              <w:left w:val="single" w:sz="4" w:space="0" w:color="000000"/>
              <w:bottom w:val="single" w:sz="4" w:space="0" w:color="000000"/>
              <w:right w:val="single" w:sz="4" w:space="0" w:color="000000"/>
            </w:tcBorders>
          </w:tcPr>
          <w:p w14:paraId="00000B46" w14:textId="77777777" w:rsidR="00602977" w:rsidRDefault="00905E2C">
            <w:pPr>
              <w:jc w:val="center"/>
              <w:rPr>
                <w:color w:val="000000"/>
                <w:sz w:val="19"/>
                <w:szCs w:val="19"/>
              </w:rPr>
            </w:pPr>
            <w:r>
              <w:rPr>
                <w:color w:val="000000"/>
                <w:sz w:val="19"/>
                <w:szCs w:val="19"/>
              </w:rPr>
              <w:t>n/a</w:t>
            </w:r>
          </w:p>
        </w:tc>
        <w:tc>
          <w:tcPr>
            <w:tcW w:w="991" w:type="dxa"/>
            <w:tcBorders>
              <w:top w:val="single" w:sz="4" w:space="0" w:color="000000"/>
              <w:left w:val="single" w:sz="4" w:space="0" w:color="000000"/>
              <w:bottom w:val="single" w:sz="4" w:space="0" w:color="000000"/>
              <w:right w:val="single" w:sz="4" w:space="0" w:color="000000"/>
            </w:tcBorders>
          </w:tcPr>
          <w:p w14:paraId="00000B47" w14:textId="77777777" w:rsidR="00602977" w:rsidRDefault="00905E2C">
            <w:pPr>
              <w:jc w:val="center"/>
              <w:rPr>
                <w:color w:val="000000"/>
                <w:sz w:val="19"/>
                <w:szCs w:val="19"/>
              </w:rPr>
            </w:pPr>
            <w:r>
              <w:rPr>
                <w:color w:val="000000"/>
                <w:sz w:val="19"/>
                <w:szCs w:val="19"/>
              </w:rPr>
              <w:t>n/a</w:t>
            </w:r>
          </w:p>
        </w:tc>
        <w:tc>
          <w:tcPr>
            <w:tcW w:w="1351" w:type="dxa"/>
            <w:tcBorders>
              <w:top w:val="single" w:sz="4" w:space="0" w:color="000000"/>
              <w:left w:val="single" w:sz="4" w:space="0" w:color="000000"/>
              <w:bottom w:val="single" w:sz="4" w:space="0" w:color="000000"/>
              <w:right w:val="single" w:sz="4" w:space="0" w:color="000000"/>
            </w:tcBorders>
          </w:tcPr>
          <w:p w14:paraId="00000B48" w14:textId="77777777" w:rsidR="00602977" w:rsidRDefault="00905E2C">
            <w:pPr>
              <w:jc w:val="center"/>
              <w:rPr>
                <w:color w:val="000000"/>
                <w:sz w:val="19"/>
                <w:szCs w:val="19"/>
              </w:rPr>
            </w:pPr>
            <w:r>
              <w:rPr>
                <w:color w:val="000000"/>
                <w:sz w:val="19"/>
                <w:szCs w:val="19"/>
              </w:rPr>
              <w:t>n/a</w:t>
            </w:r>
          </w:p>
        </w:tc>
      </w:tr>
      <w:tr w:rsidR="00602977" w14:paraId="450D3EA2" w14:textId="77777777" w:rsidTr="00A23EE5">
        <w:tc>
          <w:tcPr>
            <w:tcW w:w="1047" w:type="dxa"/>
            <w:tcBorders>
              <w:top w:val="single" w:sz="4" w:space="0" w:color="000000"/>
              <w:left w:val="single" w:sz="4" w:space="0" w:color="000000"/>
              <w:bottom w:val="single" w:sz="4" w:space="0" w:color="000000"/>
              <w:right w:val="single" w:sz="4" w:space="0" w:color="000000"/>
            </w:tcBorders>
          </w:tcPr>
          <w:p w14:paraId="00000B49" w14:textId="77777777" w:rsidR="00602977" w:rsidRDefault="00905E2C">
            <w:pPr>
              <w:rPr>
                <w:color w:val="000000"/>
                <w:sz w:val="19"/>
                <w:szCs w:val="19"/>
              </w:rPr>
            </w:pPr>
            <w:r>
              <w:rPr>
                <w:color w:val="000000"/>
                <w:sz w:val="19"/>
                <w:szCs w:val="19"/>
              </w:rPr>
              <w:t>Kaufman</w:t>
            </w:r>
          </w:p>
        </w:tc>
        <w:tc>
          <w:tcPr>
            <w:tcW w:w="928" w:type="dxa"/>
            <w:tcBorders>
              <w:top w:val="single" w:sz="4" w:space="0" w:color="000000"/>
              <w:left w:val="single" w:sz="4" w:space="0" w:color="000000"/>
              <w:bottom w:val="single" w:sz="4" w:space="0" w:color="000000"/>
              <w:right w:val="single" w:sz="4" w:space="0" w:color="000000"/>
            </w:tcBorders>
          </w:tcPr>
          <w:p w14:paraId="00000B4A" w14:textId="77777777" w:rsidR="00602977" w:rsidRDefault="00905E2C">
            <w:pPr>
              <w:jc w:val="center"/>
              <w:rPr>
                <w:color w:val="000000"/>
                <w:sz w:val="19"/>
                <w:szCs w:val="19"/>
              </w:rPr>
            </w:pPr>
            <w:r>
              <w:rPr>
                <w:color w:val="000000"/>
                <w:sz w:val="19"/>
                <w:szCs w:val="19"/>
              </w:rPr>
              <w:t>0</w:t>
            </w:r>
          </w:p>
        </w:tc>
        <w:tc>
          <w:tcPr>
            <w:tcW w:w="900" w:type="dxa"/>
            <w:tcBorders>
              <w:top w:val="single" w:sz="4" w:space="0" w:color="000000"/>
              <w:left w:val="single" w:sz="4" w:space="0" w:color="000000"/>
              <w:bottom w:val="single" w:sz="4" w:space="0" w:color="000000"/>
              <w:right w:val="single" w:sz="4" w:space="0" w:color="000000"/>
            </w:tcBorders>
          </w:tcPr>
          <w:p w14:paraId="00000B4B" w14:textId="77777777" w:rsidR="00602977" w:rsidRDefault="00905E2C">
            <w:pPr>
              <w:jc w:val="center"/>
              <w:rPr>
                <w:color w:val="000000"/>
                <w:sz w:val="19"/>
                <w:szCs w:val="19"/>
              </w:rPr>
            </w:pPr>
            <w:r>
              <w:rPr>
                <w:color w:val="000000"/>
                <w:sz w:val="19"/>
                <w:szCs w:val="19"/>
              </w:rPr>
              <w:t>n/a</w:t>
            </w:r>
          </w:p>
        </w:tc>
        <w:tc>
          <w:tcPr>
            <w:tcW w:w="1261" w:type="dxa"/>
            <w:tcBorders>
              <w:top w:val="single" w:sz="4" w:space="0" w:color="000000"/>
              <w:left w:val="single" w:sz="4" w:space="0" w:color="000000"/>
              <w:bottom w:val="single" w:sz="4" w:space="0" w:color="000000"/>
              <w:right w:val="single" w:sz="4" w:space="0" w:color="000000"/>
            </w:tcBorders>
          </w:tcPr>
          <w:p w14:paraId="00000B4C" w14:textId="77777777" w:rsidR="00602977" w:rsidRDefault="00905E2C">
            <w:pPr>
              <w:jc w:val="center"/>
              <w:rPr>
                <w:color w:val="000000"/>
                <w:sz w:val="19"/>
                <w:szCs w:val="19"/>
              </w:rPr>
            </w:pPr>
            <w:r>
              <w:rPr>
                <w:color w:val="000000"/>
                <w:sz w:val="19"/>
                <w:szCs w:val="19"/>
              </w:rPr>
              <w:t>n/a</w:t>
            </w:r>
          </w:p>
        </w:tc>
        <w:tc>
          <w:tcPr>
            <w:tcW w:w="934" w:type="dxa"/>
            <w:tcBorders>
              <w:top w:val="single" w:sz="4" w:space="0" w:color="000000"/>
              <w:left w:val="single" w:sz="4" w:space="0" w:color="000000"/>
              <w:bottom w:val="single" w:sz="4" w:space="0" w:color="000000"/>
              <w:right w:val="single" w:sz="4" w:space="0" w:color="000000"/>
            </w:tcBorders>
          </w:tcPr>
          <w:p w14:paraId="00000B4D" w14:textId="77777777" w:rsidR="00602977" w:rsidRDefault="00905E2C">
            <w:pPr>
              <w:jc w:val="center"/>
              <w:rPr>
                <w:color w:val="000000"/>
                <w:sz w:val="19"/>
                <w:szCs w:val="19"/>
              </w:rPr>
            </w:pPr>
            <w:r>
              <w:rPr>
                <w:color w:val="000000"/>
                <w:sz w:val="19"/>
                <w:szCs w:val="19"/>
              </w:rPr>
              <w:t>n/a</w:t>
            </w:r>
          </w:p>
        </w:tc>
        <w:tc>
          <w:tcPr>
            <w:tcW w:w="1204" w:type="dxa"/>
            <w:tcBorders>
              <w:top w:val="single" w:sz="4" w:space="0" w:color="000000"/>
              <w:left w:val="single" w:sz="4" w:space="0" w:color="000000"/>
              <w:bottom w:val="single" w:sz="4" w:space="0" w:color="000000"/>
              <w:right w:val="single" w:sz="4" w:space="0" w:color="000000"/>
            </w:tcBorders>
          </w:tcPr>
          <w:p w14:paraId="00000B4E" w14:textId="77777777" w:rsidR="00602977" w:rsidRDefault="00905E2C">
            <w:pPr>
              <w:jc w:val="center"/>
              <w:rPr>
                <w:color w:val="000000"/>
                <w:sz w:val="19"/>
                <w:szCs w:val="19"/>
              </w:rPr>
            </w:pPr>
            <w:r>
              <w:rPr>
                <w:color w:val="000000"/>
                <w:sz w:val="19"/>
                <w:szCs w:val="19"/>
              </w:rPr>
              <w:t>n/a</w:t>
            </w:r>
          </w:p>
        </w:tc>
        <w:tc>
          <w:tcPr>
            <w:tcW w:w="1194" w:type="dxa"/>
            <w:tcBorders>
              <w:top w:val="single" w:sz="4" w:space="0" w:color="000000"/>
              <w:left w:val="single" w:sz="4" w:space="0" w:color="000000"/>
              <w:bottom w:val="single" w:sz="4" w:space="0" w:color="000000"/>
              <w:right w:val="single" w:sz="4" w:space="0" w:color="000000"/>
            </w:tcBorders>
          </w:tcPr>
          <w:p w14:paraId="00000B4F" w14:textId="77777777" w:rsidR="00602977" w:rsidRDefault="00905E2C">
            <w:pPr>
              <w:jc w:val="center"/>
              <w:rPr>
                <w:color w:val="000000"/>
                <w:sz w:val="19"/>
                <w:szCs w:val="19"/>
              </w:rPr>
            </w:pPr>
            <w:r>
              <w:rPr>
                <w:color w:val="000000"/>
                <w:sz w:val="19"/>
                <w:szCs w:val="19"/>
              </w:rPr>
              <w:t>n/a</w:t>
            </w:r>
          </w:p>
        </w:tc>
        <w:tc>
          <w:tcPr>
            <w:tcW w:w="991" w:type="dxa"/>
            <w:tcBorders>
              <w:top w:val="single" w:sz="4" w:space="0" w:color="000000"/>
              <w:left w:val="single" w:sz="4" w:space="0" w:color="000000"/>
              <w:bottom w:val="single" w:sz="4" w:space="0" w:color="000000"/>
              <w:right w:val="single" w:sz="4" w:space="0" w:color="000000"/>
            </w:tcBorders>
          </w:tcPr>
          <w:p w14:paraId="00000B50" w14:textId="77777777" w:rsidR="00602977" w:rsidRDefault="00905E2C">
            <w:pPr>
              <w:jc w:val="center"/>
              <w:rPr>
                <w:color w:val="000000"/>
                <w:sz w:val="19"/>
                <w:szCs w:val="19"/>
              </w:rPr>
            </w:pPr>
            <w:r>
              <w:rPr>
                <w:color w:val="000000"/>
                <w:sz w:val="19"/>
                <w:szCs w:val="19"/>
              </w:rPr>
              <w:t>n/a</w:t>
            </w:r>
          </w:p>
        </w:tc>
        <w:tc>
          <w:tcPr>
            <w:tcW w:w="1351" w:type="dxa"/>
            <w:tcBorders>
              <w:top w:val="single" w:sz="4" w:space="0" w:color="000000"/>
              <w:left w:val="single" w:sz="4" w:space="0" w:color="000000"/>
              <w:bottom w:val="single" w:sz="4" w:space="0" w:color="000000"/>
              <w:right w:val="single" w:sz="4" w:space="0" w:color="000000"/>
            </w:tcBorders>
          </w:tcPr>
          <w:p w14:paraId="00000B51" w14:textId="77777777" w:rsidR="00602977" w:rsidRDefault="00905E2C">
            <w:pPr>
              <w:jc w:val="center"/>
              <w:rPr>
                <w:color w:val="000000"/>
                <w:sz w:val="19"/>
                <w:szCs w:val="19"/>
              </w:rPr>
            </w:pPr>
            <w:r>
              <w:rPr>
                <w:color w:val="000000"/>
                <w:sz w:val="19"/>
                <w:szCs w:val="19"/>
              </w:rPr>
              <w:t>n/a</w:t>
            </w:r>
          </w:p>
        </w:tc>
      </w:tr>
    </w:tbl>
    <w:p w14:paraId="00000B52" w14:textId="77777777" w:rsidR="00602977" w:rsidRDefault="00602977">
      <w:pPr>
        <w:keepLines w:val="0"/>
        <w:widowControl/>
        <w:spacing w:after="160" w:line="259" w:lineRule="auto"/>
        <w:rPr>
          <w:sz w:val="36"/>
          <w:szCs w:val="36"/>
        </w:rPr>
      </w:pPr>
    </w:p>
    <w:p w14:paraId="00000B53" w14:textId="77777777" w:rsidR="00602977" w:rsidRDefault="00905E2C">
      <w:pPr>
        <w:pStyle w:val="Heading2"/>
        <w:widowControl/>
        <w:spacing w:after="160" w:line="259" w:lineRule="auto"/>
      </w:pPr>
      <w:bookmarkStart w:id="129" w:name="_Toc209537424"/>
      <w:r>
        <w:t>FIRE SAFETY FOR FIT AT SUNY KOREA</w:t>
      </w:r>
      <w:bookmarkEnd w:id="129"/>
      <w:r>
        <w:t xml:space="preserve"> </w:t>
      </w:r>
    </w:p>
    <w:p w14:paraId="00000B54" w14:textId="77777777" w:rsidR="00602977" w:rsidRDefault="00905E2C">
      <w:pPr>
        <w:rPr>
          <w:color w:val="000000"/>
        </w:rPr>
      </w:pPr>
      <w:r>
        <w:t xml:space="preserve">In fire emergencies, dial 119. </w:t>
      </w:r>
      <w:r>
        <w:rPr>
          <w:color w:val="000000"/>
        </w:rPr>
        <w:t xml:space="preserve">IGC provides an annual fire safety drill in partnership with the Songdo fire department. IGC maintains a fire safety manager and disaster prevention team on campus. This team is responsible for addressing emergency situations and, where necessary, alerting the campus through a public address system. </w:t>
      </w:r>
    </w:p>
    <w:p w14:paraId="00000B55" w14:textId="77777777" w:rsidR="00602977" w:rsidRDefault="00602977">
      <w:pPr>
        <w:rPr>
          <w:color w:val="000000"/>
        </w:rPr>
      </w:pPr>
    </w:p>
    <w:p w14:paraId="00000B56" w14:textId="77777777" w:rsidR="00602977" w:rsidRDefault="00905E2C">
      <w:pPr>
        <w:rPr>
          <w:color w:val="000000"/>
        </w:rPr>
      </w:pPr>
      <w:r>
        <w:rPr>
          <w:color w:val="000000"/>
        </w:rPr>
        <w:t>Evacuation Procedures for Residence Hall A: Proceed to the nearest emergency stair, never use the elevator. Walk down to the first floor and proceed in the direction of the emergency exits.</w:t>
      </w:r>
    </w:p>
    <w:p w14:paraId="00000B57" w14:textId="77777777" w:rsidR="00602977" w:rsidRDefault="00602977">
      <w:pPr>
        <w:rPr>
          <w:color w:val="000000"/>
        </w:rPr>
      </w:pPr>
    </w:p>
    <w:p w14:paraId="00000B58" w14:textId="77777777" w:rsidR="00602977" w:rsidRDefault="00905E2C">
      <w:pPr>
        <w:rPr>
          <w:color w:val="000000"/>
        </w:rPr>
      </w:pPr>
      <w:r>
        <w:rPr>
          <w:color w:val="000000"/>
        </w:rPr>
        <w:t>Evacuation Procedure for Residence Hall B: proceed to the nearest emergency stair, never use the elevator. Walk down to the basement and proceed in the direction of the emergency exits.</w:t>
      </w:r>
    </w:p>
    <w:p w14:paraId="00000B59" w14:textId="77777777" w:rsidR="00602977" w:rsidRDefault="00602977">
      <w:pPr>
        <w:rPr>
          <w:color w:val="000000"/>
        </w:rPr>
      </w:pPr>
    </w:p>
    <w:p w14:paraId="00000B5A" w14:textId="77777777" w:rsidR="00602977" w:rsidRDefault="00905E2C">
      <w:pPr>
        <w:rPr>
          <w:color w:val="000000"/>
        </w:rPr>
      </w:pPr>
      <w:r>
        <w:rPr>
          <w:color w:val="000000"/>
        </w:rPr>
        <w:t xml:space="preserve">For information about fire safety at FIT at SUNY Korea or to report a fire after it has occurred (non-emergency situations), individuals should contact SUNY Korea Office of Administration Manager, Minsub Hwang, at </w:t>
      </w:r>
      <w:hyperlink r:id="rId139">
        <w:r w:rsidR="00602977">
          <w:rPr>
            <w:color w:val="0000FF"/>
            <w:u w:val="single"/>
          </w:rPr>
          <w:t>mshwang@sunykorea.ac.kr</w:t>
        </w:r>
      </w:hyperlink>
      <w:r>
        <w:rPr>
          <w:color w:val="000000"/>
        </w:rPr>
        <w:t xml:space="preserve"> and Wonsun Choi, IGC Safety Manager, at </w:t>
      </w:r>
      <w:hyperlink r:id="rId140">
        <w:r w:rsidR="00602977">
          <w:rPr>
            <w:color w:val="0000FF"/>
            <w:u w:val="single"/>
          </w:rPr>
          <w:t>wschoi@igc.or.kr</w:t>
        </w:r>
      </w:hyperlink>
      <w:r>
        <w:rPr>
          <w:color w:val="000000"/>
        </w:rPr>
        <w:t xml:space="preserve">. </w:t>
      </w:r>
    </w:p>
    <w:p w14:paraId="00000B5B" w14:textId="77777777" w:rsidR="00602977" w:rsidRDefault="00602977"/>
    <w:p w14:paraId="00000B5C" w14:textId="77777777" w:rsidR="00602977" w:rsidRDefault="00905E2C">
      <w:pPr>
        <w:jc w:val="center"/>
        <w:rPr>
          <w:b/>
        </w:rPr>
      </w:pPr>
      <w:r>
        <w:rPr>
          <w:b/>
        </w:rPr>
        <w:t>FIRE SAFETY AMENITIES BY BUILDING FOR ON-CAMPUS RESIDENCE HALLS</w:t>
      </w:r>
    </w:p>
    <w:tbl>
      <w:tblPr>
        <w:tblStyle w:val="affffb"/>
        <w:tblW w:w="9975" w:type="dxa"/>
        <w:tblInd w:w="30" w:type="dxa"/>
        <w:tblLayout w:type="fixed"/>
        <w:tblLook w:val="0420" w:firstRow="1" w:lastRow="0" w:firstColumn="0" w:lastColumn="0" w:noHBand="0" w:noVBand="1"/>
      </w:tblPr>
      <w:tblGrid>
        <w:gridCol w:w="4584"/>
        <w:gridCol w:w="2634"/>
        <w:gridCol w:w="2757"/>
      </w:tblGrid>
      <w:tr w:rsidR="00602977" w14:paraId="28289ADB" w14:textId="77777777" w:rsidTr="00A23EE5">
        <w:trPr>
          <w:trHeight w:val="298"/>
        </w:trPr>
        <w:tc>
          <w:tcPr>
            <w:tcW w:w="4584"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B5D" w14:textId="77777777" w:rsidR="00602977" w:rsidRDefault="00905E2C">
            <w:pPr>
              <w:pBdr>
                <w:top w:val="nil"/>
                <w:left w:val="nil"/>
                <w:bottom w:val="nil"/>
                <w:right w:val="nil"/>
                <w:between w:val="nil"/>
              </w:pBdr>
              <w:jc w:val="center"/>
              <w:rPr>
                <w:color w:val="000000"/>
                <w:sz w:val="20"/>
                <w:szCs w:val="20"/>
              </w:rPr>
            </w:pPr>
            <w:r>
              <w:rPr>
                <w:color w:val="000000"/>
                <w:sz w:val="20"/>
                <w:szCs w:val="20"/>
              </w:rPr>
              <w:t>On-Campus Residence</w:t>
            </w:r>
          </w:p>
        </w:tc>
        <w:tc>
          <w:tcPr>
            <w:tcW w:w="2634"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B5E" w14:textId="77777777" w:rsidR="00602977" w:rsidRDefault="00905E2C">
            <w:pPr>
              <w:pBdr>
                <w:top w:val="nil"/>
                <w:left w:val="nil"/>
                <w:bottom w:val="nil"/>
                <w:right w:val="nil"/>
                <w:between w:val="nil"/>
              </w:pBdr>
              <w:jc w:val="center"/>
              <w:rPr>
                <w:color w:val="000000"/>
                <w:sz w:val="20"/>
                <w:szCs w:val="20"/>
              </w:rPr>
            </w:pPr>
            <w:r>
              <w:rPr>
                <w:color w:val="000000"/>
                <w:sz w:val="20"/>
                <w:szCs w:val="20"/>
              </w:rPr>
              <w:t>Hall A</w:t>
            </w:r>
          </w:p>
        </w:tc>
        <w:tc>
          <w:tcPr>
            <w:tcW w:w="2757"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B5F" w14:textId="77777777" w:rsidR="00602977" w:rsidRDefault="00905E2C">
            <w:pPr>
              <w:pBdr>
                <w:top w:val="nil"/>
                <w:left w:val="nil"/>
                <w:bottom w:val="nil"/>
                <w:right w:val="nil"/>
                <w:between w:val="nil"/>
              </w:pBdr>
              <w:jc w:val="center"/>
              <w:rPr>
                <w:color w:val="000000"/>
                <w:sz w:val="20"/>
                <w:szCs w:val="20"/>
              </w:rPr>
            </w:pPr>
            <w:r>
              <w:rPr>
                <w:color w:val="000000"/>
                <w:sz w:val="20"/>
                <w:szCs w:val="20"/>
              </w:rPr>
              <w:t>Hall B</w:t>
            </w:r>
          </w:p>
        </w:tc>
      </w:tr>
      <w:tr w:rsidR="00602977" w14:paraId="38C97A68" w14:textId="77777777" w:rsidTr="00A23EE5">
        <w:trPr>
          <w:trHeight w:val="298"/>
        </w:trPr>
        <w:tc>
          <w:tcPr>
            <w:tcW w:w="4584"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B60" w14:textId="77777777" w:rsidR="00602977" w:rsidRDefault="00905E2C">
            <w:pPr>
              <w:pBdr>
                <w:top w:val="nil"/>
                <w:left w:val="nil"/>
                <w:bottom w:val="nil"/>
                <w:right w:val="nil"/>
                <w:between w:val="nil"/>
              </w:pBdr>
              <w:jc w:val="center"/>
              <w:rPr>
                <w:color w:val="000000"/>
                <w:sz w:val="20"/>
                <w:szCs w:val="20"/>
              </w:rPr>
            </w:pPr>
            <w:r>
              <w:rPr>
                <w:color w:val="000000"/>
                <w:sz w:val="20"/>
                <w:szCs w:val="20"/>
              </w:rPr>
              <w:t>Central Fire Alarm System</w:t>
            </w:r>
          </w:p>
        </w:tc>
        <w:tc>
          <w:tcPr>
            <w:tcW w:w="2634"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B61" w14:textId="77777777" w:rsidR="00602977" w:rsidRDefault="00905E2C">
            <w:pPr>
              <w:pBdr>
                <w:top w:val="nil"/>
                <w:left w:val="nil"/>
                <w:bottom w:val="nil"/>
                <w:right w:val="nil"/>
                <w:between w:val="nil"/>
              </w:pBdr>
              <w:jc w:val="center"/>
              <w:rPr>
                <w:color w:val="000000"/>
                <w:sz w:val="20"/>
                <w:szCs w:val="20"/>
              </w:rPr>
            </w:pPr>
            <w:r>
              <w:rPr>
                <w:color w:val="000000"/>
                <w:sz w:val="20"/>
                <w:szCs w:val="20"/>
              </w:rPr>
              <w:t>Yes</w:t>
            </w:r>
          </w:p>
        </w:tc>
        <w:tc>
          <w:tcPr>
            <w:tcW w:w="2757"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B62" w14:textId="77777777" w:rsidR="00602977" w:rsidRDefault="00905E2C">
            <w:pPr>
              <w:pBdr>
                <w:top w:val="nil"/>
                <w:left w:val="nil"/>
                <w:bottom w:val="nil"/>
                <w:right w:val="nil"/>
                <w:between w:val="nil"/>
              </w:pBdr>
              <w:jc w:val="center"/>
              <w:rPr>
                <w:color w:val="000000"/>
                <w:sz w:val="20"/>
                <w:szCs w:val="20"/>
              </w:rPr>
            </w:pPr>
            <w:r>
              <w:rPr>
                <w:color w:val="000000"/>
                <w:sz w:val="20"/>
                <w:szCs w:val="20"/>
              </w:rPr>
              <w:t>Yes</w:t>
            </w:r>
          </w:p>
        </w:tc>
      </w:tr>
      <w:tr w:rsidR="00602977" w14:paraId="2469C020" w14:textId="77777777" w:rsidTr="00A23EE5">
        <w:trPr>
          <w:trHeight w:val="298"/>
        </w:trPr>
        <w:tc>
          <w:tcPr>
            <w:tcW w:w="4584"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B63" w14:textId="77777777" w:rsidR="00602977" w:rsidRDefault="00905E2C">
            <w:pPr>
              <w:pBdr>
                <w:top w:val="nil"/>
                <w:left w:val="nil"/>
                <w:bottom w:val="nil"/>
                <w:right w:val="nil"/>
                <w:between w:val="nil"/>
              </w:pBdr>
              <w:jc w:val="center"/>
              <w:rPr>
                <w:color w:val="000000"/>
                <w:sz w:val="20"/>
                <w:szCs w:val="20"/>
              </w:rPr>
            </w:pPr>
            <w:r>
              <w:rPr>
                <w:color w:val="000000"/>
                <w:sz w:val="20"/>
                <w:szCs w:val="20"/>
              </w:rPr>
              <w:t>Smoke Detectors</w:t>
            </w:r>
          </w:p>
        </w:tc>
        <w:tc>
          <w:tcPr>
            <w:tcW w:w="2634"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B64" w14:textId="77777777" w:rsidR="00602977" w:rsidRDefault="00905E2C">
            <w:pPr>
              <w:pBdr>
                <w:top w:val="nil"/>
                <w:left w:val="nil"/>
                <w:bottom w:val="nil"/>
                <w:right w:val="nil"/>
                <w:between w:val="nil"/>
              </w:pBdr>
              <w:jc w:val="center"/>
              <w:rPr>
                <w:color w:val="000000"/>
                <w:sz w:val="20"/>
                <w:szCs w:val="20"/>
              </w:rPr>
            </w:pPr>
            <w:r>
              <w:rPr>
                <w:color w:val="000000"/>
                <w:sz w:val="20"/>
                <w:szCs w:val="20"/>
              </w:rPr>
              <w:t>Yes</w:t>
            </w:r>
          </w:p>
        </w:tc>
        <w:tc>
          <w:tcPr>
            <w:tcW w:w="2757"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B65" w14:textId="77777777" w:rsidR="00602977" w:rsidRDefault="00905E2C">
            <w:pPr>
              <w:pBdr>
                <w:top w:val="nil"/>
                <w:left w:val="nil"/>
                <w:bottom w:val="nil"/>
                <w:right w:val="nil"/>
                <w:between w:val="nil"/>
              </w:pBdr>
              <w:jc w:val="center"/>
              <w:rPr>
                <w:color w:val="000000"/>
                <w:sz w:val="20"/>
                <w:szCs w:val="20"/>
              </w:rPr>
            </w:pPr>
            <w:r>
              <w:rPr>
                <w:color w:val="000000"/>
                <w:sz w:val="20"/>
                <w:szCs w:val="20"/>
              </w:rPr>
              <w:t>Yes</w:t>
            </w:r>
          </w:p>
        </w:tc>
      </w:tr>
      <w:tr w:rsidR="00602977" w14:paraId="07FC4506" w14:textId="77777777" w:rsidTr="00A23EE5">
        <w:trPr>
          <w:trHeight w:val="298"/>
        </w:trPr>
        <w:tc>
          <w:tcPr>
            <w:tcW w:w="4584"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B66" w14:textId="77777777" w:rsidR="00602977" w:rsidRDefault="00905E2C">
            <w:pPr>
              <w:pBdr>
                <w:top w:val="nil"/>
                <w:left w:val="nil"/>
                <w:bottom w:val="nil"/>
                <w:right w:val="nil"/>
                <w:between w:val="nil"/>
              </w:pBdr>
              <w:jc w:val="center"/>
              <w:rPr>
                <w:color w:val="000000"/>
                <w:sz w:val="20"/>
                <w:szCs w:val="20"/>
              </w:rPr>
            </w:pPr>
            <w:r>
              <w:rPr>
                <w:color w:val="000000"/>
                <w:sz w:val="20"/>
                <w:szCs w:val="20"/>
              </w:rPr>
              <w:t>Fire Extinguishers</w:t>
            </w:r>
          </w:p>
        </w:tc>
        <w:tc>
          <w:tcPr>
            <w:tcW w:w="2634"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B67" w14:textId="77777777" w:rsidR="00602977" w:rsidRDefault="00905E2C">
            <w:pPr>
              <w:pBdr>
                <w:top w:val="nil"/>
                <w:left w:val="nil"/>
                <w:bottom w:val="nil"/>
                <w:right w:val="nil"/>
                <w:between w:val="nil"/>
              </w:pBdr>
              <w:jc w:val="center"/>
              <w:rPr>
                <w:color w:val="000000"/>
                <w:sz w:val="20"/>
                <w:szCs w:val="20"/>
              </w:rPr>
            </w:pPr>
            <w:r>
              <w:rPr>
                <w:color w:val="000000"/>
                <w:sz w:val="20"/>
                <w:szCs w:val="20"/>
              </w:rPr>
              <w:t>Yes</w:t>
            </w:r>
          </w:p>
        </w:tc>
        <w:tc>
          <w:tcPr>
            <w:tcW w:w="2757"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B68" w14:textId="77777777" w:rsidR="00602977" w:rsidRDefault="00905E2C">
            <w:pPr>
              <w:pBdr>
                <w:top w:val="nil"/>
                <w:left w:val="nil"/>
                <w:bottom w:val="nil"/>
                <w:right w:val="nil"/>
                <w:between w:val="nil"/>
              </w:pBdr>
              <w:jc w:val="center"/>
              <w:rPr>
                <w:color w:val="000000"/>
                <w:sz w:val="20"/>
                <w:szCs w:val="20"/>
              </w:rPr>
            </w:pPr>
            <w:r>
              <w:rPr>
                <w:color w:val="000000"/>
                <w:sz w:val="20"/>
                <w:szCs w:val="20"/>
              </w:rPr>
              <w:t>Yes</w:t>
            </w:r>
          </w:p>
        </w:tc>
      </w:tr>
      <w:tr w:rsidR="00602977" w14:paraId="73F0AFE6" w14:textId="77777777" w:rsidTr="00A23EE5">
        <w:trPr>
          <w:trHeight w:val="298"/>
        </w:trPr>
        <w:tc>
          <w:tcPr>
            <w:tcW w:w="4584"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B69" w14:textId="77777777" w:rsidR="00602977" w:rsidRDefault="00905E2C">
            <w:pPr>
              <w:pBdr>
                <w:top w:val="nil"/>
                <w:left w:val="nil"/>
                <w:bottom w:val="nil"/>
                <w:right w:val="nil"/>
                <w:between w:val="nil"/>
              </w:pBdr>
              <w:jc w:val="center"/>
              <w:rPr>
                <w:color w:val="000000"/>
                <w:sz w:val="20"/>
                <w:szCs w:val="20"/>
              </w:rPr>
            </w:pPr>
            <w:r>
              <w:rPr>
                <w:color w:val="000000"/>
                <w:sz w:val="20"/>
                <w:szCs w:val="20"/>
              </w:rPr>
              <w:t>Manual Pull Stations</w:t>
            </w:r>
          </w:p>
        </w:tc>
        <w:tc>
          <w:tcPr>
            <w:tcW w:w="2634"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B6A" w14:textId="77777777" w:rsidR="00602977" w:rsidRDefault="00905E2C">
            <w:pPr>
              <w:pBdr>
                <w:top w:val="nil"/>
                <w:left w:val="nil"/>
                <w:bottom w:val="nil"/>
                <w:right w:val="nil"/>
                <w:between w:val="nil"/>
              </w:pBdr>
              <w:jc w:val="center"/>
              <w:rPr>
                <w:color w:val="000000"/>
                <w:sz w:val="20"/>
                <w:szCs w:val="20"/>
              </w:rPr>
            </w:pPr>
            <w:r>
              <w:rPr>
                <w:color w:val="000000"/>
                <w:sz w:val="20"/>
                <w:szCs w:val="20"/>
              </w:rPr>
              <w:t>Yes</w:t>
            </w:r>
          </w:p>
        </w:tc>
        <w:tc>
          <w:tcPr>
            <w:tcW w:w="2757"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B6B" w14:textId="77777777" w:rsidR="00602977" w:rsidRDefault="00905E2C">
            <w:pPr>
              <w:pBdr>
                <w:top w:val="nil"/>
                <w:left w:val="nil"/>
                <w:bottom w:val="nil"/>
                <w:right w:val="nil"/>
                <w:between w:val="nil"/>
              </w:pBdr>
              <w:jc w:val="center"/>
              <w:rPr>
                <w:color w:val="000000"/>
                <w:sz w:val="20"/>
                <w:szCs w:val="20"/>
              </w:rPr>
            </w:pPr>
            <w:r>
              <w:rPr>
                <w:color w:val="000000"/>
                <w:sz w:val="20"/>
                <w:szCs w:val="20"/>
              </w:rPr>
              <w:t>Yes</w:t>
            </w:r>
          </w:p>
        </w:tc>
      </w:tr>
      <w:tr w:rsidR="00602977" w14:paraId="7398F7A6" w14:textId="77777777" w:rsidTr="00A23EE5">
        <w:trPr>
          <w:trHeight w:val="298"/>
        </w:trPr>
        <w:tc>
          <w:tcPr>
            <w:tcW w:w="4584"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B6C" w14:textId="77777777" w:rsidR="00602977" w:rsidRDefault="00905E2C">
            <w:pPr>
              <w:pBdr>
                <w:top w:val="nil"/>
                <w:left w:val="nil"/>
                <w:bottom w:val="nil"/>
                <w:right w:val="nil"/>
                <w:between w:val="nil"/>
              </w:pBdr>
              <w:jc w:val="center"/>
              <w:rPr>
                <w:color w:val="000000"/>
                <w:sz w:val="20"/>
                <w:szCs w:val="20"/>
              </w:rPr>
            </w:pPr>
            <w:r>
              <w:rPr>
                <w:color w:val="000000"/>
                <w:sz w:val="20"/>
                <w:szCs w:val="20"/>
              </w:rPr>
              <w:t>Fire Suppression</w:t>
            </w:r>
          </w:p>
        </w:tc>
        <w:tc>
          <w:tcPr>
            <w:tcW w:w="2634"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B6D" w14:textId="77777777" w:rsidR="00602977" w:rsidRDefault="00905E2C">
            <w:pPr>
              <w:pBdr>
                <w:top w:val="nil"/>
                <w:left w:val="nil"/>
                <w:bottom w:val="nil"/>
                <w:right w:val="nil"/>
                <w:between w:val="nil"/>
              </w:pBdr>
              <w:jc w:val="center"/>
              <w:rPr>
                <w:color w:val="000000"/>
                <w:sz w:val="20"/>
                <w:szCs w:val="20"/>
              </w:rPr>
            </w:pPr>
            <w:r>
              <w:rPr>
                <w:color w:val="000000"/>
                <w:sz w:val="20"/>
                <w:szCs w:val="20"/>
              </w:rPr>
              <w:t>Yes</w:t>
            </w:r>
          </w:p>
        </w:tc>
        <w:tc>
          <w:tcPr>
            <w:tcW w:w="2757"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B6E" w14:textId="77777777" w:rsidR="00602977" w:rsidRDefault="00905E2C">
            <w:pPr>
              <w:pBdr>
                <w:top w:val="nil"/>
                <w:left w:val="nil"/>
                <w:bottom w:val="nil"/>
                <w:right w:val="nil"/>
                <w:between w:val="nil"/>
              </w:pBdr>
              <w:jc w:val="center"/>
              <w:rPr>
                <w:color w:val="000000"/>
                <w:sz w:val="20"/>
                <w:szCs w:val="20"/>
              </w:rPr>
            </w:pPr>
            <w:r>
              <w:rPr>
                <w:color w:val="000000"/>
                <w:sz w:val="20"/>
                <w:szCs w:val="20"/>
              </w:rPr>
              <w:t>Yes</w:t>
            </w:r>
          </w:p>
        </w:tc>
      </w:tr>
      <w:tr w:rsidR="00602977" w14:paraId="4E618720" w14:textId="77777777" w:rsidTr="00A23EE5">
        <w:trPr>
          <w:trHeight w:val="298"/>
        </w:trPr>
        <w:tc>
          <w:tcPr>
            <w:tcW w:w="4584"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B6F" w14:textId="6AB9B32E" w:rsidR="00602977" w:rsidRDefault="00905E2C">
            <w:pPr>
              <w:pBdr>
                <w:top w:val="nil"/>
                <w:left w:val="nil"/>
                <w:bottom w:val="nil"/>
                <w:right w:val="nil"/>
                <w:between w:val="nil"/>
              </w:pBdr>
              <w:jc w:val="center"/>
              <w:rPr>
                <w:color w:val="000000"/>
                <w:sz w:val="20"/>
                <w:szCs w:val="20"/>
              </w:rPr>
            </w:pPr>
            <w:r>
              <w:rPr>
                <w:color w:val="000000"/>
                <w:sz w:val="20"/>
                <w:szCs w:val="20"/>
              </w:rPr>
              <w:t>Number of Evacuation Drills Conducted in 202</w:t>
            </w:r>
            <w:sdt>
              <w:sdtPr>
                <w:tag w:val="goog_rdk_3774"/>
                <w:id w:val="340944852"/>
              </w:sdtPr>
              <w:sdtEndPr/>
              <w:sdtContent>
                <w:r>
                  <w:rPr>
                    <w:color w:val="000000"/>
                    <w:sz w:val="20"/>
                    <w:szCs w:val="20"/>
                  </w:rPr>
                  <w:t>4</w:t>
                </w:r>
              </w:sdtContent>
            </w:sdt>
          </w:p>
        </w:tc>
        <w:tc>
          <w:tcPr>
            <w:tcW w:w="2634"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B70" w14:textId="77777777" w:rsidR="00602977" w:rsidRDefault="00905E2C">
            <w:pPr>
              <w:pBdr>
                <w:top w:val="nil"/>
                <w:left w:val="nil"/>
                <w:bottom w:val="nil"/>
                <w:right w:val="nil"/>
                <w:between w:val="nil"/>
              </w:pBdr>
              <w:jc w:val="center"/>
              <w:rPr>
                <w:color w:val="000000"/>
                <w:sz w:val="20"/>
                <w:szCs w:val="20"/>
              </w:rPr>
            </w:pPr>
            <w:r>
              <w:rPr>
                <w:color w:val="000000"/>
                <w:sz w:val="20"/>
                <w:szCs w:val="20"/>
              </w:rPr>
              <w:t>2</w:t>
            </w:r>
          </w:p>
        </w:tc>
        <w:tc>
          <w:tcPr>
            <w:tcW w:w="2757" w:type="dxa"/>
            <w:tcBorders>
              <w:top w:val="single" w:sz="6" w:space="0" w:color="000000"/>
              <w:left w:val="single" w:sz="6" w:space="0" w:color="000000"/>
              <w:bottom w:val="single" w:sz="6" w:space="0" w:color="000000"/>
              <w:right w:val="single" w:sz="6" w:space="0" w:color="000000"/>
            </w:tcBorders>
            <w:tcMar>
              <w:top w:w="14" w:type="dxa"/>
              <w:left w:w="30" w:type="dxa"/>
              <w:bottom w:w="14" w:type="dxa"/>
              <w:right w:w="30" w:type="dxa"/>
            </w:tcMar>
            <w:vAlign w:val="center"/>
          </w:tcPr>
          <w:p w14:paraId="00000B71" w14:textId="77777777" w:rsidR="00602977" w:rsidRDefault="00905E2C">
            <w:pPr>
              <w:pBdr>
                <w:top w:val="nil"/>
                <w:left w:val="nil"/>
                <w:bottom w:val="nil"/>
                <w:right w:val="nil"/>
                <w:between w:val="nil"/>
              </w:pBdr>
              <w:jc w:val="center"/>
              <w:rPr>
                <w:color w:val="000000"/>
                <w:sz w:val="20"/>
                <w:szCs w:val="20"/>
              </w:rPr>
            </w:pPr>
            <w:r>
              <w:rPr>
                <w:color w:val="000000"/>
                <w:sz w:val="20"/>
                <w:szCs w:val="20"/>
              </w:rPr>
              <w:t>2</w:t>
            </w:r>
          </w:p>
        </w:tc>
      </w:tr>
    </w:tbl>
    <w:p w14:paraId="00000B72" w14:textId="77777777" w:rsidR="00602977" w:rsidRDefault="00602977"/>
    <w:p w14:paraId="00000B73" w14:textId="77777777" w:rsidR="00602977" w:rsidRDefault="00602977">
      <w:pPr>
        <w:pStyle w:val="Heading2"/>
        <w:rPr>
          <w:color w:val="000000"/>
        </w:rPr>
      </w:pPr>
    </w:p>
    <w:p w14:paraId="00000B74" w14:textId="77777777" w:rsidR="00602977" w:rsidRDefault="00905E2C">
      <w:pPr>
        <w:rPr>
          <w:smallCaps/>
          <w:sz w:val="28"/>
          <w:szCs w:val="28"/>
        </w:rPr>
      </w:pPr>
      <w:r>
        <w:br w:type="page"/>
      </w:r>
    </w:p>
    <w:p w14:paraId="00000B75" w14:textId="77777777" w:rsidR="00602977" w:rsidRDefault="00905E2C">
      <w:pPr>
        <w:pStyle w:val="Heading3"/>
        <w:rPr>
          <w:color w:val="000000"/>
        </w:rPr>
      </w:pPr>
      <w:bookmarkStart w:id="130" w:name="_Toc209537425"/>
      <w:r>
        <w:lastRenderedPageBreak/>
        <w:t>FIRE STATISTICS FOR SUNY KOREA ON</w:t>
      </w:r>
      <w:r>
        <w:rPr>
          <w:color w:val="000000"/>
        </w:rPr>
        <w:t>-</w:t>
      </w:r>
      <w:r>
        <w:t>CAMPUS RESIDENCE HALLS</w:t>
      </w:r>
      <w:bookmarkEnd w:id="130"/>
    </w:p>
    <w:p w14:paraId="00000B76" w14:textId="77777777" w:rsidR="00602977" w:rsidRDefault="00602977">
      <w:pPr>
        <w:rPr>
          <w:color w:val="000000"/>
        </w:rPr>
      </w:pPr>
    </w:p>
    <w:p w14:paraId="00000B77" w14:textId="77777777" w:rsidR="00602977" w:rsidRDefault="00905E2C">
      <w:pPr>
        <w:keepLines w:val="0"/>
        <w:widowControl/>
        <w:spacing w:after="160" w:line="259" w:lineRule="auto"/>
        <w:rPr>
          <w:color w:val="000000"/>
        </w:rPr>
      </w:pPr>
      <w:r>
        <w:rPr>
          <w:color w:val="000000"/>
        </w:rPr>
        <w:t xml:space="preserve">This report contains statistics on reported fires by building location for on-campus residence halls. </w:t>
      </w:r>
    </w:p>
    <w:p w14:paraId="00000B78" w14:textId="2CA4B0C2" w:rsidR="00602977" w:rsidRDefault="00905E2C">
      <w:pPr>
        <w:keepLines w:val="0"/>
        <w:widowControl/>
        <w:spacing w:line="259" w:lineRule="auto"/>
        <w:jc w:val="center"/>
        <w:rPr>
          <w:b/>
          <w:color w:val="000000"/>
        </w:rPr>
      </w:pPr>
      <w:r>
        <w:rPr>
          <w:b/>
          <w:color w:val="000000"/>
        </w:rPr>
        <w:t>REPORTED FIRES FOR 202</w:t>
      </w:r>
      <w:sdt>
        <w:sdtPr>
          <w:tag w:val="goog_rdk_3776"/>
          <w:id w:val="554207876"/>
        </w:sdtPr>
        <w:sdtEndPr/>
        <w:sdtContent>
          <w:sdt>
            <w:sdtPr>
              <w:tag w:val="goog_rdk_3777"/>
              <w:id w:val="323905579"/>
            </w:sdtPr>
            <w:sdtEndPr/>
            <w:sdtContent>
              <w:r w:rsidRPr="00D948BF">
                <w:rPr>
                  <w:b/>
                </w:rPr>
                <w:t>2</w:t>
              </w:r>
            </w:sdtContent>
          </w:sdt>
        </w:sdtContent>
      </w:sdt>
      <w:r>
        <w:rPr>
          <w:b/>
          <w:color w:val="000000"/>
        </w:rPr>
        <w:t xml:space="preserve"> FOR ON-CAMPUS RESIDENCE HALLS</w:t>
      </w:r>
    </w:p>
    <w:tbl>
      <w:tblPr>
        <w:tblStyle w:val="affffc"/>
        <w:tblW w:w="10008" w:type="dxa"/>
        <w:tblBorders>
          <w:top w:val="single" w:sz="8" w:space="0" w:color="4472C4"/>
          <w:left w:val="single" w:sz="4" w:space="0" w:color="000000"/>
          <w:bottom w:val="single" w:sz="8" w:space="0" w:color="4472C4"/>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114"/>
        <w:gridCol w:w="914"/>
        <w:gridCol w:w="892"/>
        <w:gridCol w:w="1136"/>
        <w:gridCol w:w="1062"/>
        <w:gridCol w:w="1168"/>
        <w:gridCol w:w="1115"/>
        <w:gridCol w:w="892"/>
        <w:gridCol w:w="1715"/>
      </w:tblGrid>
      <w:tr w:rsidR="00602977" w14:paraId="0E89BF27" w14:textId="77777777" w:rsidTr="00A23EE5">
        <w:tc>
          <w:tcPr>
            <w:tcW w:w="1114" w:type="dxa"/>
            <w:tcBorders>
              <w:top w:val="single" w:sz="4" w:space="0" w:color="000000"/>
              <w:left w:val="single" w:sz="4" w:space="0" w:color="000000"/>
              <w:bottom w:val="single" w:sz="4" w:space="0" w:color="000000"/>
              <w:right w:val="single" w:sz="4" w:space="0" w:color="000000"/>
            </w:tcBorders>
          </w:tcPr>
          <w:p w14:paraId="00000B79" w14:textId="77777777" w:rsidR="00602977" w:rsidRDefault="00905E2C">
            <w:pPr>
              <w:rPr>
                <w:color w:val="000000"/>
                <w:sz w:val="19"/>
                <w:szCs w:val="19"/>
              </w:rPr>
            </w:pPr>
            <w:r>
              <w:rPr>
                <w:color w:val="000000"/>
                <w:sz w:val="19"/>
                <w:szCs w:val="19"/>
              </w:rPr>
              <w:t>On-Campus Residence</w:t>
            </w:r>
          </w:p>
        </w:tc>
        <w:tc>
          <w:tcPr>
            <w:tcW w:w="914" w:type="dxa"/>
            <w:tcBorders>
              <w:top w:val="single" w:sz="4" w:space="0" w:color="000000"/>
              <w:left w:val="single" w:sz="4" w:space="0" w:color="000000"/>
              <w:bottom w:val="single" w:sz="4" w:space="0" w:color="000000"/>
              <w:right w:val="single" w:sz="4" w:space="0" w:color="000000"/>
            </w:tcBorders>
          </w:tcPr>
          <w:p w14:paraId="00000B7A" w14:textId="77777777" w:rsidR="00602977" w:rsidRDefault="00905E2C">
            <w:pPr>
              <w:rPr>
                <w:color w:val="000000"/>
                <w:sz w:val="19"/>
                <w:szCs w:val="19"/>
              </w:rPr>
            </w:pPr>
            <w:r>
              <w:rPr>
                <w:color w:val="000000"/>
                <w:sz w:val="19"/>
                <w:szCs w:val="19"/>
              </w:rPr>
              <w:t>Total Fires in Each Building</w:t>
            </w:r>
          </w:p>
        </w:tc>
        <w:tc>
          <w:tcPr>
            <w:tcW w:w="892" w:type="dxa"/>
            <w:tcBorders>
              <w:top w:val="single" w:sz="4" w:space="0" w:color="000000"/>
              <w:left w:val="single" w:sz="4" w:space="0" w:color="000000"/>
              <w:bottom w:val="single" w:sz="4" w:space="0" w:color="000000"/>
              <w:right w:val="single" w:sz="4" w:space="0" w:color="000000"/>
            </w:tcBorders>
          </w:tcPr>
          <w:p w14:paraId="00000B7B" w14:textId="77777777" w:rsidR="00602977" w:rsidRDefault="00905E2C">
            <w:pPr>
              <w:rPr>
                <w:color w:val="000000"/>
                <w:sz w:val="19"/>
                <w:szCs w:val="19"/>
              </w:rPr>
            </w:pPr>
            <w:r>
              <w:rPr>
                <w:color w:val="000000"/>
                <w:sz w:val="19"/>
                <w:szCs w:val="19"/>
              </w:rPr>
              <w:t>Fire Number</w:t>
            </w:r>
          </w:p>
        </w:tc>
        <w:tc>
          <w:tcPr>
            <w:tcW w:w="1136" w:type="dxa"/>
            <w:tcBorders>
              <w:top w:val="single" w:sz="4" w:space="0" w:color="000000"/>
              <w:left w:val="single" w:sz="4" w:space="0" w:color="000000"/>
              <w:bottom w:val="single" w:sz="4" w:space="0" w:color="000000"/>
              <w:right w:val="single" w:sz="4" w:space="0" w:color="000000"/>
            </w:tcBorders>
          </w:tcPr>
          <w:p w14:paraId="00000B7C" w14:textId="77777777" w:rsidR="00602977" w:rsidRDefault="00905E2C">
            <w:pPr>
              <w:rPr>
                <w:color w:val="000000"/>
                <w:sz w:val="19"/>
                <w:szCs w:val="19"/>
              </w:rPr>
            </w:pPr>
            <w:r>
              <w:rPr>
                <w:color w:val="000000"/>
                <w:sz w:val="19"/>
                <w:szCs w:val="19"/>
              </w:rPr>
              <w:t>Date/Time</w:t>
            </w:r>
          </w:p>
        </w:tc>
        <w:tc>
          <w:tcPr>
            <w:tcW w:w="1062" w:type="dxa"/>
            <w:tcBorders>
              <w:top w:val="single" w:sz="4" w:space="0" w:color="000000"/>
              <w:left w:val="single" w:sz="4" w:space="0" w:color="000000"/>
              <w:bottom w:val="single" w:sz="4" w:space="0" w:color="000000"/>
              <w:right w:val="single" w:sz="4" w:space="0" w:color="000000"/>
            </w:tcBorders>
          </w:tcPr>
          <w:p w14:paraId="00000B7D" w14:textId="77777777" w:rsidR="00602977" w:rsidRDefault="00905E2C">
            <w:pPr>
              <w:rPr>
                <w:color w:val="000000"/>
                <w:sz w:val="19"/>
                <w:szCs w:val="19"/>
              </w:rPr>
            </w:pPr>
            <w:r>
              <w:rPr>
                <w:color w:val="000000"/>
                <w:sz w:val="19"/>
                <w:szCs w:val="19"/>
              </w:rPr>
              <w:t>FIT Case Number</w:t>
            </w:r>
          </w:p>
        </w:tc>
        <w:tc>
          <w:tcPr>
            <w:tcW w:w="1168" w:type="dxa"/>
            <w:tcBorders>
              <w:top w:val="single" w:sz="4" w:space="0" w:color="000000"/>
              <w:left w:val="single" w:sz="4" w:space="0" w:color="000000"/>
              <w:bottom w:val="single" w:sz="4" w:space="0" w:color="000000"/>
              <w:right w:val="single" w:sz="4" w:space="0" w:color="000000"/>
            </w:tcBorders>
          </w:tcPr>
          <w:p w14:paraId="00000B7E" w14:textId="77777777" w:rsidR="00602977" w:rsidRDefault="00905E2C">
            <w:pPr>
              <w:rPr>
                <w:color w:val="000000"/>
                <w:sz w:val="19"/>
                <w:szCs w:val="19"/>
              </w:rPr>
            </w:pPr>
            <w:r>
              <w:rPr>
                <w:color w:val="000000"/>
                <w:sz w:val="19"/>
                <w:szCs w:val="19"/>
              </w:rPr>
              <w:t>Cause of Fire</w:t>
            </w:r>
          </w:p>
        </w:tc>
        <w:tc>
          <w:tcPr>
            <w:tcW w:w="1115" w:type="dxa"/>
            <w:tcBorders>
              <w:top w:val="single" w:sz="4" w:space="0" w:color="000000"/>
              <w:left w:val="single" w:sz="4" w:space="0" w:color="000000"/>
              <w:bottom w:val="single" w:sz="4" w:space="0" w:color="000000"/>
              <w:right w:val="single" w:sz="4" w:space="0" w:color="000000"/>
            </w:tcBorders>
          </w:tcPr>
          <w:p w14:paraId="00000B7F" w14:textId="77777777" w:rsidR="00602977" w:rsidRDefault="00905E2C">
            <w:pPr>
              <w:rPr>
                <w:color w:val="000000"/>
                <w:sz w:val="19"/>
                <w:szCs w:val="19"/>
              </w:rPr>
            </w:pPr>
            <w:r>
              <w:rPr>
                <w:color w:val="000000"/>
                <w:sz w:val="19"/>
                <w:szCs w:val="19"/>
              </w:rPr>
              <w:t>Number of Injuries That Required Treatment at a Medical Facility</w:t>
            </w:r>
          </w:p>
        </w:tc>
        <w:tc>
          <w:tcPr>
            <w:tcW w:w="892" w:type="dxa"/>
            <w:tcBorders>
              <w:top w:val="single" w:sz="4" w:space="0" w:color="000000"/>
              <w:left w:val="single" w:sz="4" w:space="0" w:color="000000"/>
              <w:bottom w:val="single" w:sz="4" w:space="0" w:color="000000"/>
              <w:right w:val="single" w:sz="4" w:space="0" w:color="000000"/>
            </w:tcBorders>
          </w:tcPr>
          <w:p w14:paraId="00000B80" w14:textId="77777777" w:rsidR="00602977" w:rsidRDefault="00905E2C">
            <w:pPr>
              <w:rPr>
                <w:color w:val="000000"/>
                <w:sz w:val="19"/>
                <w:szCs w:val="19"/>
              </w:rPr>
            </w:pPr>
            <w:r>
              <w:rPr>
                <w:color w:val="000000"/>
                <w:sz w:val="19"/>
                <w:szCs w:val="19"/>
              </w:rPr>
              <w:t>Number of Deaths Related to Fire</w:t>
            </w:r>
          </w:p>
        </w:tc>
        <w:tc>
          <w:tcPr>
            <w:tcW w:w="1715" w:type="dxa"/>
            <w:tcBorders>
              <w:top w:val="single" w:sz="4" w:space="0" w:color="000000"/>
              <w:left w:val="single" w:sz="4" w:space="0" w:color="000000"/>
              <w:bottom w:val="single" w:sz="4" w:space="0" w:color="000000"/>
              <w:right w:val="single" w:sz="4" w:space="0" w:color="000000"/>
            </w:tcBorders>
          </w:tcPr>
          <w:p w14:paraId="00000B81" w14:textId="77777777" w:rsidR="00602977" w:rsidRDefault="00905E2C">
            <w:pPr>
              <w:rPr>
                <w:color w:val="000000"/>
                <w:sz w:val="19"/>
                <w:szCs w:val="19"/>
              </w:rPr>
            </w:pPr>
            <w:r>
              <w:rPr>
                <w:color w:val="000000"/>
                <w:sz w:val="19"/>
                <w:szCs w:val="19"/>
              </w:rPr>
              <w:t>Value of Property Damage Caused by Fire</w:t>
            </w:r>
          </w:p>
        </w:tc>
      </w:tr>
      <w:tr w:rsidR="00602977" w14:paraId="5576FD8E" w14:textId="77777777" w:rsidTr="00A23EE5">
        <w:tc>
          <w:tcPr>
            <w:tcW w:w="1114" w:type="dxa"/>
            <w:tcBorders>
              <w:top w:val="single" w:sz="4" w:space="0" w:color="000000"/>
              <w:left w:val="single" w:sz="4" w:space="0" w:color="000000"/>
              <w:bottom w:val="single" w:sz="4" w:space="0" w:color="000000"/>
              <w:right w:val="single" w:sz="4" w:space="0" w:color="000000"/>
            </w:tcBorders>
          </w:tcPr>
          <w:p w14:paraId="00000B82" w14:textId="77777777" w:rsidR="00602977" w:rsidRDefault="00905E2C">
            <w:pPr>
              <w:rPr>
                <w:color w:val="000000"/>
                <w:sz w:val="19"/>
                <w:szCs w:val="19"/>
              </w:rPr>
            </w:pPr>
            <w:r>
              <w:rPr>
                <w:color w:val="000000"/>
                <w:sz w:val="19"/>
                <w:szCs w:val="19"/>
              </w:rPr>
              <w:t>Hall A</w:t>
            </w:r>
          </w:p>
        </w:tc>
        <w:tc>
          <w:tcPr>
            <w:tcW w:w="914" w:type="dxa"/>
            <w:tcBorders>
              <w:top w:val="single" w:sz="4" w:space="0" w:color="000000"/>
              <w:left w:val="single" w:sz="4" w:space="0" w:color="000000"/>
              <w:bottom w:val="single" w:sz="4" w:space="0" w:color="000000"/>
              <w:right w:val="single" w:sz="4" w:space="0" w:color="000000"/>
            </w:tcBorders>
          </w:tcPr>
          <w:p w14:paraId="00000B83" w14:textId="77777777" w:rsidR="00602977" w:rsidRDefault="00905E2C">
            <w:pPr>
              <w:jc w:val="center"/>
              <w:rPr>
                <w:color w:val="000000"/>
                <w:sz w:val="19"/>
                <w:szCs w:val="19"/>
              </w:rPr>
            </w:pPr>
            <w:r>
              <w:rPr>
                <w:color w:val="000000"/>
                <w:sz w:val="19"/>
                <w:szCs w:val="19"/>
              </w:rPr>
              <w:t>0</w:t>
            </w:r>
          </w:p>
        </w:tc>
        <w:tc>
          <w:tcPr>
            <w:tcW w:w="892" w:type="dxa"/>
            <w:tcBorders>
              <w:top w:val="single" w:sz="4" w:space="0" w:color="000000"/>
              <w:left w:val="single" w:sz="4" w:space="0" w:color="000000"/>
              <w:bottom w:val="single" w:sz="4" w:space="0" w:color="000000"/>
              <w:right w:val="single" w:sz="4" w:space="0" w:color="000000"/>
            </w:tcBorders>
          </w:tcPr>
          <w:p w14:paraId="00000B84" w14:textId="77777777" w:rsidR="00602977" w:rsidRDefault="00905E2C">
            <w:pPr>
              <w:jc w:val="center"/>
              <w:rPr>
                <w:color w:val="000000"/>
                <w:sz w:val="19"/>
                <w:szCs w:val="19"/>
              </w:rPr>
            </w:pPr>
            <w:r>
              <w:rPr>
                <w:color w:val="000000"/>
                <w:sz w:val="19"/>
                <w:szCs w:val="19"/>
              </w:rPr>
              <w:t>n/a</w:t>
            </w:r>
          </w:p>
        </w:tc>
        <w:tc>
          <w:tcPr>
            <w:tcW w:w="1136" w:type="dxa"/>
            <w:tcBorders>
              <w:top w:val="single" w:sz="4" w:space="0" w:color="000000"/>
              <w:left w:val="single" w:sz="4" w:space="0" w:color="000000"/>
              <w:bottom w:val="single" w:sz="4" w:space="0" w:color="000000"/>
              <w:right w:val="single" w:sz="4" w:space="0" w:color="000000"/>
            </w:tcBorders>
          </w:tcPr>
          <w:p w14:paraId="00000B85" w14:textId="77777777" w:rsidR="00602977" w:rsidRDefault="00905E2C">
            <w:pPr>
              <w:jc w:val="center"/>
              <w:rPr>
                <w:color w:val="000000"/>
                <w:sz w:val="19"/>
                <w:szCs w:val="19"/>
              </w:rPr>
            </w:pPr>
            <w:r>
              <w:rPr>
                <w:color w:val="000000"/>
                <w:sz w:val="19"/>
                <w:szCs w:val="19"/>
              </w:rPr>
              <w:t>n/a</w:t>
            </w:r>
          </w:p>
        </w:tc>
        <w:tc>
          <w:tcPr>
            <w:tcW w:w="1062" w:type="dxa"/>
            <w:tcBorders>
              <w:top w:val="single" w:sz="4" w:space="0" w:color="000000"/>
              <w:left w:val="single" w:sz="4" w:space="0" w:color="000000"/>
              <w:bottom w:val="single" w:sz="4" w:space="0" w:color="000000"/>
              <w:right w:val="single" w:sz="4" w:space="0" w:color="000000"/>
            </w:tcBorders>
          </w:tcPr>
          <w:p w14:paraId="00000B86" w14:textId="77777777" w:rsidR="00602977" w:rsidRDefault="00905E2C">
            <w:pPr>
              <w:jc w:val="center"/>
              <w:rPr>
                <w:color w:val="000000"/>
                <w:sz w:val="19"/>
                <w:szCs w:val="19"/>
              </w:rPr>
            </w:pPr>
            <w:r>
              <w:rPr>
                <w:color w:val="000000"/>
                <w:sz w:val="19"/>
                <w:szCs w:val="19"/>
              </w:rPr>
              <w:t>n/a</w:t>
            </w:r>
          </w:p>
        </w:tc>
        <w:tc>
          <w:tcPr>
            <w:tcW w:w="1168" w:type="dxa"/>
            <w:tcBorders>
              <w:top w:val="single" w:sz="4" w:space="0" w:color="000000"/>
              <w:left w:val="single" w:sz="4" w:space="0" w:color="000000"/>
              <w:bottom w:val="single" w:sz="4" w:space="0" w:color="000000"/>
              <w:right w:val="single" w:sz="4" w:space="0" w:color="000000"/>
            </w:tcBorders>
          </w:tcPr>
          <w:p w14:paraId="00000B87" w14:textId="77777777" w:rsidR="00602977" w:rsidRDefault="00905E2C">
            <w:pPr>
              <w:jc w:val="center"/>
              <w:rPr>
                <w:color w:val="000000"/>
                <w:sz w:val="19"/>
                <w:szCs w:val="19"/>
              </w:rPr>
            </w:pPr>
            <w:r>
              <w:rPr>
                <w:color w:val="000000"/>
                <w:sz w:val="19"/>
                <w:szCs w:val="19"/>
              </w:rPr>
              <w:t>n/a</w:t>
            </w:r>
          </w:p>
        </w:tc>
        <w:tc>
          <w:tcPr>
            <w:tcW w:w="1115" w:type="dxa"/>
            <w:tcBorders>
              <w:top w:val="single" w:sz="4" w:space="0" w:color="000000"/>
              <w:left w:val="single" w:sz="4" w:space="0" w:color="000000"/>
              <w:bottom w:val="single" w:sz="4" w:space="0" w:color="000000"/>
              <w:right w:val="single" w:sz="4" w:space="0" w:color="000000"/>
            </w:tcBorders>
          </w:tcPr>
          <w:p w14:paraId="00000B88" w14:textId="77777777" w:rsidR="00602977" w:rsidRDefault="00905E2C">
            <w:pPr>
              <w:jc w:val="center"/>
              <w:rPr>
                <w:color w:val="000000"/>
                <w:sz w:val="19"/>
                <w:szCs w:val="19"/>
              </w:rPr>
            </w:pPr>
            <w:r>
              <w:rPr>
                <w:color w:val="000000"/>
                <w:sz w:val="19"/>
                <w:szCs w:val="19"/>
              </w:rPr>
              <w:t>n/a</w:t>
            </w:r>
          </w:p>
        </w:tc>
        <w:tc>
          <w:tcPr>
            <w:tcW w:w="892" w:type="dxa"/>
            <w:tcBorders>
              <w:top w:val="single" w:sz="4" w:space="0" w:color="000000"/>
              <w:left w:val="single" w:sz="4" w:space="0" w:color="000000"/>
              <w:bottom w:val="single" w:sz="4" w:space="0" w:color="000000"/>
              <w:right w:val="single" w:sz="4" w:space="0" w:color="000000"/>
            </w:tcBorders>
          </w:tcPr>
          <w:p w14:paraId="00000B89" w14:textId="77777777" w:rsidR="00602977" w:rsidRDefault="00905E2C">
            <w:pPr>
              <w:jc w:val="center"/>
              <w:rPr>
                <w:color w:val="000000"/>
                <w:sz w:val="19"/>
                <w:szCs w:val="19"/>
              </w:rPr>
            </w:pPr>
            <w:r>
              <w:rPr>
                <w:color w:val="000000"/>
                <w:sz w:val="19"/>
                <w:szCs w:val="19"/>
              </w:rPr>
              <w:t>n/a</w:t>
            </w:r>
          </w:p>
        </w:tc>
        <w:tc>
          <w:tcPr>
            <w:tcW w:w="1715" w:type="dxa"/>
            <w:tcBorders>
              <w:top w:val="single" w:sz="4" w:space="0" w:color="000000"/>
              <w:left w:val="single" w:sz="4" w:space="0" w:color="000000"/>
              <w:bottom w:val="single" w:sz="4" w:space="0" w:color="000000"/>
              <w:right w:val="single" w:sz="4" w:space="0" w:color="000000"/>
            </w:tcBorders>
          </w:tcPr>
          <w:p w14:paraId="00000B8A" w14:textId="77777777" w:rsidR="00602977" w:rsidRDefault="00905E2C">
            <w:pPr>
              <w:jc w:val="center"/>
              <w:rPr>
                <w:color w:val="000000"/>
                <w:sz w:val="19"/>
                <w:szCs w:val="19"/>
              </w:rPr>
            </w:pPr>
            <w:r>
              <w:rPr>
                <w:color w:val="000000"/>
                <w:sz w:val="19"/>
                <w:szCs w:val="19"/>
              </w:rPr>
              <w:t>n/a</w:t>
            </w:r>
          </w:p>
        </w:tc>
      </w:tr>
      <w:tr w:rsidR="00602977" w14:paraId="50EA07E0" w14:textId="77777777" w:rsidTr="00A23EE5">
        <w:tc>
          <w:tcPr>
            <w:tcW w:w="1114" w:type="dxa"/>
            <w:tcBorders>
              <w:top w:val="single" w:sz="4" w:space="0" w:color="000000"/>
              <w:left w:val="single" w:sz="4" w:space="0" w:color="000000"/>
              <w:bottom w:val="single" w:sz="4" w:space="0" w:color="000000"/>
              <w:right w:val="single" w:sz="4" w:space="0" w:color="000000"/>
            </w:tcBorders>
          </w:tcPr>
          <w:p w14:paraId="00000B8B" w14:textId="77777777" w:rsidR="00602977" w:rsidRDefault="00905E2C">
            <w:pPr>
              <w:rPr>
                <w:color w:val="000000"/>
                <w:sz w:val="19"/>
                <w:szCs w:val="19"/>
              </w:rPr>
            </w:pPr>
            <w:r>
              <w:rPr>
                <w:color w:val="000000"/>
                <w:sz w:val="19"/>
                <w:szCs w:val="19"/>
              </w:rPr>
              <w:t>Hall B</w:t>
            </w:r>
          </w:p>
        </w:tc>
        <w:tc>
          <w:tcPr>
            <w:tcW w:w="914" w:type="dxa"/>
            <w:tcBorders>
              <w:top w:val="single" w:sz="4" w:space="0" w:color="000000"/>
              <w:left w:val="single" w:sz="4" w:space="0" w:color="000000"/>
              <w:bottom w:val="single" w:sz="4" w:space="0" w:color="000000"/>
              <w:right w:val="single" w:sz="4" w:space="0" w:color="000000"/>
            </w:tcBorders>
          </w:tcPr>
          <w:p w14:paraId="00000B8C" w14:textId="77777777" w:rsidR="00602977" w:rsidRDefault="00905E2C">
            <w:pPr>
              <w:jc w:val="center"/>
              <w:rPr>
                <w:color w:val="000000"/>
                <w:sz w:val="19"/>
                <w:szCs w:val="19"/>
              </w:rPr>
            </w:pPr>
            <w:r>
              <w:rPr>
                <w:color w:val="000000"/>
                <w:sz w:val="19"/>
                <w:szCs w:val="19"/>
              </w:rPr>
              <w:t>0</w:t>
            </w:r>
          </w:p>
        </w:tc>
        <w:tc>
          <w:tcPr>
            <w:tcW w:w="892" w:type="dxa"/>
            <w:tcBorders>
              <w:top w:val="single" w:sz="4" w:space="0" w:color="000000"/>
              <w:left w:val="single" w:sz="4" w:space="0" w:color="000000"/>
              <w:bottom w:val="single" w:sz="4" w:space="0" w:color="000000"/>
              <w:right w:val="single" w:sz="4" w:space="0" w:color="000000"/>
            </w:tcBorders>
          </w:tcPr>
          <w:p w14:paraId="00000B8D" w14:textId="77777777" w:rsidR="00602977" w:rsidRDefault="00905E2C">
            <w:pPr>
              <w:jc w:val="center"/>
              <w:rPr>
                <w:color w:val="000000"/>
                <w:sz w:val="19"/>
                <w:szCs w:val="19"/>
              </w:rPr>
            </w:pPr>
            <w:r>
              <w:rPr>
                <w:color w:val="000000"/>
                <w:sz w:val="19"/>
                <w:szCs w:val="19"/>
              </w:rPr>
              <w:t>n/a</w:t>
            </w:r>
          </w:p>
        </w:tc>
        <w:tc>
          <w:tcPr>
            <w:tcW w:w="1136" w:type="dxa"/>
            <w:tcBorders>
              <w:top w:val="single" w:sz="4" w:space="0" w:color="000000"/>
              <w:left w:val="single" w:sz="4" w:space="0" w:color="000000"/>
              <w:bottom w:val="single" w:sz="4" w:space="0" w:color="000000"/>
              <w:right w:val="single" w:sz="4" w:space="0" w:color="000000"/>
            </w:tcBorders>
          </w:tcPr>
          <w:p w14:paraId="00000B8E" w14:textId="77777777" w:rsidR="00602977" w:rsidRDefault="00905E2C">
            <w:pPr>
              <w:jc w:val="center"/>
              <w:rPr>
                <w:color w:val="000000"/>
                <w:sz w:val="19"/>
                <w:szCs w:val="19"/>
              </w:rPr>
            </w:pPr>
            <w:r>
              <w:rPr>
                <w:color w:val="000000"/>
                <w:sz w:val="19"/>
                <w:szCs w:val="19"/>
              </w:rPr>
              <w:t>n/a</w:t>
            </w:r>
          </w:p>
        </w:tc>
        <w:tc>
          <w:tcPr>
            <w:tcW w:w="1062" w:type="dxa"/>
            <w:tcBorders>
              <w:top w:val="single" w:sz="4" w:space="0" w:color="000000"/>
              <w:left w:val="single" w:sz="4" w:space="0" w:color="000000"/>
              <w:bottom w:val="single" w:sz="4" w:space="0" w:color="000000"/>
              <w:right w:val="single" w:sz="4" w:space="0" w:color="000000"/>
            </w:tcBorders>
          </w:tcPr>
          <w:p w14:paraId="00000B8F" w14:textId="77777777" w:rsidR="00602977" w:rsidRDefault="00905E2C">
            <w:pPr>
              <w:jc w:val="center"/>
              <w:rPr>
                <w:color w:val="000000"/>
                <w:sz w:val="19"/>
                <w:szCs w:val="19"/>
              </w:rPr>
            </w:pPr>
            <w:r>
              <w:rPr>
                <w:color w:val="000000"/>
                <w:sz w:val="19"/>
                <w:szCs w:val="19"/>
              </w:rPr>
              <w:t>n/a</w:t>
            </w:r>
          </w:p>
        </w:tc>
        <w:tc>
          <w:tcPr>
            <w:tcW w:w="1168" w:type="dxa"/>
            <w:tcBorders>
              <w:top w:val="single" w:sz="4" w:space="0" w:color="000000"/>
              <w:left w:val="single" w:sz="4" w:space="0" w:color="000000"/>
              <w:bottom w:val="single" w:sz="4" w:space="0" w:color="000000"/>
              <w:right w:val="single" w:sz="4" w:space="0" w:color="000000"/>
            </w:tcBorders>
          </w:tcPr>
          <w:p w14:paraId="00000B90" w14:textId="77777777" w:rsidR="00602977" w:rsidRDefault="00905E2C">
            <w:pPr>
              <w:jc w:val="center"/>
              <w:rPr>
                <w:color w:val="000000"/>
                <w:sz w:val="19"/>
                <w:szCs w:val="19"/>
              </w:rPr>
            </w:pPr>
            <w:r>
              <w:rPr>
                <w:color w:val="000000"/>
                <w:sz w:val="19"/>
                <w:szCs w:val="19"/>
              </w:rPr>
              <w:t>n/a</w:t>
            </w:r>
          </w:p>
        </w:tc>
        <w:tc>
          <w:tcPr>
            <w:tcW w:w="1115" w:type="dxa"/>
            <w:tcBorders>
              <w:top w:val="single" w:sz="4" w:space="0" w:color="000000"/>
              <w:left w:val="single" w:sz="4" w:space="0" w:color="000000"/>
              <w:bottom w:val="single" w:sz="4" w:space="0" w:color="000000"/>
              <w:right w:val="single" w:sz="4" w:space="0" w:color="000000"/>
            </w:tcBorders>
          </w:tcPr>
          <w:p w14:paraId="00000B91" w14:textId="77777777" w:rsidR="00602977" w:rsidRDefault="00905E2C">
            <w:pPr>
              <w:jc w:val="center"/>
              <w:rPr>
                <w:color w:val="000000"/>
                <w:sz w:val="19"/>
                <w:szCs w:val="19"/>
              </w:rPr>
            </w:pPr>
            <w:r>
              <w:rPr>
                <w:color w:val="000000"/>
                <w:sz w:val="19"/>
                <w:szCs w:val="19"/>
              </w:rPr>
              <w:t>n/a</w:t>
            </w:r>
          </w:p>
        </w:tc>
        <w:tc>
          <w:tcPr>
            <w:tcW w:w="892" w:type="dxa"/>
            <w:tcBorders>
              <w:top w:val="single" w:sz="4" w:space="0" w:color="000000"/>
              <w:left w:val="single" w:sz="4" w:space="0" w:color="000000"/>
              <w:bottom w:val="single" w:sz="4" w:space="0" w:color="000000"/>
              <w:right w:val="single" w:sz="4" w:space="0" w:color="000000"/>
            </w:tcBorders>
          </w:tcPr>
          <w:p w14:paraId="00000B92" w14:textId="77777777" w:rsidR="00602977" w:rsidRDefault="00905E2C">
            <w:pPr>
              <w:jc w:val="center"/>
              <w:rPr>
                <w:color w:val="000000"/>
                <w:sz w:val="19"/>
                <w:szCs w:val="19"/>
              </w:rPr>
            </w:pPr>
            <w:r>
              <w:rPr>
                <w:color w:val="000000"/>
                <w:sz w:val="19"/>
                <w:szCs w:val="19"/>
              </w:rPr>
              <w:t>n/a</w:t>
            </w:r>
          </w:p>
        </w:tc>
        <w:tc>
          <w:tcPr>
            <w:tcW w:w="1715" w:type="dxa"/>
            <w:tcBorders>
              <w:top w:val="single" w:sz="4" w:space="0" w:color="000000"/>
              <w:left w:val="single" w:sz="4" w:space="0" w:color="000000"/>
              <w:bottom w:val="single" w:sz="4" w:space="0" w:color="000000"/>
              <w:right w:val="single" w:sz="4" w:space="0" w:color="000000"/>
            </w:tcBorders>
          </w:tcPr>
          <w:p w14:paraId="00000B93" w14:textId="77777777" w:rsidR="00602977" w:rsidRDefault="00905E2C">
            <w:pPr>
              <w:jc w:val="center"/>
              <w:rPr>
                <w:color w:val="000000"/>
                <w:sz w:val="19"/>
                <w:szCs w:val="19"/>
              </w:rPr>
            </w:pPr>
            <w:r>
              <w:rPr>
                <w:color w:val="000000"/>
                <w:sz w:val="19"/>
                <w:szCs w:val="19"/>
              </w:rPr>
              <w:t>n/a</w:t>
            </w:r>
          </w:p>
        </w:tc>
      </w:tr>
    </w:tbl>
    <w:p w14:paraId="00000B94" w14:textId="77777777" w:rsidR="00602977" w:rsidRDefault="00602977">
      <w:pPr>
        <w:rPr>
          <w:color w:val="000000"/>
        </w:rPr>
      </w:pPr>
    </w:p>
    <w:p w14:paraId="00000B95" w14:textId="635AEC5C" w:rsidR="00602977" w:rsidRDefault="00905E2C">
      <w:pPr>
        <w:keepLines w:val="0"/>
        <w:widowControl/>
        <w:spacing w:line="259" w:lineRule="auto"/>
        <w:jc w:val="center"/>
        <w:rPr>
          <w:b/>
          <w:color w:val="000000"/>
        </w:rPr>
      </w:pPr>
      <w:r>
        <w:rPr>
          <w:b/>
          <w:color w:val="000000"/>
        </w:rPr>
        <w:t>REPORTED FIRES FOR 202</w:t>
      </w:r>
      <w:sdt>
        <w:sdtPr>
          <w:tag w:val="goog_rdk_3779"/>
          <w:id w:val="1851735195"/>
        </w:sdtPr>
        <w:sdtEndPr/>
        <w:sdtContent>
          <w:sdt>
            <w:sdtPr>
              <w:tag w:val="goog_rdk_3780"/>
              <w:id w:val="-95502734"/>
            </w:sdtPr>
            <w:sdtEndPr/>
            <w:sdtContent>
              <w:r w:rsidRPr="00D948BF">
                <w:rPr>
                  <w:b/>
                </w:rPr>
                <w:t>3</w:t>
              </w:r>
            </w:sdtContent>
          </w:sdt>
        </w:sdtContent>
      </w:sdt>
      <w:r>
        <w:rPr>
          <w:b/>
          <w:color w:val="000000"/>
        </w:rPr>
        <w:t xml:space="preserve"> FOR ON-CAMPUS RESIDENCE HALLS</w:t>
      </w:r>
    </w:p>
    <w:tbl>
      <w:tblPr>
        <w:tblStyle w:val="affffd"/>
        <w:tblW w:w="10008" w:type="dxa"/>
        <w:tblBorders>
          <w:top w:val="single" w:sz="8" w:space="0" w:color="4472C4"/>
          <w:left w:val="single" w:sz="4" w:space="0" w:color="000000"/>
          <w:bottom w:val="single" w:sz="8" w:space="0" w:color="4472C4"/>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114"/>
        <w:gridCol w:w="914"/>
        <w:gridCol w:w="892"/>
        <w:gridCol w:w="1136"/>
        <w:gridCol w:w="1062"/>
        <w:gridCol w:w="1168"/>
        <w:gridCol w:w="1115"/>
        <w:gridCol w:w="892"/>
        <w:gridCol w:w="1715"/>
      </w:tblGrid>
      <w:tr w:rsidR="00602977" w14:paraId="3D3D0DAB" w14:textId="77777777" w:rsidTr="00A23EE5">
        <w:tc>
          <w:tcPr>
            <w:tcW w:w="1114" w:type="dxa"/>
            <w:tcBorders>
              <w:top w:val="single" w:sz="4" w:space="0" w:color="000000"/>
              <w:left w:val="single" w:sz="4" w:space="0" w:color="000000"/>
              <w:bottom w:val="single" w:sz="4" w:space="0" w:color="000000"/>
              <w:right w:val="single" w:sz="4" w:space="0" w:color="000000"/>
            </w:tcBorders>
          </w:tcPr>
          <w:p w14:paraId="00000B96" w14:textId="77777777" w:rsidR="00602977" w:rsidRDefault="00905E2C">
            <w:pPr>
              <w:rPr>
                <w:color w:val="000000"/>
                <w:sz w:val="19"/>
                <w:szCs w:val="19"/>
              </w:rPr>
            </w:pPr>
            <w:r>
              <w:rPr>
                <w:color w:val="000000"/>
                <w:sz w:val="19"/>
                <w:szCs w:val="19"/>
              </w:rPr>
              <w:t>On-Campus Residence</w:t>
            </w:r>
          </w:p>
        </w:tc>
        <w:tc>
          <w:tcPr>
            <w:tcW w:w="914" w:type="dxa"/>
            <w:tcBorders>
              <w:top w:val="single" w:sz="4" w:space="0" w:color="000000"/>
              <w:left w:val="single" w:sz="4" w:space="0" w:color="000000"/>
              <w:bottom w:val="single" w:sz="4" w:space="0" w:color="000000"/>
              <w:right w:val="single" w:sz="4" w:space="0" w:color="000000"/>
            </w:tcBorders>
          </w:tcPr>
          <w:p w14:paraId="00000B97" w14:textId="77777777" w:rsidR="00602977" w:rsidRDefault="00905E2C">
            <w:pPr>
              <w:rPr>
                <w:color w:val="000000"/>
                <w:sz w:val="19"/>
                <w:szCs w:val="19"/>
              </w:rPr>
            </w:pPr>
            <w:r>
              <w:rPr>
                <w:color w:val="000000"/>
                <w:sz w:val="19"/>
                <w:szCs w:val="19"/>
              </w:rPr>
              <w:t>Total Fires in Each Building</w:t>
            </w:r>
          </w:p>
        </w:tc>
        <w:tc>
          <w:tcPr>
            <w:tcW w:w="892" w:type="dxa"/>
            <w:tcBorders>
              <w:top w:val="single" w:sz="4" w:space="0" w:color="000000"/>
              <w:left w:val="single" w:sz="4" w:space="0" w:color="000000"/>
              <w:bottom w:val="single" w:sz="4" w:space="0" w:color="000000"/>
              <w:right w:val="single" w:sz="4" w:space="0" w:color="000000"/>
            </w:tcBorders>
          </w:tcPr>
          <w:p w14:paraId="00000B98" w14:textId="77777777" w:rsidR="00602977" w:rsidRDefault="00905E2C">
            <w:pPr>
              <w:rPr>
                <w:color w:val="000000"/>
                <w:sz w:val="19"/>
                <w:szCs w:val="19"/>
              </w:rPr>
            </w:pPr>
            <w:r>
              <w:rPr>
                <w:color w:val="000000"/>
                <w:sz w:val="19"/>
                <w:szCs w:val="19"/>
              </w:rPr>
              <w:t>Fire Number</w:t>
            </w:r>
          </w:p>
        </w:tc>
        <w:tc>
          <w:tcPr>
            <w:tcW w:w="1136" w:type="dxa"/>
            <w:tcBorders>
              <w:top w:val="single" w:sz="4" w:space="0" w:color="000000"/>
              <w:left w:val="single" w:sz="4" w:space="0" w:color="000000"/>
              <w:bottom w:val="single" w:sz="4" w:space="0" w:color="000000"/>
              <w:right w:val="single" w:sz="4" w:space="0" w:color="000000"/>
            </w:tcBorders>
          </w:tcPr>
          <w:p w14:paraId="00000B99" w14:textId="77777777" w:rsidR="00602977" w:rsidRDefault="00905E2C">
            <w:pPr>
              <w:rPr>
                <w:color w:val="000000"/>
                <w:sz w:val="19"/>
                <w:szCs w:val="19"/>
              </w:rPr>
            </w:pPr>
            <w:r>
              <w:rPr>
                <w:color w:val="000000"/>
                <w:sz w:val="19"/>
                <w:szCs w:val="19"/>
              </w:rPr>
              <w:t>Date/Time</w:t>
            </w:r>
          </w:p>
        </w:tc>
        <w:tc>
          <w:tcPr>
            <w:tcW w:w="1062" w:type="dxa"/>
            <w:tcBorders>
              <w:top w:val="single" w:sz="4" w:space="0" w:color="000000"/>
              <w:left w:val="single" w:sz="4" w:space="0" w:color="000000"/>
              <w:bottom w:val="single" w:sz="4" w:space="0" w:color="000000"/>
              <w:right w:val="single" w:sz="4" w:space="0" w:color="000000"/>
            </w:tcBorders>
          </w:tcPr>
          <w:p w14:paraId="00000B9A" w14:textId="77777777" w:rsidR="00602977" w:rsidRDefault="00905E2C">
            <w:pPr>
              <w:rPr>
                <w:color w:val="000000"/>
                <w:sz w:val="19"/>
                <w:szCs w:val="19"/>
              </w:rPr>
            </w:pPr>
            <w:r>
              <w:rPr>
                <w:color w:val="000000"/>
                <w:sz w:val="19"/>
                <w:szCs w:val="19"/>
              </w:rPr>
              <w:t>FIT Case Number</w:t>
            </w:r>
          </w:p>
        </w:tc>
        <w:tc>
          <w:tcPr>
            <w:tcW w:w="1168" w:type="dxa"/>
            <w:tcBorders>
              <w:top w:val="single" w:sz="4" w:space="0" w:color="000000"/>
              <w:left w:val="single" w:sz="4" w:space="0" w:color="000000"/>
              <w:bottom w:val="single" w:sz="4" w:space="0" w:color="000000"/>
              <w:right w:val="single" w:sz="4" w:space="0" w:color="000000"/>
            </w:tcBorders>
          </w:tcPr>
          <w:p w14:paraId="00000B9B" w14:textId="77777777" w:rsidR="00602977" w:rsidRDefault="00905E2C">
            <w:pPr>
              <w:rPr>
                <w:color w:val="000000"/>
                <w:sz w:val="19"/>
                <w:szCs w:val="19"/>
              </w:rPr>
            </w:pPr>
            <w:r>
              <w:rPr>
                <w:color w:val="000000"/>
                <w:sz w:val="19"/>
                <w:szCs w:val="19"/>
              </w:rPr>
              <w:t>Cause of Fire</w:t>
            </w:r>
          </w:p>
        </w:tc>
        <w:tc>
          <w:tcPr>
            <w:tcW w:w="1115" w:type="dxa"/>
            <w:tcBorders>
              <w:top w:val="single" w:sz="4" w:space="0" w:color="000000"/>
              <w:left w:val="single" w:sz="4" w:space="0" w:color="000000"/>
              <w:bottom w:val="single" w:sz="4" w:space="0" w:color="000000"/>
              <w:right w:val="single" w:sz="4" w:space="0" w:color="000000"/>
            </w:tcBorders>
          </w:tcPr>
          <w:p w14:paraId="00000B9C" w14:textId="77777777" w:rsidR="00602977" w:rsidRDefault="00905E2C">
            <w:pPr>
              <w:rPr>
                <w:color w:val="000000"/>
                <w:sz w:val="19"/>
                <w:szCs w:val="19"/>
              </w:rPr>
            </w:pPr>
            <w:r>
              <w:rPr>
                <w:color w:val="000000"/>
                <w:sz w:val="19"/>
                <w:szCs w:val="19"/>
              </w:rPr>
              <w:t>Number of Injuries That Required Treatment at a Medical Facility</w:t>
            </w:r>
          </w:p>
        </w:tc>
        <w:tc>
          <w:tcPr>
            <w:tcW w:w="892" w:type="dxa"/>
            <w:tcBorders>
              <w:top w:val="single" w:sz="4" w:space="0" w:color="000000"/>
              <w:left w:val="single" w:sz="4" w:space="0" w:color="000000"/>
              <w:bottom w:val="single" w:sz="4" w:space="0" w:color="000000"/>
              <w:right w:val="single" w:sz="4" w:space="0" w:color="000000"/>
            </w:tcBorders>
          </w:tcPr>
          <w:p w14:paraId="00000B9D" w14:textId="77777777" w:rsidR="00602977" w:rsidRDefault="00905E2C">
            <w:pPr>
              <w:rPr>
                <w:color w:val="000000"/>
                <w:sz w:val="19"/>
                <w:szCs w:val="19"/>
              </w:rPr>
            </w:pPr>
            <w:r>
              <w:rPr>
                <w:color w:val="000000"/>
                <w:sz w:val="19"/>
                <w:szCs w:val="19"/>
              </w:rPr>
              <w:t>Number of Deaths Related to Fire</w:t>
            </w:r>
          </w:p>
        </w:tc>
        <w:tc>
          <w:tcPr>
            <w:tcW w:w="1715" w:type="dxa"/>
            <w:tcBorders>
              <w:top w:val="single" w:sz="4" w:space="0" w:color="000000"/>
              <w:left w:val="single" w:sz="4" w:space="0" w:color="000000"/>
              <w:bottom w:val="single" w:sz="4" w:space="0" w:color="000000"/>
              <w:right w:val="single" w:sz="4" w:space="0" w:color="000000"/>
            </w:tcBorders>
          </w:tcPr>
          <w:p w14:paraId="00000B9E" w14:textId="77777777" w:rsidR="00602977" w:rsidRDefault="00905E2C">
            <w:pPr>
              <w:rPr>
                <w:color w:val="000000"/>
                <w:sz w:val="19"/>
                <w:szCs w:val="19"/>
              </w:rPr>
            </w:pPr>
            <w:r>
              <w:rPr>
                <w:color w:val="000000"/>
                <w:sz w:val="19"/>
                <w:szCs w:val="19"/>
              </w:rPr>
              <w:t>Value of Property Damage Caused by Fire</w:t>
            </w:r>
          </w:p>
        </w:tc>
      </w:tr>
      <w:tr w:rsidR="00602977" w14:paraId="6A42252C" w14:textId="77777777" w:rsidTr="00A23EE5">
        <w:tc>
          <w:tcPr>
            <w:tcW w:w="1114" w:type="dxa"/>
            <w:tcBorders>
              <w:top w:val="single" w:sz="4" w:space="0" w:color="000000"/>
              <w:left w:val="single" w:sz="4" w:space="0" w:color="000000"/>
              <w:bottom w:val="single" w:sz="4" w:space="0" w:color="000000"/>
              <w:right w:val="single" w:sz="4" w:space="0" w:color="000000"/>
            </w:tcBorders>
          </w:tcPr>
          <w:p w14:paraId="00000B9F" w14:textId="77777777" w:rsidR="00602977" w:rsidRDefault="00905E2C">
            <w:pPr>
              <w:rPr>
                <w:color w:val="000000"/>
                <w:sz w:val="19"/>
                <w:szCs w:val="19"/>
              </w:rPr>
            </w:pPr>
            <w:r>
              <w:rPr>
                <w:color w:val="000000"/>
                <w:sz w:val="19"/>
                <w:szCs w:val="19"/>
              </w:rPr>
              <w:t>Hall A</w:t>
            </w:r>
          </w:p>
        </w:tc>
        <w:tc>
          <w:tcPr>
            <w:tcW w:w="914" w:type="dxa"/>
            <w:tcBorders>
              <w:top w:val="single" w:sz="4" w:space="0" w:color="000000"/>
              <w:left w:val="single" w:sz="4" w:space="0" w:color="000000"/>
              <w:bottom w:val="single" w:sz="4" w:space="0" w:color="000000"/>
              <w:right w:val="single" w:sz="4" w:space="0" w:color="000000"/>
            </w:tcBorders>
          </w:tcPr>
          <w:p w14:paraId="00000BA0" w14:textId="77777777" w:rsidR="00602977" w:rsidRDefault="00905E2C">
            <w:pPr>
              <w:jc w:val="center"/>
              <w:rPr>
                <w:color w:val="000000"/>
                <w:sz w:val="19"/>
                <w:szCs w:val="19"/>
              </w:rPr>
            </w:pPr>
            <w:r>
              <w:rPr>
                <w:color w:val="000000"/>
                <w:sz w:val="19"/>
                <w:szCs w:val="19"/>
              </w:rPr>
              <w:t>0</w:t>
            </w:r>
          </w:p>
        </w:tc>
        <w:tc>
          <w:tcPr>
            <w:tcW w:w="892" w:type="dxa"/>
            <w:tcBorders>
              <w:top w:val="single" w:sz="4" w:space="0" w:color="000000"/>
              <w:left w:val="single" w:sz="4" w:space="0" w:color="000000"/>
              <w:bottom w:val="single" w:sz="4" w:space="0" w:color="000000"/>
              <w:right w:val="single" w:sz="4" w:space="0" w:color="000000"/>
            </w:tcBorders>
          </w:tcPr>
          <w:p w14:paraId="00000BA1" w14:textId="77777777" w:rsidR="00602977" w:rsidRDefault="00905E2C">
            <w:pPr>
              <w:jc w:val="center"/>
              <w:rPr>
                <w:color w:val="000000"/>
                <w:sz w:val="19"/>
                <w:szCs w:val="19"/>
              </w:rPr>
            </w:pPr>
            <w:r>
              <w:rPr>
                <w:color w:val="000000"/>
                <w:sz w:val="19"/>
                <w:szCs w:val="19"/>
              </w:rPr>
              <w:t>n/a</w:t>
            </w:r>
          </w:p>
        </w:tc>
        <w:tc>
          <w:tcPr>
            <w:tcW w:w="1136" w:type="dxa"/>
            <w:tcBorders>
              <w:top w:val="single" w:sz="4" w:space="0" w:color="000000"/>
              <w:left w:val="single" w:sz="4" w:space="0" w:color="000000"/>
              <w:bottom w:val="single" w:sz="4" w:space="0" w:color="000000"/>
              <w:right w:val="single" w:sz="4" w:space="0" w:color="000000"/>
            </w:tcBorders>
          </w:tcPr>
          <w:p w14:paraId="00000BA2" w14:textId="77777777" w:rsidR="00602977" w:rsidRDefault="00905E2C">
            <w:pPr>
              <w:jc w:val="center"/>
              <w:rPr>
                <w:color w:val="000000"/>
                <w:sz w:val="19"/>
                <w:szCs w:val="19"/>
              </w:rPr>
            </w:pPr>
            <w:r>
              <w:rPr>
                <w:color w:val="000000"/>
                <w:sz w:val="19"/>
                <w:szCs w:val="19"/>
              </w:rPr>
              <w:t>n/a</w:t>
            </w:r>
          </w:p>
        </w:tc>
        <w:tc>
          <w:tcPr>
            <w:tcW w:w="1062" w:type="dxa"/>
            <w:tcBorders>
              <w:top w:val="single" w:sz="4" w:space="0" w:color="000000"/>
              <w:left w:val="single" w:sz="4" w:space="0" w:color="000000"/>
              <w:bottom w:val="single" w:sz="4" w:space="0" w:color="000000"/>
              <w:right w:val="single" w:sz="4" w:space="0" w:color="000000"/>
            </w:tcBorders>
          </w:tcPr>
          <w:p w14:paraId="00000BA3" w14:textId="77777777" w:rsidR="00602977" w:rsidRDefault="00905E2C">
            <w:pPr>
              <w:jc w:val="center"/>
              <w:rPr>
                <w:color w:val="000000"/>
                <w:sz w:val="19"/>
                <w:szCs w:val="19"/>
              </w:rPr>
            </w:pPr>
            <w:r>
              <w:rPr>
                <w:color w:val="000000"/>
                <w:sz w:val="19"/>
                <w:szCs w:val="19"/>
              </w:rPr>
              <w:t>n/a</w:t>
            </w:r>
          </w:p>
        </w:tc>
        <w:tc>
          <w:tcPr>
            <w:tcW w:w="1168" w:type="dxa"/>
            <w:tcBorders>
              <w:top w:val="single" w:sz="4" w:space="0" w:color="000000"/>
              <w:left w:val="single" w:sz="4" w:space="0" w:color="000000"/>
              <w:bottom w:val="single" w:sz="4" w:space="0" w:color="000000"/>
              <w:right w:val="single" w:sz="4" w:space="0" w:color="000000"/>
            </w:tcBorders>
          </w:tcPr>
          <w:p w14:paraId="00000BA4" w14:textId="77777777" w:rsidR="00602977" w:rsidRDefault="00905E2C">
            <w:pPr>
              <w:jc w:val="center"/>
              <w:rPr>
                <w:color w:val="000000"/>
                <w:sz w:val="19"/>
                <w:szCs w:val="19"/>
              </w:rPr>
            </w:pPr>
            <w:r>
              <w:rPr>
                <w:color w:val="000000"/>
                <w:sz w:val="19"/>
                <w:szCs w:val="19"/>
              </w:rPr>
              <w:t>n/a</w:t>
            </w:r>
          </w:p>
        </w:tc>
        <w:tc>
          <w:tcPr>
            <w:tcW w:w="1115" w:type="dxa"/>
            <w:tcBorders>
              <w:top w:val="single" w:sz="4" w:space="0" w:color="000000"/>
              <w:left w:val="single" w:sz="4" w:space="0" w:color="000000"/>
              <w:bottom w:val="single" w:sz="4" w:space="0" w:color="000000"/>
              <w:right w:val="single" w:sz="4" w:space="0" w:color="000000"/>
            </w:tcBorders>
          </w:tcPr>
          <w:p w14:paraId="00000BA5" w14:textId="77777777" w:rsidR="00602977" w:rsidRDefault="00905E2C">
            <w:pPr>
              <w:jc w:val="center"/>
              <w:rPr>
                <w:color w:val="000000"/>
                <w:sz w:val="19"/>
                <w:szCs w:val="19"/>
              </w:rPr>
            </w:pPr>
            <w:r>
              <w:rPr>
                <w:color w:val="000000"/>
                <w:sz w:val="19"/>
                <w:szCs w:val="19"/>
              </w:rPr>
              <w:t>n/a</w:t>
            </w:r>
          </w:p>
        </w:tc>
        <w:tc>
          <w:tcPr>
            <w:tcW w:w="892" w:type="dxa"/>
            <w:tcBorders>
              <w:top w:val="single" w:sz="4" w:space="0" w:color="000000"/>
              <w:left w:val="single" w:sz="4" w:space="0" w:color="000000"/>
              <w:bottom w:val="single" w:sz="4" w:space="0" w:color="000000"/>
              <w:right w:val="single" w:sz="4" w:space="0" w:color="000000"/>
            </w:tcBorders>
          </w:tcPr>
          <w:p w14:paraId="00000BA6" w14:textId="77777777" w:rsidR="00602977" w:rsidRDefault="00905E2C">
            <w:pPr>
              <w:jc w:val="center"/>
              <w:rPr>
                <w:color w:val="000000"/>
                <w:sz w:val="19"/>
                <w:szCs w:val="19"/>
              </w:rPr>
            </w:pPr>
            <w:r>
              <w:rPr>
                <w:color w:val="000000"/>
                <w:sz w:val="19"/>
                <w:szCs w:val="19"/>
              </w:rPr>
              <w:t>n/a</w:t>
            </w:r>
          </w:p>
        </w:tc>
        <w:tc>
          <w:tcPr>
            <w:tcW w:w="1715" w:type="dxa"/>
            <w:tcBorders>
              <w:top w:val="single" w:sz="4" w:space="0" w:color="000000"/>
              <w:left w:val="single" w:sz="4" w:space="0" w:color="000000"/>
              <w:bottom w:val="single" w:sz="4" w:space="0" w:color="000000"/>
              <w:right w:val="single" w:sz="4" w:space="0" w:color="000000"/>
            </w:tcBorders>
          </w:tcPr>
          <w:p w14:paraId="00000BA7" w14:textId="77777777" w:rsidR="00602977" w:rsidRDefault="00905E2C">
            <w:pPr>
              <w:jc w:val="center"/>
              <w:rPr>
                <w:color w:val="000000"/>
                <w:sz w:val="19"/>
                <w:szCs w:val="19"/>
              </w:rPr>
            </w:pPr>
            <w:r>
              <w:rPr>
                <w:color w:val="000000"/>
                <w:sz w:val="19"/>
                <w:szCs w:val="19"/>
              </w:rPr>
              <w:t>n/a</w:t>
            </w:r>
          </w:p>
        </w:tc>
      </w:tr>
      <w:tr w:rsidR="00602977" w14:paraId="0698F0D7" w14:textId="77777777" w:rsidTr="00A23EE5">
        <w:tc>
          <w:tcPr>
            <w:tcW w:w="1114" w:type="dxa"/>
            <w:tcBorders>
              <w:top w:val="single" w:sz="4" w:space="0" w:color="000000"/>
              <w:left w:val="single" w:sz="4" w:space="0" w:color="000000"/>
              <w:bottom w:val="single" w:sz="4" w:space="0" w:color="000000"/>
              <w:right w:val="single" w:sz="4" w:space="0" w:color="000000"/>
            </w:tcBorders>
          </w:tcPr>
          <w:p w14:paraId="00000BA8" w14:textId="77777777" w:rsidR="00602977" w:rsidRDefault="00905E2C">
            <w:pPr>
              <w:rPr>
                <w:color w:val="000000"/>
                <w:sz w:val="19"/>
                <w:szCs w:val="19"/>
              </w:rPr>
            </w:pPr>
            <w:r>
              <w:rPr>
                <w:color w:val="000000"/>
                <w:sz w:val="19"/>
                <w:szCs w:val="19"/>
              </w:rPr>
              <w:t>Hall B</w:t>
            </w:r>
          </w:p>
        </w:tc>
        <w:tc>
          <w:tcPr>
            <w:tcW w:w="914" w:type="dxa"/>
            <w:tcBorders>
              <w:top w:val="single" w:sz="4" w:space="0" w:color="000000"/>
              <w:left w:val="single" w:sz="4" w:space="0" w:color="000000"/>
              <w:bottom w:val="single" w:sz="4" w:space="0" w:color="000000"/>
              <w:right w:val="single" w:sz="4" w:space="0" w:color="000000"/>
            </w:tcBorders>
          </w:tcPr>
          <w:p w14:paraId="00000BA9" w14:textId="77777777" w:rsidR="00602977" w:rsidRDefault="00905E2C">
            <w:pPr>
              <w:jc w:val="center"/>
              <w:rPr>
                <w:color w:val="000000"/>
                <w:sz w:val="19"/>
                <w:szCs w:val="19"/>
              </w:rPr>
            </w:pPr>
            <w:r>
              <w:rPr>
                <w:color w:val="000000"/>
                <w:sz w:val="19"/>
                <w:szCs w:val="19"/>
              </w:rPr>
              <w:t>0</w:t>
            </w:r>
          </w:p>
        </w:tc>
        <w:tc>
          <w:tcPr>
            <w:tcW w:w="892" w:type="dxa"/>
            <w:tcBorders>
              <w:top w:val="single" w:sz="4" w:space="0" w:color="000000"/>
              <w:left w:val="single" w:sz="4" w:space="0" w:color="000000"/>
              <w:bottom w:val="single" w:sz="4" w:space="0" w:color="000000"/>
              <w:right w:val="single" w:sz="4" w:space="0" w:color="000000"/>
            </w:tcBorders>
          </w:tcPr>
          <w:p w14:paraId="00000BAA" w14:textId="77777777" w:rsidR="00602977" w:rsidRDefault="00905E2C">
            <w:pPr>
              <w:jc w:val="center"/>
              <w:rPr>
                <w:color w:val="000000"/>
                <w:sz w:val="19"/>
                <w:szCs w:val="19"/>
              </w:rPr>
            </w:pPr>
            <w:r>
              <w:rPr>
                <w:color w:val="000000"/>
                <w:sz w:val="19"/>
                <w:szCs w:val="19"/>
              </w:rPr>
              <w:t>n/a</w:t>
            </w:r>
          </w:p>
        </w:tc>
        <w:tc>
          <w:tcPr>
            <w:tcW w:w="1136" w:type="dxa"/>
            <w:tcBorders>
              <w:top w:val="single" w:sz="4" w:space="0" w:color="000000"/>
              <w:left w:val="single" w:sz="4" w:space="0" w:color="000000"/>
              <w:bottom w:val="single" w:sz="4" w:space="0" w:color="000000"/>
              <w:right w:val="single" w:sz="4" w:space="0" w:color="000000"/>
            </w:tcBorders>
          </w:tcPr>
          <w:p w14:paraId="00000BAB" w14:textId="77777777" w:rsidR="00602977" w:rsidRDefault="00905E2C">
            <w:pPr>
              <w:jc w:val="center"/>
              <w:rPr>
                <w:color w:val="000000"/>
                <w:sz w:val="19"/>
                <w:szCs w:val="19"/>
              </w:rPr>
            </w:pPr>
            <w:r>
              <w:rPr>
                <w:color w:val="000000"/>
                <w:sz w:val="19"/>
                <w:szCs w:val="19"/>
              </w:rPr>
              <w:t>n/a</w:t>
            </w:r>
          </w:p>
        </w:tc>
        <w:tc>
          <w:tcPr>
            <w:tcW w:w="1062" w:type="dxa"/>
            <w:tcBorders>
              <w:top w:val="single" w:sz="4" w:space="0" w:color="000000"/>
              <w:left w:val="single" w:sz="4" w:space="0" w:color="000000"/>
              <w:bottom w:val="single" w:sz="4" w:space="0" w:color="000000"/>
              <w:right w:val="single" w:sz="4" w:space="0" w:color="000000"/>
            </w:tcBorders>
          </w:tcPr>
          <w:p w14:paraId="00000BAC" w14:textId="77777777" w:rsidR="00602977" w:rsidRDefault="00905E2C">
            <w:pPr>
              <w:jc w:val="center"/>
              <w:rPr>
                <w:color w:val="000000"/>
                <w:sz w:val="19"/>
                <w:szCs w:val="19"/>
              </w:rPr>
            </w:pPr>
            <w:r>
              <w:rPr>
                <w:color w:val="000000"/>
                <w:sz w:val="19"/>
                <w:szCs w:val="19"/>
              </w:rPr>
              <w:t>n/a</w:t>
            </w:r>
          </w:p>
        </w:tc>
        <w:tc>
          <w:tcPr>
            <w:tcW w:w="1168" w:type="dxa"/>
            <w:tcBorders>
              <w:top w:val="single" w:sz="4" w:space="0" w:color="000000"/>
              <w:left w:val="single" w:sz="4" w:space="0" w:color="000000"/>
              <w:bottom w:val="single" w:sz="4" w:space="0" w:color="000000"/>
              <w:right w:val="single" w:sz="4" w:space="0" w:color="000000"/>
            </w:tcBorders>
          </w:tcPr>
          <w:p w14:paraId="00000BAD" w14:textId="77777777" w:rsidR="00602977" w:rsidRDefault="00905E2C">
            <w:pPr>
              <w:jc w:val="center"/>
              <w:rPr>
                <w:color w:val="000000"/>
                <w:sz w:val="19"/>
                <w:szCs w:val="19"/>
              </w:rPr>
            </w:pPr>
            <w:r>
              <w:rPr>
                <w:color w:val="000000"/>
                <w:sz w:val="19"/>
                <w:szCs w:val="19"/>
              </w:rPr>
              <w:t>n/a</w:t>
            </w:r>
          </w:p>
        </w:tc>
        <w:tc>
          <w:tcPr>
            <w:tcW w:w="1115" w:type="dxa"/>
            <w:tcBorders>
              <w:top w:val="single" w:sz="4" w:space="0" w:color="000000"/>
              <w:left w:val="single" w:sz="4" w:space="0" w:color="000000"/>
              <w:bottom w:val="single" w:sz="4" w:space="0" w:color="000000"/>
              <w:right w:val="single" w:sz="4" w:space="0" w:color="000000"/>
            </w:tcBorders>
          </w:tcPr>
          <w:p w14:paraId="00000BAE" w14:textId="77777777" w:rsidR="00602977" w:rsidRDefault="00905E2C">
            <w:pPr>
              <w:jc w:val="center"/>
              <w:rPr>
                <w:color w:val="000000"/>
                <w:sz w:val="19"/>
                <w:szCs w:val="19"/>
              </w:rPr>
            </w:pPr>
            <w:r>
              <w:rPr>
                <w:color w:val="000000"/>
                <w:sz w:val="19"/>
                <w:szCs w:val="19"/>
              </w:rPr>
              <w:t>n/a</w:t>
            </w:r>
          </w:p>
        </w:tc>
        <w:tc>
          <w:tcPr>
            <w:tcW w:w="892" w:type="dxa"/>
            <w:tcBorders>
              <w:top w:val="single" w:sz="4" w:space="0" w:color="000000"/>
              <w:left w:val="single" w:sz="4" w:space="0" w:color="000000"/>
              <w:bottom w:val="single" w:sz="4" w:space="0" w:color="000000"/>
              <w:right w:val="single" w:sz="4" w:space="0" w:color="000000"/>
            </w:tcBorders>
          </w:tcPr>
          <w:p w14:paraId="00000BAF" w14:textId="77777777" w:rsidR="00602977" w:rsidRDefault="00905E2C">
            <w:pPr>
              <w:jc w:val="center"/>
              <w:rPr>
                <w:color w:val="000000"/>
                <w:sz w:val="19"/>
                <w:szCs w:val="19"/>
              </w:rPr>
            </w:pPr>
            <w:r>
              <w:rPr>
                <w:color w:val="000000"/>
                <w:sz w:val="19"/>
                <w:szCs w:val="19"/>
              </w:rPr>
              <w:t>n/a</w:t>
            </w:r>
          </w:p>
        </w:tc>
        <w:tc>
          <w:tcPr>
            <w:tcW w:w="1715" w:type="dxa"/>
            <w:tcBorders>
              <w:top w:val="single" w:sz="4" w:space="0" w:color="000000"/>
              <w:left w:val="single" w:sz="4" w:space="0" w:color="000000"/>
              <w:bottom w:val="single" w:sz="4" w:space="0" w:color="000000"/>
              <w:right w:val="single" w:sz="4" w:space="0" w:color="000000"/>
            </w:tcBorders>
          </w:tcPr>
          <w:p w14:paraId="00000BB0" w14:textId="77777777" w:rsidR="00602977" w:rsidRDefault="00905E2C">
            <w:pPr>
              <w:jc w:val="center"/>
              <w:rPr>
                <w:color w:val="000000"/>
                <w:sz w:val="19"/>
                <w:szCs w:val="19"/>
              </w:rPr>
            </w:pPr>
            <w:r>
              <w:rPr>
                <w:color w:val="000000"/>
                <w:sz w:val="19"/>
                <w:szCs w:val="19"/>
              </w:rPr>
              <w:t>n/a</w:t>
            </w:r>
          </w:p>
        </w:tc>
      </w:tr>
    </w:tbl>
    <w:p w14:paraId="00000BB1" w14:textId="77777777" w:rsidR="00602977" w:rsidRDefault="00602977"/>
    <w:p w14:paraId="00000BB2" w14:textId="00D2838A" w:rsidR="00602977" w:rsidRDefault="00905E2C">
      <w:pPr>
        <w:keepLines w:val="0"/>
        <w:widowControl/>
        <w:spacing w:line="259" w:lineRule="auto"/>
        <w:jc w:val="center"/>
        <w:rPr>
          <w:b/>
        </w:rPr>
      </w:pPr>
      <w:r>
        <w:rPr>
          <w:b/>
        </w:rPr>
        <w:t>REPORTED FIRES FOR 202</w:t>
      </w:r>
      <w:sdt>
        <w:sdtPr>
          <w:tag w:val="goog_rdk_3782"/>
          <w:id w:val="856554450"/>
        </w:sdtPr>
        <w:sdtEndPr/>
        <w:sdtContent>
          <w:r>
            <w:rPr>
              <w:b/>
            </w:rPr>
            <w:t>4</w:t>
          </w:r>
        </w:sdtContent>
      </w:sdt>
      <w:r>
        <w:rPr>
          <w:b/>
        </w:rPr>
        <w:t xml:space="preserve"> FOR ON-CAMPUS RESIDENCE HALLS</w:t>
      </w:r>
    </w:p>
    <w:tbl>
      <w:tblPr>
        <w:tblStyle w:val="affffe"/>
        <w:tblW w:w="10008" w:type="dxa"/>
        <w:tblBorders>
          <w:top w:val="single" w:sz="8" w:space="0" w:color="4472C4"/>
          <w:left w:val="single" w:sz="4" w:space="0" w:color="000000"/>
          <w:bottom w:val="single" w:sz="8" w:space="0" w:color="4472C4"/>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114"/>
        <w:gridCol w:w="914"/>
        <w:gridCol w:w="892"/>
        <w:gridCol w:w="1136"/>
        <w:gridCol w:w="1062"/>
        <w:gridCol w:w="1168"/>
        <w:gridCol w:w="1115"/>
        <w:gridCol w:w="892"/>
        <w:gridCol w:w="1715"/>
      </w:tblGrid>
      <w:tr w:rsidR="00602977" w14:paraId="345C1224" w14:textId="77777777" w:rsidTr="00A23EE5">
        <w:tc>
          <w:tcPr>
            <w:tcW w:w="1114" w:type="dxa"/>
            <w:tcBorders>
              <w:top w:val="single" w:sz="4" w:space="0" w:color="000000"/>
              <w:left w:val="single" w:sz="4" w:space="0" w:color="000000"/>
              <w:bottom w:val="single" w:sz="4" w:space="0" w:color="000000"/>
              <w:right w:val="single" w:sz="4" w:space="0" w:color="000000"/>
            </w:tcBorders>
          </w:tcPr>
          <w:p w14:paraId="00000BB3" w14:textId="77777777" w:rsidR="00602977" w:rsidRDefault="00905E2C">
            <w:pPr>
              <w:rPr>
                <w:color w:val="000000"/>
                <w:sz w:val="19"/>
                <w:szCs w:val="19"/>
              </w:rPr>
            </w:pPr>
            <w:r>
              <w:rPr>
                <w:color w:val="000000"/>
                <w:sz w:val="19"/>
                <w:szCs w:val="19"/>
              </w:rPr>
              <w:t>On-Campus Residence</w:t>
            </w:r>
          </w:p>
        </w:tc>
        <w:tc>
          <w:tcPr>
            <w:tcW w:w="914" w:type="dxa"/>
            <w:tcBorders>
              <w:top w:val="single" w:sz="4" w:space="0" w:color="000000"/>
              <w:left w:val="single" w:sz="4" w:space="0" w:color="000000"/>
              <w:bottom w:val="single" w:sz="4" w:space="0" w:color="000000"/>
              <w:right w:val="single" w:sz="4" w:space="0" w:color="000000"/>
            </w:tcBorders>
          </w:tcPr>
          <w:p w14:paraId="00000BB4" w14:textId="77777777" w:rsidR="00602977" w:rsidRDefault="00905E2C">
            <w:pPr>
              <w:rPr>
                <w:color w:val="000000"/>
                <w:sz w:val="19"/>
                <w:szCs w:val="19"/>
              </w:rPr>
            </w:pPr>
            <w:r>
              <w:rPr>
                <w:color w:val="000000"/>
                <w:sz w:val="19"/>
                <w:szCs w:val="19"/>
              </w:rPr>
              <w:t>Total Fires in Each Building</w:t>
            </w:r>
          </w:p>
        </w:tc>
        <w:tc>
          <w:tcPr>
            <w:tcW w:w="892" w:type="dxa"/>
            <w:tcBorders>
              <w:top w:val="single" w:sz="4" w:space="0" w:color="000000"/>
              <w:left w:val="single" w:sz="4" w:space="0" w:color="000000"/>
              <w:bottom w:val="single" w:sz="4" w:space="0" w:color="000000"/>
              <w:right w:val="single" w:sz="4" w:space="0" w:color="000000"/>
            </w:tcBorders>
          </w:tcPr>
          <w:p w14:paraId="00000BB5" w14:textId="77777777" w:rsidR="00602977" w:rsidRDefault="00905E2C">
            <w:pPr>
              <w:rPr>
                <w:color w:val="000000"/>
                <w:sz w:val="19"/>
                <w:szCs w:val="19"/>
              </w:rPr>
            </w:pPr>
            <w:r>
              <w:rPr>
                <w:color w:val="000000"/>
                <w:sz w:val="19"/>
                <w:szCs w:val="19"/>
              </w:rPr>
              <w:t>Fire Number</w:t>
            </w:r>
          </w:p>
        </w:tc>
        <w:tc>
          <w:tcPr>
            <w:tcW w:w="1136" w:type="dxa"/>
            <w:tcBorders>
              <w:top w:val="single" w:sz="4" w:space="0" w:color="000000"/>
              <w:left w:val="single" w:sz="4" w:space="0" w:color="000000"/>
              <w:bottom w:val="single" w:sz="4" w:space="0" w:color="000000"/>
              <w:right w:val="single" w:sz="4" w:space="0" w:color="000000"/>
            </w:tcBorders>
          </w:tcPr>
          <w:p w14:paraId="00000BB6" w14:textId="77777777" w:rsidR="00602977" w:rsidRDefault="00905E2C">
            <w:pPr>
              <w:rPr>
                <w:color w:val="000000"/>
                <w:sz w:val="19"/>
                <w:szCs w:val="19"/>
              </w:rPr>
            </w:pPr>
            <w:r>
              <w:rPr>
                <w:color w:val="000000"/>
                <w:sz w:val="19"/>
                <w:szCs w:val="19"/>
              </w:rPr>
              <w:t>Date/Time</w:t>
            </w:r>
          </w:p>
        </w:tc>
        <w:tc>
          <w:tcPr>
            <w:tcW w:w="1062" w:type="dxa"/>
            <w:tcBorders>
              <w:top w:val="single" w:sz="4" w:space="0" w:color="000000"/>
              <w:left w:val="single" w:sz="4" w:space="0" w:color="000000"/>
              <w:bottom w:val="single" w:sz="4" w:space="0" w:color="000000"/>
              <w:right w:val="single" w:sz="4" w:space="0" w:color="000000"/>
            </w:tcBorders>
          </w:tcPr>
          <w:p w14:paraId="00000BB7" w14:textId="77777777" w:rsidR="00602977" w:rsidRDefault="00905E2C">
            <w:pPr>
              <w:rPr>
                <w:color w:val="000000"/>
                <w:sz w:val="19"/>
                <w:szCs w:val="19"/>
              </w:rPr>
            </w:pPr>
            <w:r>
              <w:rPr>
                <w:color w:val="000000"/>
                <w:sz w:val="19"/>
                <w:szCs w:val="19"/>
              </w:rPr>
              <w:t>FIT Case Number</w:t>
            </w:r>
          </w:p>
        </w:tc>
        <w:tc>
          <w:tcPr>
            <w:tcW w:w="1168" w:type="dxa"/>
            <w:tcBorders>
              <w:top w:val="single" w:sz="4" w:space="0" w:color="000000"/>
              <w:left w:val="single" w:sz="4" w:space="0" w:color="000000"/>
              <w:bottom w:val="single" w:sz="4" w:space="0" w:color="000000"/>
              <w:right w:val="single" w:sz="4" w:space="0" w:color="000000"/>
            </w:tcBorders>
          </w:tcPr>
          <w:p w14:paraId="00000BB8" w14:textId="77777777" w:rsidR="00602977" w:rsidRDefault="00905E2C">
            <w:pPr>
              <w:rPr>
                <w:color w:val="000000"/>
                <w:sz w:val="19"/>
                <w:szCs w:val="19"/>
              </w:rPr>
            </w:pPr>
            <w:r>
              <w:rPr>
                <w:color w:val="000000"/>
                <w:sz w:val="19"/>
                <w:szCs w:val="19"/>
              </w:rPr>
              <w:t>Cause of Fire</w:t>
            </w:r>
          </w:p>
        </w:tc>
        <w:tc>
          <w:tcPr>
            <w:tcW w:w="1115" w:type="dxa"/>
            <w:tcBorders>
              <w:top w:val="single" w:sz="4" w:space="0" w:color="000000"/>
              <w:left w:val="single" w:sz="4" w:space="0" w:color="000000"/>
              <w:bottom w:val="single" w:sz="4" w:space="0" w:color="000000"/>
              <w:right w:val="single" w:sz="4" w:space="0" w:color="000000"/>
            </w:tcBorders>
          </w:tcPr>
          <w:p w14:paraId="00000BB9" w14:textId="77777777" w:rsidR="00602977" w:rsidRDefault="00905E2C">
            <w:pPr>
              <w:rPr>
                <w:color w:val="000000"/>
                <w:sz w:val="19"/>
                <w:szCs w:val="19"/>
              </w:rPr>
            </w:pPr>
            <w:r>
              <w:rPr>
                <w:color w:val="000000"/>
                <w:sz w:val="19"/>
                <w:szCs w:val="19"/>
              </w:rPr>
              <w:t>Number of Injuries That Required Treatment at a Medical Facility</w:t>
            </w:r>
          </w:p>
        </w:tc>
        <w:tc>
          <w:tcPr>
            <w:tcW w:w="892" w:type="dxa"/>
            <w:tcBorders>
              <w:top w:val="single" w:sz="4" w:space="0" w:color="000000"/>
              <w:left w:val="single" w:sz="4" w:space="0" w:color="000000"/>
              <w:bottom w:val="single" w:sz="4" w:space="0" w:color="000000"/>
              <w:right w:val="single" w:sz="4" w:space="0" w:color="000000"/>
            </w:tcBorders>
          </w:tcPr>
          <w:p w14:paraId="00000BBA" w14:textId="77777777" w:rsidR="00602977" w:rsidRDefault="00905E2C">
            <w:pPr>
              <w:rPr>
                <w:color w:val="000000"/>
                <w:sz w:val="19"/>
                <w:szCs w:val="19"/>
              </w:rPr>
            </w:pPr>
            <w:r>
              <w:rPr>
                <w:color w:val="000000"/>
                <w:sz w:val="19"/>
                <w:szCs w:val="19"/>
              </w:rPr>
              <w:t>Number of Deaths Related to Fire</w:t>
            </w:r>
          </w:p>
        </w:tc>
        <w:tc>
          <w:tcPr>
            <w:tcW w:w="1715" w:type="dxa"/>
            <w:tcBorders>
              <w:top w:val="single" w:sz="4" w:space="0" w:color="000000"/>
              <w:left w:val="single" w:sz="4" w:space="0" w:color="000000"/>
              <w:bottom w:val="single" w:sz="4" w:space="0" w:color="000000"/>
              <w:right w:val="single" w:sz="4" w:space="0" w:color="000000"/>
            </w:tcBorders>
          </w:tcPr>
          <w:p w14:paraId="00000BBB" w14:textId="77777777" w:rsidR="00602977" w:rsidRDefault="00905E2C">
            <w:pPr>
              <w:rPr>
                <w:color w:val="000000"/>
                <w:sz w:val="19"/>
                <w:szCs w:val="19"/>
              </w:rPr>
            </w:pPr>
            <w:r>
              <w:rPr>
                <w:color w:val="000000"/>
                <w:sz w:val="19"/>
                <w:szCs w:val="19"/>
              </w:rPr>
              <w:t>Value of Property Damage Caused by Fire</w:t>
            </w:r>
          </w:p>
        </w:tc>
      </w:tr>
      <w:tr w:rsidR="00602977" w14:paraId="4B30C518" w14:textId="77777777" w:rsidTr="00A23EE5">
        <w:tc>
          <w:tcPr>
            <w:tcW w:w="1114" w:type="dxa"/>
            <w:tcBorders>
              <w:top w:val="single" w:sz="4" w:space="0" w:color="000000"/>
              <w:left w:val="single" w:sz="4" w:space="0" w:color="000000"/>
              <w:bottom w:val="single" w:sz="4" w:space="0" w:color="000000"/>
              <w:right w:val="single" w:sz="4" w:space="0" w:color="000000"/>
            </w:tcBorders>
          </w:tcPr>
          <w:p w14:paraId="00000BBC" w14:textId="77777777" w:rsidR="00602977" w:rsidRDefault="00905E2C">
            <w:pPr>
              <w:rPr>
                <w:color w:val="000000"/>
                <w:sz w:val="19"/>
                <w:szCs w:val="19"/>
              </w:rPr>
            </w:pPr>
            <w:r>
              <w:rPr>
                <w:color w:val="000000"/>
                <w:sz w:val="19"/>
                <w:szCs w:val="19"/>
              </w:rPr>
              <w:t>Hall A</w:t>
            </w:r>
          </w:p>
        </w:tc>
        <w:tc>
          <w:tcPr>
            <w:tcW w:w="914" w:type="dxa"/>
            <w:tcBorders>
              <w:top w:val="single" w:sz="4" w:space="0" w:color="000000"/>
              <w:left w:val="single" w:sz="4" w:space="0" w:color="000000"/>
              <w:bottom w:val="single" w:sz="4" w:space="0" w:color="000000"/>
              <w:right w:val="single" w:sz="4" w:space="0" w:color="000000"/>
            </w:tcBorders>
          </w:tcPr>
          <w:p w14:paraId="00000BBD" w14:textId="77777777" w:rsidR="00602977" w:rsidRDefault="00905E2C">
            <w:pPr>
              <w:jc w:val="center"/>
              <w:rPr>
                <w:color w:val="000000"/>
                <w:sz w:val="19"/>
                <w:szCs w:val="19"/>
              </w:rPr>
            </w:pPr>
            <w:r>
              <w:rPr>
                <w:color w:val="000000"/>
                <w:sz w:val="19"/>
                <w:szCs w:val="19"/>
              </w:rPr>
              <w:t>0</w:t>
            </w:r>
          </w:p>
        </w:tc>
        <w:tc>
          <w:tcPr>
            <w:tcW w:w="892" w:type="dxa"/>
            <w:tcBorders>
              <w:top w:val="single" w:sz="4" w:space="0" w:color="000000"/>
              <w:left w:val="single" w:sz="4" w:space="0" w:color="000000"/>
              <w:bottom w:val="single" w:sz="4" w:space="0" w:color="000000"/>
              <w:right w:val="single" w:sz="4" w:space="0" w:color="000000"/>
            </w:tcBorders>
          </w:tcPr>
          <w:p w14:paraId="00000BBE" w14:textId="77777777" w:rsidR="00602977" w:rsidRDefault="00905E2C">
            <w:pPr>
              <w:jc w:val="center"/>
              <w:rPr>
                <w:color w:val="000000"/>
                <w:sz w:val="19"/>
                <w:szCs w:val="19"/>
              </w:rPr>
            </w:pPr>
            <w:r>
              <w:rPr>
                <w:color w:val="000000"/>
                <w:sz w:val="19"/>
                <w:szCs w:val="19"/>
              </w:rPr>
              <w:t>n/a</w:t>
            </w:r>
          </w:p>
        </w:tc>
        <w:tc>
          <w:tcPr>
            <w:tcW w:w="1136" w:type="dxa"/>
            <w:tcBorders>
              <w:top w:val="single" w:sz="4" w:space="0" w:color="000000"/>
              <w:left w:val="single" w:sz="4" w:space="0" w:color="000000"/>
              <w:bottom w:val="single" w:sz="4" w:space="0" w:color="000000"/>
              <w:right w:val="single" w:sz="4" w:space="0" w:color="000000"/>
            </w:tcBorders>
          </w:tcPr>
          <w:p w14:paraId="00000BBF" w14:textId="77777777" w:rsidR="00602977" w:rsidRDefault="00905E2C">
            <w:pPr>
              <w:jc w:val="center"/>
              <w:rPr>
                <w:color w:val="000000"/>
                <w:sz w:val="19"/>
                <w:szCs w:val="19"/>
              </w:rPr>
            </w:pPr>
            <w:r>
              <w:rPr>
                <w:color w:val="000000"/>
                <w:sz w:val="19"/>
                <w:szCs w:val="19"/>
              </w:rPr>
              <w:t>n/a</w:t>
            </w:r>
          </w:p>
        </w:tc>
        <w:tc>
          <w:tcPr>
            <w:tcW w:w="1062" w:type="dxa"/>
            <w:tcBorders>
              <w:top w:val="single" w:sz="4" w:space="0" w:color="000000"/>
              <w:left w:val="single" w:sz="4" w:space="0" w:color="000000"/>
              <w:bottom w:val="single" w:sz="4" w:space="0" w:color="000000"/>
              <w:right w:val="single" w:sz="4" w:space="0" w:color="000000"/>
            </w:tcBorders>
          </w:tcPr>
          <w:p w14:paraId="00000BC0" w14:textId="77777777" w:rsidR="00602977" w:rsidRDefault="00905E2C">
            <w:pPr>
              <w:jc w:val="center"/>
              <w:rPr>
                <w:color w:val="000000"/>
                <w:sz w:val="19"/>
                <w:szCs w:val="19"/>
              </w:rPr>
            </w:pPr>
            <w:r>
              <w:rPr>
                <w:color w:val="000000"/>
                <w:sz w:val="19"/>
                <w:szCs w:val="19"/>
              </w:rPr>
              <w:t>n/a</w:t>
            </w:r>
          </w:p>
        </w:tc>
        <w:tc>
          <w:tcPr>
            <w:tcW w:w="1168" w:type="dxa"/>
            <w:tcBorders>
              <w:top w:val="single" w:sz="4" w:space="0" w:color="000000"/>
              <w:left w:val="single" w:sz="4" w:space="0" w:color="000000"/>
              <w:bottom w:val="single" w:sz="4" w:space="0" w:color="000000"/>
              <w:right w:val="single" w:sz="4" w:space="0" w:color="000000"/>
            </w:tcBorders>
          </w:tcPr>
          <w:p w14:paraId="00000BC1" w14:textId="77777777" w:rsidR="00602977" w:rsidRDefault="00905E2C">
            <w:pPr>
              <w:jc w:val="center"/>
              <w:rPr>
                <w:color w:val="000000"/>
                <w:sz w:val="19"/>
                <w:szCs w:val="19"/>
              </w:rPr>
            </w:pPr>
            <w:r>
              <w:rPr>
                <w:color w:val="000000"/>
                <w:sz w:val="19"/>
                <w:szCs w:val="19"/>
              </w:rPr>
              <w:t>n/a</w:t>
            </w:r>
          </w:p>
        </w:tc>
        <w:tc>
          <w:tcPr>
            <w:tcW w:w="1115" w:type="dxa"/>
            <w:tcBorders>
              <w:top w:val="single" w:sz="4" w:space="0" w:color="000000"/>
              <w:left w:val="single" w:sz="4" w:space="0" w:color="000000"/>
              <w:bottom w:val="single" w:sz="4" w:space="0" w:color="000000"/>
              <w:right w:val="single" w:sz="4" w:space="0" w:color="000000"/>
            </w:tcBorders>
          </w:tcPr>
          <w:p w14:paraId="00000BC2" w14:textId="77777777" w:rsidR="00602977" w:rsidRDefault="00905E2C">
            <w:pPr>
              <w:jc w:val="center"/>
              <w:rPr>
                <w:color w:val="000000"/>
                <w:sz w:val="19"/>
                <w:szCs w:val="19"/>
              </w:rPr>
            </w:pPr>
            <w:r>
              <w:rPr>
                <w:color w:val="000000"/>
                <w:sz w:val="19"/>
                <w:szCs w:val="19"/>
              </w:rPr>
              <w:t>n/a</w:t>
            </w:r>
          </w:p>
        </w:tc>
        <w:tc>
          <w:tcPr>
            <w:tcW w:w="892" w:type="dxa"/>
            <w:tcBorders>
              <w:top w:val="single" w:sz="4" w:space="0" w:color="000000"/>
              <w:left w:val="single" w:sz="4" w:space="0" w:color="000000"/>
              <w:bottom w:val="single" w:sz="4" w:space="0" w:color="000000"/>
              <w:right w:val="single" w:sz="4" w:space="0" w:color="000000"/>
            </w:tcBorders>
          </w:tcPr>
          <w:p w14:paraId="00000BC3" w14:textId="77777777" w:rsidR="00602977" w:rsidRDefault="00905E2C">
            <w:pPr>
              <w:jc w:val="center"/>
              <w:rPr>
                <w:color w:val="000000"/>
                <w:sz w:val="19"/>
                <w:szCs w:val="19"/>
              </w:rPr>
            </w:pPr>
            <w:r>
              <w:rPr>
                <w:color w:val="000000"/>
                <w:sz w:val="19"/>
                <w:szCs w:val="19"/>
              </w:rPr>
              <w:t>n/a</w:t>
            </w:r>
          </w:p>
        </w:tc>
        <w:tc>
          <w:tcPr>
            <w:tcW w:w="1715" w:type="dxa"/>
            <w:tcBorders>
              <w:top w:val="single" w:sz="4" w:space="0" w:color="000000"/>
              <w:left w:val="single" w:sz="4" w:space="0" w:color="000000"/>
              <w:bottom w:val="single" w:sz="4" w:space="0" w:color="000000"/>
              <w:right w:val="single" w:sz="4" w:space="0" w:color="000000"/>
            </w:tcBorders>
          </w:tcPr>
          <w:p w14:paraId="00000BC4" w14:textId="77777777" w:rsidR="00602977" w:rsidRDefault="00905E2C">
            <w:pPr>
              <w:jc w:val="center"/>
              <w:rPr>
                <w:color w:val="000000"/>
                <w:sz w:val="19"/>
                <w:szCs w:val="19"/>
              </w:rPr>
            </w:pPr>
            <w:r>
              <w:rPr>
                <w:color w:val="000000"/>
                <w:sz w:val="19"/>
                <w:szCs w:val="19"/>
              </w:rPr>
              <w:t>n/a</w:t>
            </w:r>
          </w:p>
        </w:tc>
      </w:tr>
      <w:tr w:rsidR="00602977" w14:paraId="290617A4" w14:textId="77777777" w:rsidTr="00A23EE5">
        <w:tc>
          <w:tcPr>
            <w:tcW w:w="1114" w:type="dxa"/>
            <w:tcBorders>
              <w:top w:val="single" w:sz="4" w:space="0" w:color="000000"/>
              <w:left w:val="single" w:sz="4" w:space="0" w:color="000000"/>
              <w:bottom w:val="single" w:sz="4" w:space="0" w:color="000000"/>
              <w:right w:val="single" w:sz="4" w:space="0" w:color="000000"/>
            </w:tcBorders>
          </w:tcPr>
          <w:p w14:paraId="00000BC5" w14:textId="77777777" w:rsidR="00602977" w:rsidRDefault="00905E2C">
            <w:pPr>
              <w:rPr>
                <w:color w:val="000000"/>
                <w:sz w:val="19"/>
                <w:szCs w:val="19"/>
              </w:rPr>
            </w:pPr>
            <w:r>
              <w:rPr>
                <w:color w:val="000000"/>
                <w:sz w:val="19"/>
                <w:szCs w:val="19"/>
              </w:rPr>
              <w:t>Hall B</w:t>
            </w:r>
          </w:p>
        </w:tc>
        <w:tc>
          <w:tcPr>
            <w:tcW w:w="914" w:type="dxa"/>
            <w:tcBorders>
              <w:top w:val="single" w:sz="4" w:space="0" w:color="000000"/>
              <w:left w:val="single" w:sz="4" w:space="0" w:color="000000"/>
              <w:bottom w:val="single" w:sz="4" w:space="0" w:color="000000"/>
              <w:right w:val="single" w:sz="4" w:space="0" w:color="000000"/>
            </w:tcBorders>
          </w:tcPr>
          <w:p w14:paraId="00000BC6" w14:textId="77777777" w:rsidR="00602977" w:rsidRDefault="00905E2C">
            <w:pPr>
              <w:jc w:val="center"/>
              <w:rPr>
                <w:color w:val="000000"/>
                <w:sz w:val="19"/>
                <w:szCs w:val="19"/>
              </w:rPr>
            </w:pPr>
            <w:r>
              <w:rPr>
                <w:color w:val="000000"/>
                <w:sz w:val="19"/>
                <w:szCs w:val="19"/>
              </w:rPr>
              <w:t>0</w:t>
            </w:r>
          </w:p>
        </w:tc>
        <w:tc>
          <w:tcPr>
            <w:tcW w:w="892" w:type="dxa"/>
            <w:tcBorders>
              <w:top w:val="single" w:sz="4" w:space="0" w:color="000000"/>
              <w:left w:val="single" w:sz="4" w:space="0" w:color="000000"/>
              <w:bottom w:val="single" w:sz="4" w:space="0" w:color="000000"/>
              <w:right w:val="single" w:sz="4" w:space="0" w:color="000000"/>
            </w:tcBorders>
          </w:tcPr>
          <w:p w14:paraId="00000BC7" w14:textId="77777777" w:rsidR="00602977" w:rsidRDefault="00905E2C">
            <w:pPr>
              <w:jc w:val="center"/>
              <w:rPr>
                <w:color w:val="000000"/>
                <w:sz w:val="19"/>
                <w:szCs w:val="19"/>
              </w:rPr>
            </w:pPr>
            <w:r>
              <w:rPr>
                <w:color w:val="000000"/>
                <w:sz w:val="19"/>
                <w:szCs w:val="19"/>
              </w:rPr>
              <w:t>n/a</w:t>
            </w:r>
          </w:p>
        </w:tc>
        <w:tc>
          <w:tcPr>
            <w:tcW w:w="1136" w:type="dxa"/>
            <w:tcBorders>
              <w:top w:val="single" w:sz="4" w:space="0" w:color="000000"/>
              <w:left w:val="single" w:sz="4" w:space="0" w:color="000000"/>
              <w:bottom w:val="single" w:sz="4" w:space="0" w:color="000000"/>
              <w:right w:val="single" w:sz="4" w:space="0" w:color="000000"/>
            </w:tcBorders>
          </w:tcPr>
          <w:p w14:paraId="00000BC8" w14:textId="77777777" w:rsidR="00602977" w:rsidRDefault="00905E2C">
            <w:pPr>
              <w:jc w:val="center"/>
              <w:rPr>
                <w:color w:val="000000"/>
                <w:sz w:val="19"/>
                <w:szCs w:val="19"/>
              </w:rPr>
            </w:pPr>
            <w:r>
              <w:rPr>
                <w:color w:val="000000"/>
                <w:sz w:val="19"/>
                <w:szCs w:val="19"/>
              </w:rPr>
              <w:t>n/a</w:t>
            </w:r>
          </w:p>
        </w:tc>
        <w:tc>
          <w:tcPr>
            <w:tcW w:w="1062" w:type="dxa"/>
            <w:tcBorders>
              <w:top w:val="single" w:sz="4" w:space="0" w:color="000000"/>
              <w:left w:val="single" w:sz="4" w:space="0" w:color="000000"/>
              <w:bottom w:val="single" w:sz="4" w:space="0" w:color="000000"/>
              <w:right w:val="single" w:sz="4" w:space="0" w:color="000000"/>
            </w:tcBorders>
          </w:tcPr>
          <w:p w14:paraId="00000BC9" w14:textId="77777777" w:rsidR="00602977" w:rsidRDefault="00905E2C">
            <w:pPr>
              <w:jc w:val="center"/>
              <w:rPr>
                <w:color w:val="000000"/>
                <w:sz w:val="19"/>
                <w:szCs w:val="19"/>
              </w:rPr>
            </w:pPr>
            <w:r>
              <w:rPr>
                <w:color w:val="000000"/>
                <w:sz w:val="19"/>
                <w:szCs w:val="19"/>
              </w:rPr>
              <w:t>n/a</w:t>
            </w:r>
          </w:p>
        </w:tc>
        <w:tc>
          <w:tcPr>
            <w:tcW w:w="1168" w:type="dxa"/>
            <w:tcBorders>
              <w:top w:val="single" w:sz="4" w:space="0" w:color="000000"/>
              <w:left w:val="single" w:sz="4" w:space="0" w:color="000000"/>
              <w:bottom w:val="single" w:sz="4" w:space="0" w:color="000000"/>
              <w:right w:val="single" w:sz="4" w:space="0" w:color="000000"/>
            </w:tcBorders>
          </w:tcPr>
          <w:p w14:paraId="00000BCA" w14:textId="77777777" w:rsidR="00602977" w:rsidRDefault="00905E2C">
            <w:pPr>
              <w:jc w:val="center"/>
              <w:rPr>
                <w:color w:val="000000"/>
                <w:sz w:val="19"/>
                <w:szCs w:val="19"/>
              </w:rPr>
            </w:pPr>
            <w:r>
              <w:rPr>
                <w:color w:val="000000"/>
                <w:sz w:val="19"/>
                <w:szCs w:val="19"/>
              </w:rPr>
              <w:t>n/a</w:t>
            </w:r>
          </w:p>
        </w:tc>
        <w:tc>
          <w:tcPr>
            <w:tcW w:w="1115" w:type="dxa"/>
            <w:tcBorders>
              <w:top w:val="single" w:sz="4" w:space="0" w:color="000000"/>
              <w:left w:val="single" w:sz="4" w:space="0" w:color="000000"/>
              <w:bottom w:val="single" w:sz="4" w:space="0" w:color="000000"/>
              <w:right w:val="single" w:sz="4" w:space="0" w:color="000000"/>
            </w:tcBorders>
          </w:tcPr>
          <w:p w14:paraId="00000BCB" w14:textId="77777777" w:rsidR="00602977" w:rsidRDefault="00905E2C">
            <w:pPr>
              <w:jc w:val="center"/>
              <w:rPr>
                <w:color w:val="000000"/>
                <w:sz w:val="19"/>
                <w:szCs w:val="19"/>
              </w:rPr>
            </w:pPr>
            <w:r>
              <w:rPr>
                <w:color w:val="000000"/>
                <w:sz w:val="19"/>
                <w:szCs w:val="19"/>
              </w:rPr>
              <w:t>n/a</w:t>
            </w:r>
          </w:p>
        </w:tc>
        <w:tc>
          <w:tcPr>
            <w:tcW w:w="892" w:type="dxa"/>
            <w:tcBorders>
              <w:top w:val="single" w:sz="4" w:space="0" w:color="000000"/>
              <w:left w:val="single" w:sz="4" w:space="0" w:color="000000"/>
              <w:bottom w:val="single" w:sz="4" w:space="0" w:color="000000"/>
              <w:right w:val="single" w:sz="4" w:space="0" w:color="000000"/>
            </w:tcBorders>
          </w:tcPr>
          <w:p w14:paraId="00000BCC" w14:textId="77777777" w:rsidR="00602977" w:rsidRDefault="00905E2C">
            <w:pPr>
              <w:jc w:val="center"/>
              <w:rPr>
                <w:color w:val="000000"/>
                <w:sz w:val="19"/>
                <w:szCs w:val="19"/>
              </w:rPr>
            </w:pPr>
            <w:r>
              <w:rPr>
                <w:color w:val="000000"/>
                <w:sz w:val="19"/>
                <w:szCs w:val="19"/>
              </w:rPr>
              <w:t>n/a</w:t>
            </w:r>
          </w:p>
        </w:tc>
        <w:tc>
          <w:tcPr>
            <w:tcW w:w="1715" w:type="dxa"/>
            <w:tcBorders>
              <w:top w:val="single" w:sz="4" w:space="0" w:color="000000"/>
              <w:left w:val="single" w:sz="4" w:space="0" w:color="000000"/>
              <w:bottom w:val="single" w:sz="4" w:space="0" w:color="000000"/>
              <w:right w:val="single" w:sz="4" w:space="0" w:color="000000"/>
            </w:tcBorders>
          </w:tcPr>
          <w:p w14:paraId="00000BCD" w14:textId="77777777" w:rsidR="00602977" w:rsidRDefault="00905E2C">
            <w:pPr>
              <w:jc w:val="center"/>
              <w:rPr>
                <w:color w:val="000000"/>
                <w:sz w:val="19"/>
                <w:szCs w:val="19"/>
              </w:rPr>
            </w:pPr>
            <w:r>
              <w:rPr>
                <w:color w:val="000000"/>
                <w:sz w:val="19"/>
                <w:szCs w:val="19"/>
              </w:rPr>
              <w:t>n/a</w:t>
            </w:r>
          </w:p>
        </w:tc>
      </w:tr>
    </w:tbl>
    <w:p w14:paraId="00000BCE" w14:textId="77777777" w:rsidR="00602977" w:rsidRDefault="00905E2C">
      <w:pPr>
        <w:keepLines w:val="0"/>
        <w:widowControl/>
        <w:spacing w:after="160" w:line="259" w:lineRule="auto"/>
        <w:rPr>
          <w:color w:val="000000"/>
          <w:sz w:val="36"/>
          <w:szCs w:val="36"/>
        </w:rPr>
      </w:pPr>
      <w:r>
        <w:br w:type="page"/>
      </w:r>
    </w:p>
    <w:p w14:paraId="00000BCF" w14:textId="77777777" w:rsidR="00602977" w:rsidRDefault="00905E2C">
      <w:pPr>
        <w:pStyle w:val="Heading1"/>
      </w:pPr>
      <w:bookmarkStart w:id="131" w:name="_Toc209537426"/>
      <w:r>
        <w:lastRenderedPageBreak/>
        <w:t>Appendix A – Sex Crimes in Applicable Jurisdictions</w:t>
      </w:r>
      <w:bookmarkEnd w:id="131"/>
    </w:p>
    <w:p w14:paraId="00000BD0" w14:textId="77777777" w:rsidR="00602977" w:rsidRDefault="00602977">
      <w:pPr>
        <w:pStyle w:val="Heading1"/>
        <w:rPr>
          <w:color w:val="000000"/>
        </w:rPr>
      </w:pPr>
    </w:p>
    <w:p w14:paraId="00000BD1" w14:textId="77777777" w:rsidR="00602977" w:rsidRDefault="00905E2C">
      <w:pPr>
        <w:pStyle w:val="Heading2"/>
      </w:pPr>
      <w:bookmarkStart w:id="132" w:name="_Toc209537427"/>
      <w:r>
        <w:t>NEW YORK STATE SEX CRIMES</w:t>
      </w:r>
      <w:bookmarkEnd w:id="132"/>
    </w:p>
    <w:p w14:paraId="00000BD2" w14:textId="77777777" w:rsidR="00602977" w:rsidRDefault="00602977">
      <w:pPr>
        <w:pBdr>
          <w:top w:val="nil"/>
          <w:left w:val="nil"/>
          <w:bottom w:val="nil"/>
          <w:right w:val="nil"/>
          <w:between w:val="nil"/>
        </w:pBdr>
        <w:ind w:left="100"/>
        <w:rPr>
          <w:color w:val="000000"/>
          <w:sz w:val="18"/>
          <w:szCs w:val="18"/>
        </w:rPr>
      </w:pPr>
    </w:p>
    <w:p w14:paraId="00000BD3" w14:textId="77777777" w:rsidR="00602977" w:rsidRDefault="00905E2C">
      <w:pPr>
        <w:rPr>
          <w:color w:val="000000"/>
        </w:rPr>
      </w:pPr>
      <w:r>
        <w:rPr>
          <w:color w:val="000000"/>
        </w:rPr>
        <w:t xml:space="preserve">New York State Penal Law contains the following legal provisions relating to sexual assault, dating violence, domestic violence, and stalking. The definitions used for Clery Act reporting are listed in Appendix B. FIT’s definitions for purposes of its college policies are provided in FIT’s </w:t>
      </w:r>
      <w:hyperlink r:id="rId141">
        <w:r w:rsidR="00602977">
          <w:rPr>
            <w:color w:val="000000"/>
          </w:rPr>
          <w:t>Sexual Misconduct Response policy</w:t>
        </w:r>
      </w:hyperlink>
      <w:r>
        <w:rPr>
          <w:color w:val="000000"/>
        </w:rPr>
        <w:t>.</w:t>
      </w:r>
    </w:p>
    <w:p w14:paraId="00000BD4" w14:textId="77777777" w:rsidR="00602977" w:rsidRDefault="00602977">
      <w:pPr>
        <w:rPr>
          <w:color w:val="000000"/>
        </w:rPr>
      </w:pPr>
    </w:p>
    <w:p w14:paraId="00000BD5" w14:textId="77777777" w:rsidR="00602977" w:rsidRDefault="00905E2C">
      <w:pPr>
        <w:rPr>
          <w:color w:val="000000"/>
        </w:rPr>
      </w:pPr>
      <w:r>
        <w:rPr>
          <w:b/>
          <w:color w:val="000000"/>
        </w:rPr>
        <w:t>Consent (NY Penal Law Section 130.05)</w:t>
      </w:r>
      <w:r>
        <w:rPr>
          <w:color w:val="000000"/>
        </w:rPr>
        <w:t>: Whether or not specifically stated, it is an element of every offense in Article 130 of the New York State Penal Law that the sexual act was committed without consent of the victim.</w:t>
      </w:r>
    </w:p>
    <w:p w14:paraId="00000BD6" w14:textId="77777777" w:rsidR="00602977" w:rsidRDefault="00602977">
      <w:pPr>
        <w:rPr>
          <w:color w:val="000000"/>
        </w:rPr>
      </w:pPr>
    </w:p>
    <w:p w14:paraId="00000BD7" w14:textId="77777777" w:rsidR="00602977" w:rsidRDefault="00905E2C">
      <w:pPr>
        <w:rPr>
          <w:color w:val="000000"/>
        </w:rPr>
      </w:pPr>
      <w:r>
        <w:rPr>
          <w:color w:val="000000"/>
        </w:rPr>
        <w:t xml:space="preserve">Lack of consent results from: </w:t>
      </w:r>
    </w:p>
    <w:p w14:paraId="00000BD8" w14:textId="77777777" w:rsidR="00602977" w:rsidRDefault="00905E2C">
      <w:pPr>
        <w:numPr>
          <w:ilvl w:val="0"/>
          <w:numId w:val="34"/>
        </w:numPr>
        <w:ind w:left="360"/>
        <w:rPr>
          <w:color w:val="000000"/>
        </w:rPr>
      </w:pPr>
      <w:r>
        <w:t>F</w:t>
      </w:r>
      <w:r>
        <w:rPr>
          <w:color w:val="000000"/>
        </w:rPr>
        <w:t>orcible compulsion; or</w:t>
      </w:r>
    </w:p>
    <w:p w14:paraId="00000BD9" w14:textId="77777777" w:rsidR="00602977" w:rsidRDefault="00905E2C">
      <w:pPr>
        <w:numPr>
          <w:ilvl w:val="0"/>
          <w:numId w:val="34"/>
        </w:numPr>
        <w:ind w:left="360"/>
        <w:rPr>
          <w:color w:val="000000"/>
        </w:rPr>
      </w:pPr>
      <w:r>
        <w:t>I</w:t>
      </w:r>
      <w:r>
        <w:rPr>
          <w:color w:val="000000"/>
        </w:rPr>
        <w:t>ncapacity to consent; or</w:t>
      </w:r>
    </w:p>
    <w:p w14:paraId="00000BDA" w14:textId="77777777" w:rsidR="00602977" w:rsidRDefault="00905E2C">
      <w:pPr>
        <w:numPr>
          <w:ilvl w:val="0"/>
          <w:numId w:val="34"/>
        </w:numPr>
        <w:ind w:left="360"/>
        <w:rPr>
          <w:color w:val="000000"/>
        </w:rPr>
      </w:pPr>
      <w:r>
        <w:t>W</w:t>
      </w:r>
      <w:r>
        <w:rPr>
          <w:color w:val="000000"/>
        </w:rPr>
        <w:t>here the offense charged is sexual abuse or forcible touching, any circumstances, in addition to forcible compulsion or incapacity to consent, in which the victim does not expressly or impliedly acquiesce in the actor’s conduct; or</w:t>
      </w:r>
    </w:p>
    <w:p w14:paraId="00000BDB" w14:textId="77777777" w:rsidR="00602977" w:rsidRDefault="00905E2C">
      <w:pPr>
        <w:numPr>
          <w:ilvl w:val="0"/>
          <w:numId w:val="34"/>
        </w:numPr>
        <w:ind w:left="360"/>
        <w:rPr>
          <w:color w:val="000000"/>
        </w:rPr>
      </w:pPr>
      <w:r>
        <w:t>W</w:t>
      </w:r>
      <w:r>
        <w:rPr>
          <w:color w:val="000000"/>
        </w:rPr>
        <w:t xml:space="preserve">here the offense charged is rape in the third degree or criminal sexual act in the third degree, in addition to forcible compulsion, circumstances under which, at the time of the act of intercourse, oral sexual conduct, or anal sexual conduct, the victim clearly expressed that he or she did not consent to engage in such act, and a reasonable person in the actor’s situation would have understood such person’s words and acts as an expression of lack of consent to such act under all the circumstances. </w:t>
      </w:r>
    </w:p>
    <w:p w14:paraId="00000BDC" w14:textId="77777777" w:rsidR="00602977" w:rsidRDefault="00602977">
      <w:pPr>
        <w:rPr>
          <w:color w:val="000000"/>
        </w:rPr>
      </w:pPr>
    </w:p>
    <w:p w14:paraId="00000BDD" w14:textId="77777777" w:rsidR="00602977" w:rsidRDefault="00905E2C">
      <w:pPr>
        <w:rPr>
          <w:color w:val="000000"/>
        </w:rPr>
      </w:pPr>
      <w:r>
        <w:t>The law provides, in relevant part, that a</w:t>
      </w:r>
      <w:r>
        <w:rPr>
          <w:color w:val="000000"/>
        </w:rPr>
        <w:t xml:space="preserve"> person is deemed incapable of consent when he or she is: </w:t>
      </w:r>
    </w:p>
    <w:p w14:paraId="00000BDE" w14:textId="77777777" w:rsidR="00602977" w:rsidRDefault="00905E2C">
      <w:pPr>
        <w:numPr>
          <w:ilvl w:val="0"/>
          <w:numId w:val="30"/>
        </w:numPr>
        <w:ind w:left="360"/>
        <w:rPr>
          <w:color w:val="000000"/>
        </w:rPr>
      </w:pPr>
      <w:r>
        <w:t>l</w:t>
      </w:r>
      <w:r>
        <w:rPr>
          <w:color w:val="000000"/>
        </w:rPr>
        <w:t xml:space="preserve">ess than 17 years old; or </w:t>
      </w:r>
    </w:p>
    <w:p w14:paraId="00000BDF" w14:textId="77777777" w:rsidR="00602977" w:rsidRDefault="00905E2C">
      <w:pPr>
        <w:numPr>
          <w:ilvl w:val="0"/>
          <w:numId w:val="30"/>
        </w:numPr>
        <w:ind w:left="360"/>
        <w:rPr>
          <w:color w:val="000000"/>
        </w:rPr>
      </w:pPr>
      <w:r>
        <w:t>m</w:t>
      </w:r>
      <w:r>
        <w:rPr>
          <w:color w:val="000000"/>
        </w:rPr>
        <w:t xml:space="preserve">entally disabled; or </w:t>
      </w:r>
    </w:p>
    <w:p w14:paraId="00000BE0" w14:textId="77777777" w:rsidR="00602977" w:rsidRDefault="00905E2C">
      <w:pPr>
        <w:numPr>
          <w:ilvl w:val="0"/>
          <w:numId w:val="30"/>
        </w:numPr>
        <w:ind w:left="360"/>
        <w:rPr>
          <w:color w:val="000000"/>
        </w:rPr>
      </w:pPr>
      <w:r>
        <w:t>m</w:t>
      </w:r>
      <w:r>
        <w:rPr>
          <w:color w:val="000000"/>
        </w:rPr>
        <w:t xml:space="preserve">entally incapacitated; or </w:t>
      </w:r>
    </w:p>
    <w:p w14:paraId="00000BE1" w14:textId="77777777" w:rsidR="00602977" w:rsidRDefault="00905E2C">
      <w:pPr>
        <w:numPr>
          <w:ilvl w:val="0"/>
          <w:numId w:val="30"/>
        </w:numPr>
        <w:ind w:left="360"/>
        <w:rPr>
          <w:color w:val="000000"/>
        </w:rPr>
      </w:pPr>
      <w:r>
        <w:t>p</w:t>
      </w:r>
      <w:r>
        <w:rPr>
          <w:color w:val="000000"/>
        </w:rPr>
        <w:t>hysically helpless.</w:t>
      </w:r>
    </w:p>
    <w:p w14:paraId="00000BE2" w14:textId="77777777" w:rsidR="00602977" w:rsidRDefault="00602977">
      <w:pPr>
        <w:rPr>
          <w:color w:val="000000"/>
          <w:sz w:val="23"/>
          <w:szCs w:val="23"/>
        </w:rPr>
      </w:pPr>
    </w:p>
    <w:p w14:paraId="00000BE3" w14:textId="77777777" w:rsidR="00602977" w:rsidRDefault="00602977">
      <w:pPr>
        <w:rPr>
          <w:color w:val="000000"/>
        </w:rPr>
      </w:pPr>
    </w:p>
    <w:p w14:paraId="00000BE4" w14:textId="77777777" w:rsidR="00602977" w:rsidRDefault="00905E2C">
      <w:pPr>
        <w:rPr>
          <w:color w:val="000000"/>
        </w:rPr>
      </w:pPr>
      <w:r>
        <w:rPr>
          <w:b/>
          <w:color w:val="000000"/>
        </w:rPr>
        <w:t>Sexual Assault</w:t>
      </w:r>
      <w:r>
        <w:rPr>
          <w:color w:val="000000"/>
          <w:sz w:val="23"/>
          <w:szCs w:val="23"/>
        </w:rPr>
        <w:t>:</w:t>
      </w:r>
      <w:r>
        <w:rPr>
          <w:color w:val="000000"/>
        </w:rPr>
        <w:t xml:space="preserve"> New York State does not specifically define sexual assault.</w:t>
      </w:r>
    </w:p>
    <w:p w14:paraId="00000BE5" w14:textId="77777777" w:rsidR="00602977" w:rsidRDefault="00602977">
      <w:pPr>
        <w:rPr>
          <w:color w:val="000000"/>
        </w:rPr>
      </w:pPr>
    </w:p>
    <w:p w14:paraId="00000BE6" w14:textId="77777777" w:rsidR="00602977" w:rsidRDefault="00905E2C">
      <w:pPr>
        <w:rPr>
          <w:color w:val="000000"/>
        </w:rPr>
      </w:pPr>
      <w:r>
        <w:rPr>
          <w:b/>
          <w:color w:val="000000"/>
        </w:rPr>
        <w:t>Sexual Misconduct (NY Penal Law Section 130.20)</w:t>
      </w:r>
      <w:r>
        <w:rPr>
          <w:color w:val="000000"/>
        </w:rPr>
        <w:t xml:space="preserve">: When a person (1) engages in sexual intercourse with another person without such person’s consent; or (2) engages in oral sexual conduct or anal sexual conduct without such person’s consent; or (3) engages in sexual conduct with an animal or a dead human body. </w:t>
      </w:r>
    </w:p>
    <w:p w14:paraId="00000BE7" w14:textId="77777777" w:rsidR="00602977" w:rsidRDefault="00602977">
      <w:pPr>
        <w:rPr>
          <w:color w:val="000000"/>
        </w:rPr>
      </w:pPr>
    </w:p>
    <w:p w14:paraId="00000BE8" w14:textId="77777777" w:rsidR="00602977" w:rsidRDefault="00905E2C">
      <w:pPr>
        <w:rPr>
          <w:color w:val="000000"/>
        </w:rPr>
      </w:pPr>
      <w:r>
        <w:rPr>
          <w:b/>
          <w:color w:val="000000"/>
        </w:rPr>
        <w:t>Rape in the Third Degree (NY Penal Law Section 130.25)</w:t>
      </w:r>
      <w:r>
        <w:rPr>
          <w:color w:val="000000"/>
        </w:rPr>
        <w:t>: When a person (1) engages in sexual intercourse with another person who is incapable of consent by reason of some factor other than being than 17 years old; (2) being 21 years old or more, engages in sexual intercourse with another person less than 17 years old; or (3) engages in sexual intercourse with another person without such person’s consent where such lack of consent is by reason of some factor other than incapacity to consent.</w:t>
      </w:r>
    </w:p>
    <w:p w14:paraId="00000BE9" w14:textId="77777777" w:rsidR="00602977" w:rsidRDefault="00602977">
      <w:pPr>
        <w:rPr>
          <w:color w:val="000000"/>
        </w:rPr>
      </w:pPr>
    </w:p>
    <w:p w14:paraId="00000BEA" w14:textId="77777777" w:rsidR="00602977" w:rsidRDefault="00905E2C">
      <w:pPr>
        <w:rPr>
          <w:color w:val="000000"/>
        </w:rPr>
      </w:pPr>
      <w:r>
        <w:rPr>
          <w:b/>
          <w:color w:val="000000"/>
        </w:rPr>
        <w:t>Rape in the Second Degree (NY Penal Law Section 130.30)</w:t>
      </w:r>
      <w:r>
        <w:rPr>
          <w:color w:val="000000"/>
        </w:rPr>
        <w:t xml:space="preserve">: When a person (1) being 18 years old or more, engages in sexual intercourse with another person less than 15 years old; or (2) engages in sexual intercourse with another person who is incapable of consent by reason of being mentally disabled or mentally incapacitated. It is an affirmative defense to the crime of rape in the second degree that the defendant was less than four years older than the victim at the time of the act. </w:t>
      </w:r>
    </w:p>
    <w:p w14:paraId="00000BEB" w14:textId="77777777" w:rsidR="00602977" w:rsidRDefault="00602977">
      <w:pPr>
        <w:rPr>
          <w:color w:val="000000"/>
        </w:rPr>
      </w:pPr>
    </w:p>
    <w:p w14:paraId="00000BEC" w14:textId="77777777" w:rsidR="00602977" w:rsidRDefault="00905E2C">
      <w:pPr>
        <w:rPr>
          <w:color w:val="000000"/>
        </w:rPr>
      </w:pPr>
      <w:r>
        <w:rPr>
          <w:b/>
          <w:color w:val="000000"/>
        </w:rPr>
        <w:t>Rape in the First Degree (NY Penal Law Section 130.35)</w:t>
      </w:r>
      <w:r>
        <w:rPr>
          <w:color w:val="000000"/>
        </w:rPr>
        <w:t>: When a person engages in sexual intercourse with another person (1) by forcible compulsion; or (2) who is incapable of consent by reason of being physically helpless; or (3) who is less than 11 years old; or (4) who is less than 13 years old and the actor is 18 years old or more.</w:t>
      </w:r>
    </w:p>
    <w:p w14:paraId="00000BED" w14:textId="77777777" w:rsidR="00602977" w:rsidRDefault="00602977">
      <w:pPr>
        <w:rPr>
          <w:color w:val="000000"/>
        </w:rPr>
      </w:pPr>
    </w:p>
    <w:p w14:paraId="00000BEE" w14:textId="77777777" w:rsidR="00602977" w:rsidRDefault="00905E2C">
      <w:pPr>
        <w:rPr>
          <w:color w:val="000000"/>
        </w:rPr>
      </w:pPr>
      <w:r>
        <w:rPr>
          <w:b/>
          <w:color w:val="000000"/>
        </w:rPr>
        <w:t>Criminal Sexual Act in the Third Degree (NY Penal Law Section 130.40)</w:t>
      </w:r>
      <w:r>
        <w:rPr>
          <w:color w:val="000000"/>
        </w:rPr>
        <w:t>:</w:t>
      </w:r>
      <w:r>
        <w:rPr>
          <w:b/>
          <w:color w:val="000000"/>
        </w:rPr>
        <w:t xml:space="preserve"> </w:t>
      </w:r>
      <w:r>
        <w:rPr>
          <w:color w:val="000000"/>
        </w:rPr>
        <w:t xml:space="preserve">When a person engages in oral or anal sexual conduct (1) with a person who is incapable of consent by reason of some factor other than being less than 17 years old; (2) being 21 years old or more, with a person less than 17 years old; (3) with another person without such person’s consent where such lack of consent is by reason of some factor other than incapacity to consent. </w:t>
      </w:r>
    </w:p>
    <w:p w14:paraId="00000BEF" w14:textId="77777777" w:rsidR="00602977" w:rsidRDefault="00602977">
      <w:pPr>
        <w:rPr>
          <w:color w:val="000000"/>
        </w:rPr>
      </w:pPr>
    </w:p>
    <w:p w14:paraId="00000BF0" w14:textId="77777777" w:rsidR="00602977" w:rsidRDefault="00905E2C">
      <w:pPr>
        <w:rPr>
          <w:color w:val="000000"/>
        </w:rPr>
      </w:pPr>
      <w:r>
        <w:rPr>
          <w:b/>
          <w:color w:val="000000"/>
        </w:rPr>
        <w:t>Criminal Sexual Act in the Second Degree (NY Penal Law Section 130.45)</w:t>
      </w:r>
      <w:r>
        <w:rPr>
          <w:color w:val="000000"/>
        </w:rPr>
        <w:t xml:space="preserve">: When a person engages in oral or anal sexual conduct with another person (1) and is 18 years old or more and the other person is less than 15 years old; or (2) who is incapable of consent by reason of being mentally disabled or mentally incapacitated. It is an affirmative defense that the defendant was less than four years older than the victim at the time of the act. </w:t>
      </w:r>
    </w:p>
    <w:p w14:paraId="00000BF1" w14:textId="77777777" w:rsidR="00602977" w:rsidRDefault="00602977">
      <w:pPr>
        <w:rPr>
          <w:color w:val="000000"/>
        </w:rPr>
      </w:pPr>
    </w:p>
    <w:p w14:paraId="00000BF2" w14:textId="77777777" w:rsidR="00602977" w:rsidRDefault="00905E2C">
      <w:pPr>
        <w:rPr>
          <w:color w:val="000000"/>
        </w:rPr>
      </w:pPr>
      <w:r>
        <w:rPr>
          <w:b/>
          <w:color w:val="000000"/>
        </w:rPr>
        <w:t>Criminal Sexual Act in the First Degree (NY Penal Law Section 130.50)</w:t>
      </w:r>
      <w:r>
        <w:rPr>
          <w:color w:val="000000"/>
        </w:rPr>
        <w:t>:</w:t>
      </w:r>
      <w:r>
        <w:rPr>
          <w:b/>
          <w:color w:val="000000"/>
        </w:rPr>
        <w:t xml:space="preserve"> </w:t>
      </w:r>
      <w:r>
        <w:rPr>
          <w:color w:val="000000"/>
        </w:rPr>
        <w:t xml:space="preserve">When a person engages in oral or anal sexual conduct with another person (1) by forcible compulsion; (2) who is incapable of consent by reason of being physically helpless; (3) who is less than 11 years old; or (4) who is less than 13 years old and the actor is 18 years old or more. </w:t>
      </w:r>
    </w:p>
    <w:p w14:paraId="00000BF3" w14:textId="77777777" w:rsidR="00602977" w:rsidRDefault="00602977">
      <w:pPr>
        <w:rPr>
          <w:color w:val="000000"/>
        </w:rPr>
      </w:pPr>
    </w:p>
    <w:p w14:paraId="00000BF4" w14:textId="77777777" w:rsidR="00602977" w:rsidRDefault="00905E2C">
      <w:pPr>
        <w:rPr>
          <w:color w:val="000000"/>
        </w:rPr>
      </w:pPr>
      <w:r>
        <w:rPr>
          <w:b/>
          <w:color w:val="000000"/>
        </w:rPr>
        <w:t>Forcible Touching (NY Penal Law Section 130.52)</w:t>
      </w:r>
      <w:r>
        <w:rPr>
          <w:color w:val="000000"/>
        </w:rPr>
        <w:t xml:space="preserve">: When a person intentionally, and for no legitimate purpose, forcibly touches the sexual or other intimate parts of another person for the purpose of degrading or abusing such person; or for the purpose of gratifying the actor’s sexual desire; or subjects another person to sexual contact for the purpose of gratifying the actor’s sexual desire and with intent to degrade or abuse such other person while such other person is a passenger on a bus, train, or subway car operated by any transit agency, authority, or company, public or private, whose operation is authorized by New York State or any of its political subdivisions. Forcible touching includes squeezing, grabbing, or pinching. </w:t>
      </w:r>
    </w:p>
    <w:p w14:paraId="00000BF5" w14:textId="77777777" w:rsidR="00602977" w:rsidRDefault="00602977">
      <w:pPr>
        <w:rPr>
          <w:color w:val="000000"/>
        </w:rPr>
      </w:pPr>
    </w:p>
    <w:p w14:paraId="00000BF6" w14:textId="77777777" w:rsidR="00602977" w:rsidRDefault="00905E2C">
      <w:pPr>
        <w:rPr>
          <w:color w:val="000000"/>
        </w:rPr>
      </w:pPr>
      <w:r>
        <w:rPr>
          <w:b/>
          <w:color w:val="000000"/>
        </w:rPr>
        <w:t>Persistent Sexual Abuse (NY Penal Law Section 130.53)</w:t>
      </w:r>
      <w:r>
        <w:rPr>
          <w:color w:val="000000"/>
        </w:rPr>
        <w:t>:</w:t>
      </w:r>
      <w:r>
        <w:rPr>
          <w:b/>
          <w:color w:val="000000"/>
        </w:rPr>
        <w:t xml:space="preserve"> </w:t>
      </w:r>
      <w:r>
        <w:rPr>
          <w:color w:val="000000"/>
        </w:rPr>
        <w:t>When a person commits a crime of forcible touching, or second- or third-degree sexual abuse, and, within the previous 10-year period, excluding any time during which such person was incarcerated for any reason, has been convicted two or more times, in separate criminal transactions for which sentence was imposed on separate occasions, of forcible touching, sexual abuse in the third degree, sexual abuse in the second degree, or any offense in Article 130, of which the commission or attempted commission thereof is a felony.</w:t>
      </w:r>
    </w:p>
    <w:p w14:paraId="00000BF7" w14:textId="77777777" w:rsidR="00602977" w:rsidRDefault="00602977">
      <w:pPr>
        <w:rPr>
          <w:color w:val="000000"/>
        </w:rPr>
      </w:pPr>
    </w:p>
    <w:p w14:paraId="00000BF8" w14:textId="77777777" w:rsidR="00602977" w:rsidRDefault="00905E2C">
      <w:pPr>
        <w:rPr>
          <w:color w:val="000000"/>
        </w:rPr>
      </w:pPr>
      <w:r>
        <w:rPr>
          <w:b/>
          <w:color w:val="000000"/>
        </w:rPr>
        <w:lastRenderedPageBreak/>
        <w:t>Sexual Abuse in the Third Degree (NY Penal Law Section 130.55)</w:t>
      </w:r>
      <w:r>
        <w:rPr>
          <w:color w:val="000000"/>
        </w:rPr>
        <w:t xml:space="preserve">: When a person subjects another person to sexual contact without the latter’s consent. It is an affirmative defense that (1) such other person’s lack of consent was due solely to incapacity to consent by reason of being less than 17 years old; and (2) such other person was more than 14 years old; and (3) the defendant was less than five years older than such other person. </w:t>
      </w:r>
    </w:p>
    <w:p w14:paraId="00000BF9" w14:textId="77777777" w:rsidR="00602977" w:rsidRDefault="00602977">
      <w:pPr>
        <w:rPr>
          <w:color w:val="000000"/>
        </w:rPr>
      </w:pPr>
    </w:p>
    <w:p w14:paraId="00000BFA" w14:textId="77777777" w:rsidR="00602977" w:rsidRDefault="00905E2C">
      <w:pPr>
        <w:rPr>
          <w:color w:val="000000"/>
        </w:rPr>
      </w:pPr>
      <w:r>
        <w:rPr>
          <w:b/>
          <w:color w:val="000000"/>
        </w:rPr>
        <w:t>Sexual Abuse in the Second Degree (NY Penal Law Section 130.60)</w:t>
      </w:r>
      <w:r>
        <w:rPr>
          <w:color w:val="000000"/>
        </w:rPr>
        <w:t xml:space="preserve">: When a person subjects another person to sexual contact and when such other person is (1) incapable of consent by reason of some factor other than being less than 17 years old; or (2) less than 14 years old. </w:t>
      </w:r>
    </w:p>
    <w:p w14:paraId="00000BFB" w14:textId="77777777" w:rsidR="00602977" w:rsidRDefault="00602977">
      <w:pPr>
        <w:rPr>
          <w:color w:val="000000"/>
        </w:rPr>
      </w:pPr>
    </w:p>
    <w:p w14:paraId="00000BFC" w14:textId="77777777" w:rsidR="00602977" w:rsidRDefault="00905E2C">
      <w:pPr>
        <w:rPr>
          <w:color w:val="000000"/>
        </w:rPr>
      </w:pPr>
      <w:r>
        <w:rPr>
          <w:b/>
          <w:color w:val="000000"/>
        </w:rPr>
        <w:t>Sexual Abuse in the First Degree (NY Penal Law Section 130.65)</w:t>
      </w:r>
      <w:r>
        <w:rPr>
          <w:color w:val="000000"/>
        </w:rPr>
        <w:t xml:space="preserve">: When a person subjects another person to sexual contact (1) by forcible compulsion; or (2) when the other person is incapable of consent by reason of being physically helpless; or (3) when the other person is less than 11 years old; or (4) when the other person is less than 13 years old and the actor is 21 years old or older. </w:t>
      </w:r>
    </w:p>
    <w:p w14:paraId="00000BFD" w14:textId="77777777" w:rsidR="00602977" w:rsidRDefault="00602977">
      <w:pPr>
        <w:rPr>
          <w:color w:val="000000"/>
        </w:rPr>
      </w:pPr>
    </w:p>
    <w:p w14:paraId="00000BFE" w14:textId="77777777" w:rsidR="00602977" w:rsidRDefault="00905E2C">
      <w:pPr>
        <w:rPr>
          <w:color w:val="000000"/>
        </w:rPr>
      </w:pPr>
      <w:r>
        <w:rPr>
          <w:b/>
          <w:color w:val="000000"/>
        </w:rPr>
        <w:t>Aggravated Sexual Abuse in the Fourth Degree (NY Penal Law Section 130.65-a)</w:t>
      </w:r>
      <w:r>
        <w:rPr>
          <w:color w:val="000000"/>
        </w:rPr>
        <w:t>:</w:t>
      </w:r>
      <w:r>
        <w:rPr>
          <w:b/>
          <w:color w:val="000000"/>
        </w:rPr>
        <w:t xml:space="preserve"> </w:t>
      </w:r>
      <w:r>
        <w:rPr>
          <w:color w:val="000000"/>
        </w:rPr>
        <w:t>When a person inserts a (1) foreign object in the vagina, urethra, penis, rectum, or anus of another person and the other person is incapable of consent by reason of some factor other than being less than 17 years old; or (2) finger in the vagina, urethra, penis, rectum, or anus of another person causing physical injury to such person and such person is incapable of consent by reason of some factor other than being less than 17 years old. Conduct performed for a valid medical purpose does not violate the provisions of this section.</w:t>
      </w:r>
    </w:p>
    <w:p w14:paraId="00000BFF" w14:textId="77777777" w:rsidR="00602977" w:rsidRDefault="00602977">
      <w:pPr>
        <w:rPr>
          <w:color w:val="000000"/>
        </w:rPr>
      </w:pPr>
    </w:p>
    <w:p w14:paraId="00000C00" w14:textId="77777777" w:rsidR="00602977" w:rsidRDefault="00905E2C">
      <w:pPr>
        <w:rPr>
          <w:color w:val="000000"/>
        </w:rPr>
      </w:pPr>
      <w:r>
        <w:rPr>
          <w:b/>
          <w:color w:val="000000"/>
        </w:rPr>
        <w:t>Aggravated Sexual Abuse in the Third Degree</w:t>
      </w:r>
      <w:r>
        <w:rPr>
          <w:b/>
          <w:color w:val="000000"/>
          <w:sz w:val="23"/>
          <w:szCs w:val="23"/>
        </w:rPr>
        <w:t xml:space="preserve"> </w:t>
      </w:r>
      <w:r>
        <w:rPr>
          <w:b/>
          <w:color w:val="000000"/>
        </w:rPr>
        <w:t>(NY Penal Law Section 130.66)</w:t>
      </w:r>
      <w:r>
        <w:rPr>
          <w:color w:val="000000"/>
        </w:rPr>
        <w:t>: When a person inserts a foreign object in the vagina, urethra, penis, rectum, or anus of another person (1)(a) by forcible compulsion; (b) when the other person is incapable of consent by reason of being physically helpless; or (c) when the other person is less than 11 years old; or (2) causing physical injury to such person and such person is incapable of consent by reason of being mentally disabled or mentally incapacitated. Conduct performed for a valid medical purpose does not violate the provisions of this section.</w:t>
      </w:r>
    </w:p>
    <w:p w14:paraId="00000C01" w14:textId="77777777" w:rsidR="00602977" w:rsidRDefault="00602977">
      <w:pPr>
        <w:rPr>
          <w:color w:val="000000"/>
        </w:rPr>
      </w:pPr>
    </w:p>
    <w:p w14:paraId="00000C02" w14:textId="77777777" w:rsidR="00602977" w:rsidRDefault="00905E2C">
      <w:pPr>
        <w:rPr>
          <w:color w:val="000000"/>
        </w:rPr>
      </w:pPr>
      <w:r>
        <w:rPr>
          <w:b/>
          <w:color w:val="000000"/>
        </w:rPr>
        <w:t>Aggravated Sexual Abuse in the Second Degree</w:t>
      </w:r>
      <w:r>
        <w:rPr>
          <w:b/>
          <w:color w:val="000000"/>
          <w:sz w:val="23"/>
          <w:szCs w:val="23"/>
        </w:rPr>
        <w:t xml:space="preserve"> </w:t>
      </w:r>
      <w:r>
        <w:rPr>
          <w:b/>
          <w:color w:val="000000"/>
        </w:rPr>
        <w:t>(NY Penal Law Section 130.67)</w:t>
      </w:r>
      <w:r>
        <w:rPr>
          <w:color w:val="000000"/>
        </w:rPr>
        <w:t>: When a person inserts a finger in the vagina, urethra, penis, rectum, or anus of another person causing physical injury to such person by (1) forcible compulsion; or (2) when the other person is incapable of consent by reason of being physically helpless; or (3) when the other person is less than 11 years old. Conduct performed for a valid medical purpose does not violate the provisions of this section.</w:t>
      </w:r>
    </w:p>
    <w:p w14:paraId="00000C03" w14:textId="77777777" w:rsidR="00602977" w:rsidRDefault="00602977">
      <w:pPr>
        <w:rPr>
          <w:color w:val="000000"/>
        </w:rPr>
      </w:pPr>
    </w:p>
    <w:p w14:paraId="00000C04" w14:textId="77777777" w:rsidR="00602977" w:rsidRDefault="00905E2C">
      <w:pPr>
        <w:rPr>
          <w:color w:val="000000"/>
        </w:rPr>
      </w:pPr>
      <w:r>
        <w:rPr>
          <w:b/>
          <w:color w:val="000000"/>
        </w:rPr>
        <w:t>Aggravated Sexual Abuse in the First Degree</w:t>
      </w:r>
      <w:r>
        <w:rPr>
          <w:b/>
          <w:color w:val="000000"/>
          <w:sz w:val="23"/>
          <w:szCs w:val="23"/>
        </w:rPr>
        <w:t xml:space="preserve"> </w:t>
      </w:r>
      <w:r>
        <w:rPr>
          <w:b/>
          <w:color w:val="000000"/>
        </w:rPr>
        <w:t>(NY Penal Law Section 130.70)</w:t>
      </w:r>
      <w:r>
        <w:rPr>
          <w:color w:val="000000"/>
        </w:rPr>
        <w:t>: When a person inserts a foreign object in the vagina, urethra, penis, rectum, or anus of another person causing physical injury to such person by (1) forcible compulsion; or (2) when the other person is incapable of consent by reason of being physically helpless; or (3) when the other person is less than 11 years old. Conduct performed for a valid medical purpose does not violate the provisions of this section.</w:t>
      </w:r>
    </w:p>
    <w:p w14:paraId="00000C05" w14:textId="77777777" w:rsidR="00602977" w:rsidRDefault="00602977">
      <w:pPr>
        <w:rPr>
          <w:color w:val="000000"/>
        </w:rPr>
      </w:pPr>
    </w:p>
    <w:p w14:paraId="00000C06" w14:textId="77777777" w:rsidR="00602977" w:rsidRDefault="00905E2C">
      <w:pPr>
        <w:rPr>
          <w:color w:val="000000"/>
        </w:rPr>
      </w:pPr>
      <w:r>
        <w:rPr>
          <w:b/>
          <w:color w:val="000000"/>
        </w:rPr>
        <w:lastRenderedPageBreak/>
        <w:t>Course of Sexual Conduct Against a Child in the Second Degree (NY Penal Law Section 130.80)</w:t>
      </w:r>
      <w:r>
        <w:rPr>
          <w:color w:val="000000"/>
        </w:rPr>
        <w:t xml:space="preserve">: When over a period of time, not less than three months, a person: (1) engages in two or more acts of sexual conduct with a child less than 11 years old; or (2) being 18 years old or more engages in two or more acts of sexual conduct with a child less than 13 years old. A person may not be subsequently prosecuted for any other sexual offense involving the same victim unless the other charged offense occurred outside of the time period charged under this section. </w:t>
      </w:r>
    </w:p>
    <w:p w14:paraId="00000C07" w14:textId="77777777" w:rsidR="00602977" w:rsidRDefault="00602977">
      <w:pPr>
        <w:rPr>
          <w:color w:val="000000"/>
        </w:rPr>
      </w:pPr>
    </w:p>
    <w:p w14:paraId="00000C08" w14:textId="77777777" w:rsidR="00602977" w:rsidRDefault="00905E2C">
      <w:pPr>
        <w:rPr>
          <w:color w:val="000000"/>
        </w:rPr>
      </w:pPr>
      <w:r>
        <w:rPr>
          <w:b/>
          <w:color w:val="000000"/>
        </w:rPr>
        <w:t>Course of Sexual Conduct Against a Child in the First Degree (NY Penal Law Section 130.75)</w:t>
      </w:r>
      <w:r>
        <w:rPr>
          <w:color w:val="000000"/>
        </w:rPr>
        <w:t>: When a person over a period of time, not less than three months in duration: (1) engages in two or more acts of sexual conduct, which includes at least one act of sexual intercourse, oral sexual conduct, anal sexual conduct, or aggravated sexual contact, with a child less than 11 years old; or (2) being 18 years old or more engages in two or more acts of sexual conduct, which include at least one act of sexual intercourse, oral sexual conduct, anal sexual conduct, or aggravated sexual contact, with a child less than 13 years old. A person may not be subsequently prosecuted for any other sexual offense involving the same victim unless the other charged offense occurred outside of the time period charged under this section.</w:t>
      </w:r>
    </w:p>
    <w:p w14:paraId="00000C09" w14:textId="77777777" w:rsidR="00602977" w:rsidRDefault="00602977">
      <w:pPr>
        <w:rPr>
          <w:color w:val="000000"/>
        </w:rPr>
      </w:pPr>
    </w:p>
    <w:p w14:paraId="00000C0A" w14:textId="77777777" w:rsidR="00602977" w:rsidRDefault="00905E2C">
      <w:pPr>
        <w:rPr>
          <w:color w:val="000000"/>
        </w:rPr>
      </w:pPr>
      <w:r>
        <w:rPr>
          <w:b/>
          <w:color w:val="000000"/>
        </w:rPr>
        <w:t>Facilitating a Sex Offense with a Controlled Substance (NY Penal Law Section 130.90)</w:t>
      </w:r>
      <w:r>
        <w:rPr>
          <w:color w:val="000000"/>
        </w:rPr>
        <w:t>: When a person: (1) knowingly and unlawfully possesses a controlled substance or any preparation, compound, mixture, or substance that requires a prescription to obtain and administers such substance or preparation, compound, mixture, or substance that requires a prescription to obtain to another person without such person’s consent and with intent to commit against such person conduct constituting a felony defined in this Article 130; and (2) commits or attempts to commit such conduct constituting a felony defined in Article 130.</w:t>
      </w:r>
    </w:p>
    <w:p w14:paraId="00000C0B" w14:textId="77777777" w:rsidR="00602977" w:rsidRDefault="00602977">
      <w:pPr>
        <w:rPr>
          <w:color w:val="000000"/>
        </w:rPr>
      </w:pPr>
    </w:p>
    <w:p w14:paraId="00000C0C" w14:textId="77777777" w:rsidR="00602977" w:rsidRDefault="00905E2C">
      <w:pPr>
        <w:rPr>
          <w:b/>
          <w:color w:val="000000"/>
        </w:rPr>
      </w:pPr>
      <w:r>
        <w:rPr>
          <w:b/>
          <w:color w:val="000000"/>
        </w:rPr>
        <w:t>Sexually Motivated Felony</w:t>
      </w:r>
      <w:r>
        <w:rPr>
          <w:b/>
          <w:color w:val="000000"/>
          <w:sz w:val="23"/>
          <w:szCs w:val="23"/>
        </w:rPr>
        <w:t xml:space="preserve"> </w:t>
      </w:r>
      <w:r>
        <w:rPr>
          <w:b/>
          <w:color w:val="000000"/>
        </w:rPr>
        <w:t>(NY Penal Law Section 130.91)</w:t>
      </w:r>
      <w:r>
        <w:rPr>
          <w:color w:val="000000"/>
        </w:rPr>
        <w:t>:</w:t>
      </w:r>
      <w:r>
        <w:rPr>
          <w:b/>
          <w:color w:val="000000"/>
        </w:rPr>
        <w:t xml:space="preserve"> </w:t>
      </w:r>
      <w:r>
        <w:rPr>
          <w:color w:val="000000"/>
        </w:rPr>
        <w:t>When a person commits a sexually motivated felony when he or she commits a specified offense for the purpose, in whole or substantial part, of his or her own direct sexual gratification.</w:t>
      </w:r>
      <w:r>
        <w:rPr>
          <w:b/>
          <w:color w:val="000000"/>
        </w:rPr>
        <w:t xml:space="preserve"> </w:t>
      </w:r>
      <w:r>
        <w:rPr>
          <w:color w:val="000000"/>
        </w:rPr>
        <w:t>A “specified offense” is a felony of: assault in the first or second degree, gang assault in the first or second degree, stalking in the first degree, strangulation in the first or second degree, manslaughter in the first or second degree, murder in the first or second degree, aggravated murder, kidnapping in the first or second degree, burglary in the first, second, or third degree, arson in the first or second degree, robbery in the first, second, or third degree, promoting prostitution in the first or second degree, compelling prostitution, disseminating indecent material to minors in the first degree, use of a child in a sexual performance, promoting an obscene sexual performance by a child, promoting a sexual performance by a child, or any felony attempt or conspiracy to commit any of the foregoing offenses.</w:t>
      </w:r>
    </w:p>
    <w:p w14:paraId="00000C0D" w14:textId="77777777" w:rsidR="00602977" w:rsidRDefault="00602977">
      <w:pPr>
        <w:rPr>
          <w:color w:val="000000"/>
        </w:rPr>
      </w:pPr>
    </w:p>
    <w:p w14:paraId="00000C0E" w14:textId="77777777" w:rsidR="00602977" w:rsidRDefault="00905E2C">
      <w:pPr>
        <w:rPr>
          <w:color w:val="000000"/>
        </w:rPr>
      </w:pPr>
      <w:r>
        <w:rPr>
          <w:b/>
          <w:color w:val="000000"/>
        </w:rPr>
        <w:t>Incest in the Third Degree</w:t>
      </w:r>
      <w:r>
        <w:rPr>
          <w:b/>
          <w:color w:val="000000"/>
          <w:sz w:val="23"/>
          <w:szCs w:val="23"/>
        </w:rPr>
        <w:t xml:space="preserve"> </w:t>
      </w:r>
      <w:r>
        <w:rPr>
          <w:b/>
          <w:color w:val="000000"/>
        </w:rPr>
        <w:t>(NY Penal Law 255.25)</w:t>
      </w:r>
      <w:r>
        <w:rPr>
          <w:color w:val="000000"/>
        </w:rPr>
        <w:t>: A person is guilty of incest in the third degree when he or she marries or engages in sexual intercourse, oral sexual conduct, or anal sexual conduct with a person whom he or she knows to be related to him or her, whether through marriage or not, as an ancestor, descendant, brother, or sister of either the whole or the half blood, uncle, aunt, nephew, or niece.</w:t>
      </w:r>
    </w:p>
    <w:p w14:paraId="00000C0F" w14:textId="77777777" w:rsidR="00602977" w:rsidRDefault="00602977">
      <w:pPr>
        <w:rPr>
          <w:color w:val="000000"/>
        </w:rPr>
      </w:pPr>
    </w:p>
    <w:p w14:paraId="00000C10" w14:textId="77777777" w:rsidR="00602977" w:rsidRDefault="00905E2C">
      <w:pPr>
        <w:rPr>
          <w:color w:val="000000"/>
        </w:rPr>
      </w:pPr>
      <w:r>
        <w:rPr>
          <w:b/>
          <w:color w:val="000000"/>
        </w:rPr>
        <w:lastRenderedPageBreak/>
        <w:t>Incest in the Second Degree</w:t>
      </w:r>
      <w:r>
        <w:rPr>
          <w:b/>
          <w:color w:val="000000"/>
          <w:sz w:val="23"/>
          <w:szCs w:val="23"/>
        </w:rPr>
        <w:t xml:space="preserve"> </w:t>
      </w:r>
      <w:r>
        <w:rPr>
          <w:b/>
          <w:color w:val="000000"/>
        </w:rPr>
        <w:t>(NY Penal Law 255.26)</w:t>
      </w:r>
      <w:r>
        <w:rPr>
          <w:color w:val="000000"/>
        </w:rPr>
        <w:t>:</w:t>
      </w:r>
      <w:r>
        <w:rPr>
          <w:color w:val="000000"/>
          <w:sz w:val="23"/>
          <w:szCs w:val="23"/>
        </w:rPr>
        <w:t xml:space="preserve"> </w:t>
      </w:r>
      <w:r>
        <w:rPr>
          <w:color w:val="000000"/>
        </w:rPr>
        <w:t>A person is guilty of incest in the second degree when he or she commits the crime of rape in the second degree, or criminal sexual act in the second degree, against a person whom he or she knows to be related to him or her, whether through marriage or not, as an ancestor, descendant, brother, or sister of either the whole or the half blood, uncle, aunt, nephew, or niece.</w:t>
      </w:r>
    </w:p>
    <w:p w14:paraId="00000C11" w14:textId="77777777" w:rsidR="00602977" w:rsidRDefault="00602977">
      <w:pPr>
        <w:rPr>
          <w:color w:val="000000"/>
        </w:rPr>
      </w:pPr>
    </w:p>
    <w:p w14:paraId="00000C12" w14:textId="77777777" w:rsidR="00602977" w:rsidRDefault="00905E2C">
      <w:pPr>
        <w:rPr>
          <w:color w:val="000000"/>
        </w:rPr>
      </w:pPr>
      <w:r>
        <w:rPr>
          <w:b/>
          <w:color w:val="000000"/>
        </w:rPr>
        <w:t>Incest in the First Degree</w:t>
      </w:r>
      <w:r>
        <w:rPr>
          <w:b/>
          <w:color w:val="000000"/>
          <w:sz w:val="23"/>
          <w:szCs w:val="23"/>
        </w:rPr>
        <w:t xml:space="preserve"> </w:t>
      </w:r>
      <w:r>
        <w:rPr>
          <w:b/>
          <w:color w:val="000000"/>
        </w:rPr>
        <w:t>(NY Penal Law 255.27)</w:t>
      </w:r>
      <w:r>
        <w:rPr>
          <w:color w:val="000000"/>
        </w:rPr>
        <w:t>: A person is guilty of incest in the first degree when he or she commits the crime of rape in the first degree, or criminal sexual act in the first degree, against a person whom he or she knows to be related to him or her, whether through marriage or not, as an ancestor, descendant, brother, or sister of either the whole or half blood, uncle, aunt, nephew, or niece.</w:t>
      </w:r>
    </w:p>
    <w:p w14:paraId="00000C13" w14:textId="77777777" w:rsidR="00602977" w:rsidRDefault="00602977">
      <w:pPr>
        <w:rPr>
          <w:color w:val="000000"/>
        </w:rPr>
      </w:pPr>
    </w:p>
    <w:p w14:paraId="00000C14" w14:textId="77777777" w:rsidR="00602977" w:rsidRDefault="00905E2C">
      <w:pPr>
        <w:rPr>
          <w:color w:val="000000"/>
        </w:rPr>
      </w:pPr>
      <w:r>
        <w:rPr>
          <w:b/>
          <w:color w:val="000000"/>
        </w:rPr>
        <w:t>Stalking in the Fourth Degree</w:t>
      </w:r>
      <w:r>
        <w:rPr>
          <w:b/>
          <w:color w:val="000000"/>
          <w:sz w:val="23"/>
          <w:szCs w:val="23"/>
        </w:rPr>
        <w:t xml:space="preserve"> </w:t>
      </w:r>
      <w:r>
        <w:rPr>
          <w:b/>
          <w:color w:val="000000"/>
        </w:rPr>
        <w:t>(NY Penal Law Section 120.45)</w:t>
      </w:r>
      <w:r>
        <w:rPr>
          <w:color w:val="000000"/>
        </w:rPr>
        <w:t>:</w:t>
      </w:r>
      <w:r>
        <w:rPr>
          <w:b/>
          <w:color w:val="000000"/>
        </w:rPr>
        <w:t xml:space="preserve"> </w:t>
      </w:r>
      <w:r>
        <w:rPr>
          <w:color w:val="000000"/>
        </w:rPr>
        <w:t xml:space="preserve">When a person intentionally, and for no legitimate purpose, engages in a course of conduct directed at a specific person, and knows or reasonably should know that such conduct (1) is likely to cause reasonable fear of material harm to the physical health, safety, or property of such person, a member of such person’s immediate family, or a third party with whom such person is acquainted; or (2) causes material harm to the mental or emotional health of such person, where such conduct consists of following, telephoning, or initiating communication or contact with such person, a member of such person’s immediate family, or a third party with whom such person is acquainted, and the actor was previously clearly informed to cease that conduct; or (3) is likely to cause such person to reasonably fear that his or her employment, business, or career is threatened, where such conduct consists of appearing, telephoning, or initiating communication or contact at such person’s place of employment or business, and the actor was previously clearly informed to cease that conduct. “Following” shall include the unauthorized tracking of such person’s movements or location through the use of a global positioning system or other device. </w:t>
      </w:r>
    </w:p>
    <w:p w14:paraId="00000C15" w14:textId="77777777" w:rsidR="00602977" w:rsidRDefault="00602977">
      <w:pPr>
        <w:rPr>
          <w:color w:val="000000"/>
        </w:rPr>
      </w:pPr>
    </w:p>
    <w:p w14:paraId="00000C16" w14:textId="77777777" w:rsidR="00602977" w:rsidRDefault="00905E2C">
      <w:pPr>
        <w:rPr>
          <w:color w:val="000000"/>
        </w:rPr>
      </w:pPr>
      <w:r>
        <w:rPr>
          <w:b/>
          <w:color w:val="000000"/>
        </w:rPr>
        <w:t>Stalking in the Third Degree</w:t>
      </w:r>
      <w:r>
        <w:rPr>
          <w:b/>
          <w:color w:val="000000"/>
          <w:sz w:val="23"/>
          <w:szCs w:val="23"/>
        </w:rPr>
        <w:t xml:space="preserve"> </w:t>
      </w:r>
      <w:r>
        <w:rPr>
          <w:b/>
          <w:color w:val="000000"/>
        </w:rPr>
        <w:t>(NY Penal Law Section 120.50)</w:t>
      </w:r>
      <w:r>
        <w:rPr>
          <w:color w:val="000000"/>
        </w:rPr>
        <w:t xml:space="preserve">: When a person: (1) commits the crime of stalking in the fourth degree against any person in three or more separate transactions, for which the actor has not been previously convicted; or (2) commits the crime of stalking in the fourth degree against any person, and has previously been convicted, within the preceding 10 years of a specified predicate crime and the victim of such specified predicate crime is the victim, or an immediate family member of the victim, of the present offense; or (3) with an intent to harass, annoy, or alarm a specific person, intentionally engages in a course of conduct directed at such person that is likely to cause such person to reasonably fear physical injury or serious physical injury, the commission of a sex offense against, or the kidnapping, unlawful imprisonment, or death of such person or a member of such person’s immediate family; or (4) commits the crime </w:t>
      </w:r>
      <w:r>
        <w:t>of stalking</w:t>
      </w:r>
      <w:r>
        <w:rPr>
          <w:color w:val="000000"/>
        </w:rPr>
        <w:t xml:space="preserve"> in the fourth degree and has previously been convicted within the preceding 10 years of stalking in the fourth degree.</w:t>
      </w:r>
    </w:p>
    <w:p w14:paraId="00000C17" w14:textId="77777777" w:rsidR="00602977" w:rsidRDefault="00602977">
      <w:pPr>
        <w:rPr>
          <w:color w:val="000000"/>
        </w:rPr>
      </w:pPr>
    </w:p>
    <w:p w14:paraId="00000C18" w14:textId="77777777" w:rsidR="00602977" w:rsidRDefault="00905E2C">
      <w:pPr>
        <w:rPr>
          <w:color w:val="000000"/>
        </w:rPr>
      </w:pPr>
      <w:r>
        <w:rPr>
          <w:b/>
          <w:color w:val="000000"/>
        </w:rPr>
        <w:lastRenderedPageBreak/>
        <w:t>Stalking in the Second Degree</w:t>
      </w:r>
      <w:r>
        <w:rPr>
          <w:b/>
          <w:color w:val="000000"/>
          <w:sz w:val="23"/>
          <w:szCs w:val="23"/>
        </w:rPr>
        <w:t xml:space="preserve"> </w:t>
      </w:r>
      <w:r>
        <w:rPr>
          <w:b/>
          <w:color w:val="000000"/>
        </w:rPr>
        <w:t>(NY Penal Law Section 120.55)</w:t>
      </w:r>
      <w:r>
        <w:rPr>
          <w:color w:val="000000"/>
        </w:rPr>
        <w:t>:</w:t>
      </w:r>
      <w:r>
        <w:rPr>
          <w:b/>
          <w:color w:val="000000"/>
        </w:rPr>
        <w:t xml:space="preserve"> </w:t>
      </w:r>
      <w:r>
        <w:rPr>
          <w:color w:val="000000"/>
        </w:rPr>
        <w:t>When a person: (1) commits the crime of stalking in the third degree and in the course of and furtherance of the commission of such offense: (a) displays, or possesses and threatens the use of, a firearm, pistol, revolver, rifle, shotgun, machine gun, electronic dart gun, electronic stun gun, cane sword, billy, blackjack, bludgeon, plastic knuckles, metal knuckles, chuka stick, sand bag, sand club, slingshot, shuriken, “Kung Fu star,” dagger, dangerous knife, dirk, razor, stiletto, imitation pistol, dangerous instrument, deadly instrument, or deadly weapon; or (b) displays what appears to be a pistol, revolver, rifle, shotgun, machine gun, or other firearm; or (2) commits the crime of stalking in the third degree against any person, and has previously been convicted, within the preceding five years, of a specified predicate crime, and the victim of such specified predicate crime is the victim, or an immediate family member of the victim, of the present offense; or (3) commits the crime of stalking in the fourth degree and has previously been convicted of stalking in the third degree against any person; or (4) being 21 years of age or older, repeatedly follows a person under the age of 14 or engages in a course of conduct or repeatedly commits acts over a period of time intentionally placing or attempting to place such person who is under the age of 14 in reasonable fear of physical injury, serious physical injury, or death; or (5) commits the crime of stalking in the third degree, against 10 or more persons, in 10 or more separate transactions, for which the actor has not been previously convicted.</w:t>
      </w:r>
    </w:p>
    <w:p w14:paraId="00000C19" w14:textId="77777777" w:rsidR="00602977" w:rsidRDefault="00602977">
      <w:pPr>
        <w:rPr>
          <w:color w:val="000000"/>
        </w:rPr>
      </w:pPr>
    </w:p>
    <w:p w14:paraId="00000C1A" w14:textId="77777777" w:rsidR="00602977" w:rsidRDefault="00905E2C">
      <w:pPr>
        <w:rPr>
          <w:color w:val="000000"/>
        </w:rPr>
      </w:pPr>
      <w:r>
        <w:rPr>
          <w:b/>
          <w:color w:val="000000"/>
        </w:rPr>
        <w:t>Stalking in the First Degree</w:t>
      </w:r>
      <w:r>
        <w:rPr>
          <w:b/>
          <w:color w:val="000000"/>
          <w:sz w:val="23"/>
          <w:szCs w:val="23"/>
        </w:rPr>
        <w:t xml:space="preserve"> </w:t>
      </w:r>
      <w:r>
        <w:rPr>
          <w:b/>
          <w:color w:val="000000"/>
        </w:rPr>
        <w:t>(NY Penal Law Section 120.60)</w:t>
      </w:r>
      <w:r>
        <w:rPr>
          <w:color w:val="000000"/>
        </w:rPr>
        <w:t>:</w:t>
      </w:r>
      <w:r>
        <w:rPr>
          <w:b/>
          <w:color w:val="000000"/>
        </w:rPr>
        <w:t xml:space="preserve"> </w:t>
      </w:r>
      <w:r>
        <w:rPr>
          <w:color w:val="000000"/>
        </w:rPr>
        <w:t>When a person commits the crime of stalking in the third degree or stalking in the second degree and, in the course and furtherance thereof, he or she intentionally or recklessly causes physical injury to the victim of such crime or commits a misdemeanor sex offense, a felony rape in the second or third degree, a felony criminal sexual act in the second or third degree, or a felony female genital mutilation.</w:t>
      </w:r>
    </w:p>
    <w:p w14:paraId="00000C1B" w14:textId="77777777" w:rsidR="00602977" w:rsidRDefault="00602977">
      <w:pPr>
        <w:rPr>
          <w:color w:val="000000"/>
        </w:rPr>
      </w:pPr>
    </w:p>
    <w:p w14:paraId="00000C1C" w14:textId="77777777" w:rsidR="00602977" w:rsidRDefault="00905E2C">
      <w:pPr>
        <w:rPr>
          <w:color w:val="000000"/>
        </w:rPr>
      </w:pPr>
      <w:r>
        <w:rPr>
          <w:b/>
          <w:color w:val="000000"/>
        </w:rPr>
        <w:t>Dating Violence</w:t>
      </w:r>
      <w:r>
        <w:rPr>
          <w:color w:val="000000"/>
        </w:rPr>
        <w:t>: New York State does not specifically define “dating violence.” However, under New York law, intimate relationships are covered by the definition of domestic violence when the act constitutes a crime listed elsewhere in this document and is committed by a person in an “intimate relationship” with the victim. See “Family or Household Member” for definition of “intimate relationship.”</w:t>
      </w:r>
    </w:p>
    <w:p w14:paraId="00000C1D" w14:textId="77777777" w:rsidR="00602977" w:rsidRDefault="00602977">
      <w:pPr>
        <w:rPr>
          <w:color w:val="000000"/>
        </w:rPr>
      </w:pPr>
    </w:p>
    <w:p w14:paraId="00000C1E" w14:textId="0B89FF40" w:rsidR="00602977" w:rsidRDefault="00905E2C">
      <w:pPr>
        <w:rPr>
          <w:color w:val="000000"/>
          <w:sz w:val="22"/>
          <w:szCs w:val="22"/>
        </w:rPr>
      </w:pPr>
      <w:r>
        <w:rPr>
          <w:b/>
          <w:color w:val="000000"/>
        </w:rPr>
        <w:t>Domestic Violence</w:t>
      </w:r>
      <w:r>
        <w:rPr>
          <w:b/>
          <w:color w:val="000000"/>
          <w:sz w:val="23"/>
          <w:szCs w:val="23"/>
        </w:rPr>
        <w:t xml:space="preserve"> </w:t>
      </w:r>
      <w:r>
        <w:rPr>
          <w:b/>
          <w:color w:val="000000"/>
        </w:rPr>
        <w:t xml:space="preserve">(NY Social Services Law </w:t>
      </w:r>
      <w:sdt>
        <w:sdtPr>
          <w:tag w:val="goog_rdk_3784"/>
          <w:id w:val="408981823"/>
        </w:sdtPr>
        <w:sdtEndPr/>
        <w:sdtContent>
          <w:r>
            <w:rPr>
              <w:b/>
              <w:color w:val="000000"/>
            </w:rPr>
            <w:t xml:space="preserve">Section </w:t>
          </w:r>
        </w:sdtContent>
      </w:sdt>
      <w:r>
        <w:rPr>
          <w:b/>
          <w:color w:val="000000"/>
        </w:rPr>
        <w:t>459-a; NY Criminal Procedure Law Section 530.11)</w:t>
      </w:r>
      <w:r>
        <w:rPr>
          <w:color w:val="000000"/>
        </w:rPr>
        <w:t>:</w:t>
      </w:r>
      <w:r>
        <w:rPr>
          <w:b/>
          <w:color w:val="000000"/>
          <w:sz w:val="23"/>
          <w:szCs w:val="23"/>
        </w:rPr>
        <w:t xml:space="preserve"> </w:t>
      </w:r>
      <w:r>
        <w:rPr>
          <w:color w:val="000000"/>
        </w:rPr>
        <w:t xml:space="preserve">New York State does not specifically define “domestic violence” in </w:t>
      </w:r>
      <w:sdt>
        <w:sdtPr>
          <w:tag w:val="goog_rdk_3786"/>
          <w:id w:val="-167190592"/>
        </w:sdtPr>
        <w:sdtEndPr/>
        <w:sdtContent>
          <w:sdt>
            <w:sdtPr>
              <w:tag w:val="goog_rdk_3787"/>
              <w:id w:val="123227991"/>
            </w:sdtPr>
            <w:sdtEndPr/>
            <w:sdtContent>
              <w:r w:rsidRPr="00D948BF">
                <w:t>the</w:t>
              </w:r>
            </w:sdtContent>
          </w:sdt>
        </w:sdtContent>
      </w:sdt>
      <w:r>
        <w:rPr>
          <w:color w:val="000000"/>
        </w:rPr>
        <w:t xml:space="preserve"> </w:t>
      </w:r>
      <w:sdt>
        <w:sdtPr>
          <w:tag w:val="goog_rdk_3790"/>
          <w:id w:val="-1208890791"/>
        </w:sdtPr>
        <w:sdtEndPr/>
        <w:sdtContent>
          <w:sdt>
            <w:sdtPr>
              <w:tag w:val="goog_rdk_3791"/>
              <w:id w:val="-1735260756"/>
            </w:sdtPr>
            <w:sdtEndPr/>
            <w:sdtContent>
              <w:r w:rsidRPr="00D948BF">
                <w:t>P</w:t>
              </w:r>
            </w:sdtContent>
          </w:sdt>
        </w:sdtContent>
      </w:sdt>
      <w:r>
        <w:rPr>
          <w:color w:val="000000"/>
        </w:rPr>
        <w:t xml:space="preserve">enal </w:t>
      </w:r>
      <w:sdt>
        <w:sdtPr>
          <w:tag w:val="goog_rdk_3794"/>
          <w:id w:val="-1360851922"/>
        </w:sdtPr>
        <w:sdtEndPr/>
        <w:sdtContent>
          <w:sdt>
            <w:sdtPr>
              <w:tag w:val="goog_rdk_3795"/>
              <w:id w:val="1410025474"/>
            </w:sdtPr>
            <w:sdtEndPr/>
            <w:sdtContent>
              <w:r w:rsidRPr="00D948BF">
                <w:t>L</w:t>
              </w:r>
            </w:sdtContent>
          </w:sdt>
        </w:sdtContent>
      </w:sdt>
      <w:r>
        <w:rPr>
          <w:color w:val="000000"/>
        </w:rPr>
        <w:t>aw.</w:t>
      </w:r>
      <w:r>
        <w:rPr>
          <w:color w:val="000000"/>
          <w:sz w:val="22"/>
          <w:szCs w:val="22"/>
        </w:rPr>
        <w:t xml:space="preserve"> </w:t>
      </w:r>
    </w:p>
    <w:p w14:paraId="00000C1F" w14:textId="77777777" w:rsidR="00602977" w:rsidRDefault="00602977">
      <w:pPr>
        <w:rPr>
          <w:color w:val="000000"/>
        </w:rPr>
      </w:pPr>
    </w:p>
    <w:p w14:paraId="00000C20" w14:textId="3D25AD64" w:rsidR="00602977" w:rsidRDefault="00905E2C">
      <w:pPr>
        <w:rPr>
          <w:color w:val="000000"/>
        </w:rPr>
      </w:pPr>
      <w:r>
        <w:rPr>
          <w:color w:val="000000"/>
        </w:rPr>
        <w:t xml:space="preserve">However, it does define domestic violence in </w:t>
      </w:r>
      <w:sdt>
        <w:sdtPr>
          <w:tag w:val="goog_rdk_3798"/>
          <w:id w:val="-2143102651"/>
        </w:sdtPr>
        <w:sdtEndPr/>
        <w:sdtContent>
          <w:sdt>
            <w:sdtPr>
              <w:tag w:val="goog_rdk_3799"/>
              <w:id w:val="2056704541"/>
            </w:sdtPr>
            <w:sdtEndPr/>
            <w:sdtContent>
              <w:r w:rsidRPr="00D948BF">
                <w:t>NY</w:t>
              </w:r>
            </w:sdtContent>
          </w:sdt>
        </w:sdtContent>
      </w:sdt>
      <w:r>
        <w:rPr>
          <w:color w:val="000000"/>
        </w:rPr>
        <w:t xml:space="preserve"> Social Services </w:t>
      </w:r>
      <w:sdt>
        <w:sdtPr>
          <w:tag w:val="goog_rdk_3802"/>
          <w:id w:val="2033451204"/>
        </w:sdtPr>
        <w:sdtEndPr/>
        <w:sdtContent>
          <w:sdt>
            <w:sdtPr>
              <w:tag w:val="goog_rdk_3803"/>
              <w:id w:val="-1762711904"/>
            </w:sdtPr>
            <w:sdtEndPr/>
            <w:sdtContent>
              <w:r w:rsidRPr="00D948BF">
                <w:t>L</w:t>
              </w:r>
            </w:sdtContent>
          </w:sdt>
        </w:sdtContent>
      </w:sdt>
      <w:r>
        <w:rPr>
          <w:color w:val="000000"/>
        </w:rPr>
        <w:t>aw under the Domestic Violence Prevention Act. A “victim of domestic violence” under that law means any person over the age of 16, any married person, or any parent accompanied by his or her minor child or children in situations in which such person or such person’s child is a victim of an act that would constitute a violation of the penal law, including, but not limited to, acts constituting disorderly conduct, harassment, aggravated harassment, sexual misconduct, forcible touching, sexual abuse, stalking, criminal mischief, menacing, reckless endangerment, kidnapping, assault, attempted assault, attempted murder, criminal obstruction of breathing or blood circulation, or strangulation; and (1) such act or acts have resulted in actual physical or emotional injury or have created a substantial risk of physical or emotional harm to such person or such person’s child; and (2) such act or acts are or are alleged to have been committed by a family or household member.</w:t>
      </w:r>
    </w:p>
    <w:p w14:paraId="00000C21" w14:textId="6E6E2183"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lastRenderedPageBreak/>
        <w:t xml:space="preserve">A </w:t>
      </w:r>
      <w:r>
        <w:rPr>
          <w:b/>
          <w:color w:val="000000"/>
        </w:rPr>
        <w:t>family or household member</w:t>
      </w:r>
      <w:r>
        <w:rPr>
          <w:color w:val="000000"/>
        </w:rPr>
        <w:t xml:space="preserve"> is defined as persons related by consanguinity or affinity; persons legally married to one another; persons formerly married to one another, regardless of whether they still reside in the same household; persons who have a child in common, regardless of whether such persons are married or have lived together at any time; unrelated persons who are continually or at regular intervals living in the same household or who have in the past continually or at regular intervals lived in the same household; persons who are not related by consanguinity or affinity and who are or have been in an intimate relationship, regardless of whether such persons have lived together at any time; or any other category of individuals deemed to be a victim of domestic violence as defined by the office of children and family services in regulation. Factors that may be considered in determining whether a relationship is an “intimate relationship” includ</w:t>
      </w:r>
      <w:r w:rsidR="001C1093">
        <w:rPr>
          <w:color w:val="000000"/>
        </w:rPr>
        <w:t>e,</w:t>
      </w:r>
      <w:r>
        <w:rPr>
          <w:color w:val="000000"/>
        </w:rPr>
        <w:t xml:space="preserve"> but are not limited to: the nature or type of relationship, regardless of whether the relationship is sexual in nature; the frequency of interaction between the persons; and the duration of the relationship. Neither a casual acquaintance nor ordinary fraternization between two individuals in business or social contexts shall be deemed to constitute an “intimate relationship.”</w:t>
      </w:r>
    </w:p>
    <w:p w14:paraId="00000C22" w14:textId="77777777" w:rsidR="00602977" w:rsidRDefault="00905E2C">
      <w:pPr>
        <w:keepNext/>
        <w:widowControl/>
        <w:numPr>
          <w:ilvl w:val="0"/>
          <w:numId w:val="20"/>
        </w:numPr>
        <w:pBdr>
          <w:top w:val="nil"/>
          <w:left w:val="nil"/>
          <w:bottom w:val="nil"/>
          <w:right w:val="nil"/>
          <w:between w:val="nil"/>
        </w:pBdr>
        <w:spacing w:before="120"/>
        <w:ind w:left="360"/>
        <w:rPr>
          <w:color w:val="000000"/>
        </w:rPr>
      </w:pPr>
      <w:r>
        <w:rPr>
          <w:color w:val="000000"/>
        </w:rPr>
        <w:t xml:space="preserve">A </w:t>
      </w:r>
      <w:r>
        <w:rPr>
          <w:b/>
          <w:color w:val="000000"/>
        </w:rPr>
        <w:t>parent</w:t>
      </w:r>
      <w:r>
        <w:rPr>
          <w:color w:val="000000"/>
        </w:rPr>
        <w:t xml:space="preserve"> means natural or adoptive parent or any individual lawfully charged with a minor child’s care or custody.</w:t>
      </w:r>
    </w:p>
    <w:p w14:paraId="00000C23" w14:textId="77777777" w:rsidR="00602977" w:rsidRDefault="00602977">
      <w:pPr>
        <w:rPr>
          <w:color w:val="000000"/>
        </w:rPr>
      </w:pPr>
    </w:p>
    <w:p w14:paraId="00000C24" w14:textId="77777777" w:rsidR="00602977" w:rsidRDefault="00905E2C">
      <w:pPr>
        <w:keepLines w:val="0"/>
        <w:rPr>
          <w:color w:val="000000"/>
        </w:rPr>
      </w:pPr>
      <w:r>
        <w:rPr>
          <w:color w:val="000000"/>
        </w:rPr>
        <w:t xml:space="preserve">Further, under the NY Criminal Procedure Law Section 530.11, the family courts and the criminal courts have concurrent jurisdiction over any proceeding concerning: acts that would constitute disorderly conduct (including disorderly conduct not in a public place), harassment in the first degree, harassment in the second degree, aggravated harassment in the second degree, sexual misconduct, forcible touching, sexual abuse in the third degree, sexual abuse in the second degree, stalking in the first degree, stalking in the second degree, stalking in the third degree, stalking in the fourth degree, criminal mischief, menacing in the second degree, menacing in the third degree, reckless endangerment, strangulation in the first degree, strangulation in the second degree, criminal obstruction of breathing or blood circulation, assault in the second degree, assault in the third degree, an attempted assault, identity theft in the first degree, identity theft in the second degree, identity theft in the third degree, grand larceny in the fourth degree, grand larceny in the third degree, or coercion in the second degree, between spouses or former spouses, or between parent and child, or between members of the same family or household except that if the respondent would not be criminally responsible by reason of age, then the family court shall have exclusive jurisdiction over such proceeding. Notwithstanding a complainant’s election to proceed in family court, the criminal court shall not be divested of jurisdiction to hear a family offense proceeding pursuant to this section. </w:t>
      </w:r>
    </w:p>
    <w:p w14:paraId="00000C25" w14:textId="77777777" w:rsidR="00602977" w:rsidRDefault="00905E2C">
      <w:pPr>
        <w:keepLines w:val="0"/>
        <w:numPr>
          <w:ilvl w:val="0"/>
          <w:numId w:val="35"/>
        </w:numPr>
        <w:pBdr>
          <w:top w:val="nil"/>
          <w:left w:val="nil"/>
          <w:bottom w:val="nil"/>
          <w:right w:val="nil"/>
          <w:between w:val="nil"/>
        </w:pBdr>
        <w:spacing w:before="120"/>
        <w:ind w:left="360"/>
        <w:rPr>
          <w:color w:val="000000"/>
        </w:rPr>
      </w:pPr>
      <w:r>
        <w:rPr>
          <w:b/>
          <w:color w:val="000000"/>
        </w:rPr>
        <w:t>Members of the same family or household</w:t>
      </w:r>
      <w:r>
        <w:rPr>
          <w:color w:val="000000"/>
        </w:rPr>
        <w:t xml:space="preserve"> with respect to a proceeding in the criminal courts means: persons related by consanguinity or affinity; persons legally married to one another; persons formerly married to one another, regardless of whether they still reside in the same household; persons who have a child in common, regardless of whether such persons have been married or have lived together at any time; and persons who are not related by consanguinity or affinity and who are or have been in an intimate relationship, regardless of whether such persons have lived together at any time. Factors the court may consider in determining whether a relationship is an “intimate relationship” include, but are not limited to: the nature or type of relationship, regardless of whether the relationship is sexual in nature; the frequency of interaction between the persons; and the duration of the relationship. Neither a casual acquaintance nor ordinary fraternization between two individuals in business or social contexts shall be deemed to constitute an “intimate </w:t>
      </w:r>
      <w:r>
        <w:rPr>
          <w:color w:val="000000"/>
        </w:rPr>
        <w:lastRenderedPageBreak/>
        <w:t>relationship.”</w:t>
      </w:r>
    </w:p>
    <w:p w14:paraId="00000C26" w14:textId="3C1824CA" w:rsidR="00602977" w:rsidRDefault="00905E2C">
      <w:pPr>
        <w:keepLines w:val="0"/>
        <w:numPr>
          <w:ilvl w:val="0"/>
          <w:numId w:val="35"/>
        </w:numPr>
        <w:pBdr>
          <w:top w:val="nil"/>
          <w:left w:val="nil"/>
          <w:bottom w:val="nil"/>
          <w:right w:val="nil"/>
          <w:between w:val="nil"/>
        </w:pBdr>
        <w:spacing w:before="120"/>
        <w:ind w:left="360"/>
        <w:rPr>
          <w:color w:val="000000"/>
        </w:rPr>
      </w:pPr>
      <w:r>
        <w:t xml:space="preserve">See </w:t>
      </w:r>
      <w:r>
        <w:rPr>
          <w:color w:val="000000"/>
        </w:rPr>
        <w:t xml:space="preserve">New York’s special courts for </w:t>
      </w:r>
      <w:hyperlink r:id="rId142" w:history="1">
        <w:r w:rsidR="00602977" w:rsidRPr="00822A63">
          <w:rPr>
            <w:rStyle w:val="Hyperlink"/>
          </w:rPr>
          <w:t xml:space="preserve">Domestic Violence </w:t>
        </w:r>
        <w:r w:rsidRPr="00822A63">
          <w:rPr>
            <w:rStyle w:val="Hyperlink"/>
          </w:rPr>
          <w:t xml:space="preserve">and </w:t>
        </w:r>
        <w:sdt>
          <w:sdtPr>
            <w:rPr>
              <w:rStyle w:val="Hyperlink"/>
            </w:rPr>
            <w:tag w:val="goog_rdk_3807"/>
            <w:id w:val="1203977393"/>
          </w:sdtPr>
          <w:sdtEndPr>
            <w:rPr>
              <w:rStyle w:val="Hyperlink"/>
            </w:rPr>
          </w:sdtEndPr>
          <w:sdtContent/>
        </w:sdt>
        <w:sdt>
          <w:sdtPr>
            <w:rPr>
              <w:rStyle w:val="Hyperlink"/>
            </w:rPr>
            <w:tag w:val="goog_rdk_3808"/>
            <w:id w:val="1387565642"/>
          </w:sdtPr>
          <w:sdtEndPr>
            <w:rPr>
              <w:rStyle w:val="Hyperlink"/>
            </w:rPr>
          </w:sdtEndPr>
          <w:sdtContent>
            <w:r w:rsidRPr="00822A63">
              <w:rPr>
                <w:rStyle w:val="Hyperlink"/>
              </w:rPr>
              <w:t>Integrated Domestic Violence</w:t>
            </w:r>
          </w:sdtContent>
        </w:sdt>
      </w:hyperlink>
      <w:sdt>
        <w:sdtPr>
          <w:tag w:val="goog_rdk_3809"/>
          <w:id w:val="-1529548365"/>
        </w:sdtPr>
        <w:sdtEndPr/>
        <w:sdtContent/>
      </w:sdt>
      <w:sdt>
        <w:sdtPr>
          <w:tag w:val="goog_rdk_3810"/>
          <w:id w:val="250943807"/>
        </w:sdtPr>
        <w:sdtEndPr/>
        <w:sdtContent/>
      </w:sdt>
      <w:sdt>
        <w:sdtPr>
          <w:tag w:val="goog_rdk_3811"/>
          <w:id w:val="1304295729"/>
          <w:showingPlcHdr/>
        </w:sdtPr>
        <w:sdtEndPr/>
        <w:sdtContent>
          <w:r w:rsidR="00525D95">
            <w:t xml:space="preserve">     </w:t>
          </w:r>
        </w:sdtContent>
      </w:sdt>
      <w:sdt>
        <w:sdtPr>
          <w:tag w:val="goog_rdk_3813"/>
          <w:id w:val="1506754502"/>
        </w:sdtPr>
        <w:sdtEndPr/>
        <w:sdtContent/>
      </w:sdt>
      <w:r w:rsidR="00822A63">
        <w:rPr>
          <w:color w:val="0000FF"/>
          <w:u w:val="single"/>
        </w:rPr>
        <w:t xml:space="preserve"> </w:t>
      </w:r>
      <w:r>
        <w:rPr>
          <w:color w:val="000000"/>
        </w:rPr>
        <w:t xml:space="preserve">webpages </w:t>
      </w:r>
      <w:r>
        <w:t>for more information.</w:t>
      </w:r>
    </w:p>
    <w:p w14:paraId="00000C27" w14:textId="77777777" w:rsidR="00602977" w:rsidRDefault="00602977">
      <w:pPr>
        <w:keepLines w:val="0"/>
        <w:pBdr>
          <w:top w:val="nil"/>
          <w:left w:val="nil"/>
          <w:bottom w:val="nil"/>
          <w:right w:val="nil"/>
          <w:between w:val="nil"/>
        </w:pBdr>
        <w:spacing w:before="120"/>
        <w:ind w:left="720"/>
      </w:pPr>
    </w:p>
    <w:p w14:paraId="00000C28" w14:textId="77777777" w:rsidR="00602977" w:rsidRDefault="00905E2C">
      <w:pPr>
        <w:pStyle w:val="Heading2"/>
      </w:pPr>
      <w:bookmarkStart w:id="133" w:name="_Toc209537428"/>
      <w:r>
        <w:t>ITALY SEX CRIMES</w:t>
      </w:r>
      <w:r>
        <w:rPr>
          <w:vertAlign w:val="superscript"/>
        </w:rPr>
        <w:footnoteReference w:id="7"/>
      </w:r>
      <w:bookmarkEnd w:id="133"/>
    </w:p>
    <w:p w14:paraId="00000C29" w14:textId="77777777" w:rsidR="00602977" w:rsidRDefault="00602977">
      <w:pPr>
        <w:rPr>
          <w:sz w:val="36"/>
          <w:szCs w:val="36"/>
        </w:rPr>
      </w:pPr>
    </w:p>
    <w:p w14:paraId="00000C2A" w14:textId="77777777" w:rsidR="00602977" w:rsidRDefault="00905E2C">
      <w:pPr>
        <w:rPr>
          <w:color w:val="3E4047"/>
          <w:highlight w:val="white"/>
        </w:rPr>
      </w:pPr>
      <w:r>
        <w:rPr>
          <w:b/>
        </w:rPr>
        <w:t xml:space="preserve">Sexual </w:t>
      </w:r>
      <w:sdt>
        <w:sdtPr>
          <w:tag w:val="goog_rdk_3814"/>
          <w:id w:val="57702638"/>
        </w:sdtPr>
        <w:sdtEndPr/>
        <w:sdtContent>
          <w:r>
            <w:rPr>
              <w:b/>
            </w:rPr>
            <w:t xml:space="preserve">Assault/Sexual </w:t>
          </w:r>
        </w:sdtContent>
      </w:sdt>
      <w:r>
        <w:rPr>
          <w:b/>
        </w:rPr>
        <w:t>Violence (excluding Rape), Criminal Code, Article 609bis</w:t>
      </w:r>
      <w:r>
        <w:t xml:space="preserve">: Whoever, by force or by threat or abuse of authority, forces another person to commit or suffer sexual acts. </w:t>
      </w:r>
    </w:p>
    <w:p w14:paraId="00000C2B" w14:textId="77777777" w:rsidR="00602977" w:rsidRDefault="00602977">
      <w:pPr>
        <w:rPr>
          <w:color w:val="3E4047"/>
          <w:highlight w:val="white"/>
        </w:rPr>
      </w:pPr>
    </w:p>
    <w:p w14:paraId="00000C2C" w14:textId="77777777" w:rsidR="00602977" w:rsidRDefault="00905E2C">
      <w:r>
        <w:rPr>
          <w:b/>
          <w:highlight w:val="white"/>
        </w:rPr>
        <w:t>Rape, Criminal Code, Article 609bis</w:t>
      </w:r>
      <w:r>
        <w:rPr>
          <w:highlight w:val="white"/>
        </w:rPr>
        <w:t>: Whoever, by force or by threat or abuse of authority, forcing another person to commit or suffer sexual acts shall be punished with imprisonment from five to ten years.</w:t>
      </w:r>
    </w:p>
    <w:p w14:paraId="00000C2D" w14:textId="77777777" w:rsidR="00602977" w:rsidRDefault="00905E2C">
      <w:r>
        <w:br/>
      </w:r>
      <w:r>
        <w:rPr>
          <w:b/>
        </w:rPr>
        <w:t>Stalking, Law 23 April 2009 and Criminal Code, 612bis</w:t>
      </w:r>
      <w:r>
        <w:t>: Any continuative harassing, threatening, or persecuting behavior that (1) causes a state of anxiety and fear in the victim(s); or (2) generates within the victim(s) a motivated fear for his/her own safety or for the safety of relatives, kin, or others associated with the victim him/herself by an affective relationship; or (3) forces the victim(s) to change his/her living habits. Punishable with imprisonment ranging from six months up to four years.</w:t>
      </w:r>
    </w:p>
    <w:p w14:paraId="00000C2E" w14:textId="77777777" w:rsidR="00602977" w:rsidRDefault="00602977"/>
    <w:p w14:paraId="00000C2F" w14:textId="05482118" w:rsidR="00602977" w:rsidRDefault="000F334D">
      <w:sdt>
        <w:sdtPr>
          <w:tag w:val="goog_rdk_3816"/>
          <w:id w:val="404495500"/>
          <w:showingPlcHdr/>
        </w:sdtPr>
        <w:sdtEndPr/>
        <w:sdtContent>
          <w:r w:rsidR="00525D95">
            <w:t xml:space="preserve">     </w:t>
          </w:r>
        </w:sdtContent>
      </w:sdt>
      <w:r w:rsidR="00905E2C">
        <w:rPr>
          <w:b/>
        </w:rPr>
        <w:t>Intimate Partner Violence, Criminal Code, Article 572</w:t>
      </w:r>
      <w:r w:rsidR="00905E2C">
        <w:t xml:space="preserve">: Violence in a family or against children includes all forms of violence perpetrated against a member of his/her own family or the partner. </w:t>
      </w:r>
      <w:r w:rsidR="00905E2C">
        <w:rPr>
          <w:highlight w:val="white"/>
        </w:rPr>
        <w:t>In the case of a long period of victim violation, the perpetrator is punished for “abuse.” If the survivor was violated “just once</w:t>
      </w:r>
      <w:sdt>
        <w:sdtPr>
          <w:tag w:val="goog_rdk_3818"/>
          <w:id w:val="-149836225"/>
        </w:sdtPr>
        <w:sdtEndPr/>
        <w:sdtContent>
          <w:r w:rsidR="00905E2C">
            <w:rPr>
              <w:highlight w:val="white"/>
            </w:rPr>
            <w:t>,</w:t>
          </w:r>
        </w:sdtContent>
      </w:sdt>
      <w:r w:rsidR="00905E2C">
        <w:rPr>
          <w:highlight w:val="white"/>
        </w:rPr>
        <w:t xml:space="preserve">” misdemeanors such as aggression, rape, or insult are treated as </w:t>
      </w:r>
      <w:sdt>
        <w:sdtPr>
          <w:tag w:val="goog_rdk_3819"/>
          <w:id w:val="1901538899"/>
        </w:sdtPr>
        <w:sdtEndPr/>
        <w:sdtContent>
          <w:r w:rsidR="00905E2C">
            <w:rPr>
              <w:highlight w:val="white"/>
            </w:rPr>
            <w:t xml:space="preserve">a </w:t>
          </w:r>
        </w:sdtContent>
      </w:sdt>
      <w:r w:rsidR="00905E2C">
        <w:rPr>
          <w:highlight w:val="white"/>
        </w:rPr>
        <w:t>single offense. If from the violence there is a serious consequence or death</w:t>
      </w:r>
      <w:sdt>
        <w:sdtPr>
          <w:tag w:val="goog_rdk_3820"/>
          <w:id w:val="-271410731"/>
        </w:sdtPr>
        <w:sdtEndPr/>
        <w:sdtContent>
          <w:r w:rsidR="00905E2C">
            <w:rPr>
              <w:highlight w:val="white"/>
            </w:rPr>
            <w:t>,</w:t>
          </w:r>
        </w:sdtContent>
      </w:sdt>
      <w:r w:rsidR="00905E2C">
        <w:rPr>
          <w:highlight w:val="white"/>
        </w:rPr>
        <w:t xml:space="preserve"> the perpetrator can be imprisoned up to 24 years.</w:t>
      </w:r>
    </w:p>
    <w:p w14:paraId="00000C30" w14:textId="77777777" w:rsidR="00602977" w:rsidRDefault="00602977">
      <w:pPr>
        <w:rPr>
          <w:sz w:val="36"/>
          <w:szCs w:val="36"/>
        </w:rPr>
      </w:pPr>
    </w:p>
    <w:bookmarkStart w:id="134" w:name="_Toc209537429"/>
    <w:p w14:paraId="00000C33" w14:textId="4E709CB9" w:rsidR="00602977" w:rsidRPr="001C1093" w:rsidRDefault="000F334D" w:rsidP="00822A63">
      <w:pPr>
        <w:pStyle w:val="Heading2"/>
        <w:rPr>
          <w:b/>
        </w:rPr>
      </w:pPr>
      <w:sdt>
        <w:sdtPr>
          <w:tag w:val="goog_rdk_3823"/>
          <w:id w:val="1771258614"/>
        </w:sdtPr>
        <w:sdtEndPr/>
        <w:sdtContent>
          <w:r w:rsidR="00905E2C" w:rsidRPr="001C1093">
            <w:t>SOUTH KOREA</w:t>
          </w:r>
          <w:sdt>
            <w:sdtPr>
              <w:tag w:val="goog_rdk_3821"/>
              <w:id w:val="404315816"/>
            </w:sdtPr>
            <w:sdtEndPr/>
            <w:sdtContent>
              <w:r w:rsidR="00905E2C" w:rsidRPr="001C1093">
                <w:t>:  Crimes Concerning Rape and Infamous Conduct / Crimes of Inflicting Bodily Injury and Violence</w:t>
              </w:r>
            </w:sdtContent>
          </w:sdt>
        </w:sdtContent>
      </w:sdt>
      <w:bookmarkEnd w:id="134"/>
    </w:p>
    <w:p w14:paraId="00000C34" w14:textId="77777777" w:rsidR="00602977" w:rsidRDefault="00602977"/>
    <w:sdt>
      <w:sdtPr>
        <w:tag w:val="goog_rdk_3848"/>
        <w:id w:val="1237711651"/>
      </w:sdtPr>
      <w:sdtEndPr/>
      <w:sdtContent>
        <w:p w14:paraId="00000C35" w14:textId="3A14E84F" w:rsidR="00602977" w:rsidRDefault="000F334D">
          <w:sdt>
            <w:sdtPr>
              <w:tag w:val="goog_rdk_3828"/>
              <w:id w:val="-1664151193"/>
            </w:sdtPr>
            <w:sdtEndPr/>
            <w:sdtContent>
              <w:sdt>
                <w:sdtPr>
                  <w:tag w:val="goog_rdk_3829"/>
                  <w:id w:val="-2001161879"/>
                </w:sdtPr>
                <w:sdtEndPr/>
                <w:sdtContent>
                  <w:r w:rsidR="00905E2C" w:rsidRPr="00D948BF">
                    <w:rPr>
                      <w:b/>
                    </w:rPr>
                    <w:t xml:space="preserve">Criminal Act, </w:t>
                  </w:r>
                </w:sdtContent>
              </w:sdt>
            </w:sdtContent>
          </w:sdt>
          <w:r w:rsidR="00905E2C">
            <w:rPr>
              <w:b/>
            </w:rPr>
            <w:t>Article 297 (Rape)</w:t>
          </w:r>
          <w:r w:rsidR="00905E2C">
            <w:t xml:space="preserve">: </w:t>
          </w:r>
          <w:sdt>
            <w:sdtPr>
              <w:tag w:val="goog_rdk_3830"/>
              <w:id w:val="1988812139"/>
            </w:sdtPr>
            <w:sdtEndPr/>
            <w:sdtContent>
              <w:sdt>
                <w:sdtPr>
                  <w:tag w:val="goog_rdk_3831"/>
                  <w:id w:val="-794327115"/>
                </w:sdtPr>
                <w:sdtEndPr/>
                <w:sdtContent>
                  <w:r w:rsidR="00905E2C" w:rsidRPr="001C1093">
                    <w:rPr>
                      <w:highlight w:val="white"/>
                    </w:rPr>
                    <w:t>A person who, by means of violence or intimidation, has sexual intercourse with another shall be punished by imprisonment with labor for a limited term of at least three years.</w:t>
                  </w:r>
                </w:sdtContent>
              </w:sdt>
            </w:sdtContent>
          </w:sdt>
          <w:sdt>
            <w:sdtPr>
              <w:tag w:val="goog_rdk_3846"/>
              <w:id w:val="997138412"/>
            </w:sdtPr>
            <w:sdtEndPr/>
            <w:sdtContent>
              <w:sdt>
                <w:sdtPr>
                  <w:tag w:val="goog_rdk_3847"/>
                  <w:id w:val="-1735575031"/>
                </w:sdtPr>
                <w:sdtEndPr/>
                <w:sdtContent/>
              </w:sdt>
            </w:sdtContent>
          </w:sdt>
        </w:p>
      </w:sdtContent>
    </w:sdt>
    <w:sdt>
      <w:sdtPr>
        <w:tag w:val="goog_rdk_3850"/>
        <w:id w:val="777893360"/>
      </w:sdtPr>
      <w:sdtEndPr/>
      <w:sdtContent>
        <w:p w14:paraId="00000C36" w14:textId="77777777" w:rsidR="00602977" w:rsidRDefault="000F334D">
          <w:sdt>
            <w:sdtPr>
              <w:tag w:val="goog_rdk_3849"/>
              <w:id w:val="506465688"/>
            </w:sdtPr>
            <w:sdtEndPr/>
            <w:sdtContent/>
          </w:sdt>
        </w:p>
      </w:sdtContent>
    </w:sdt>
    <w:sdt>
      <w:sdtPr>
        <w:tag w:val="goog_rdk_3858"/>
        <w:id w:val="342534545"/>
      </w:sdtPr>
      <w:sdtEndPr/>
      <w:sdtContent>
        <w:p w14:paraId="00000C37" w14:textId="77777777" w:rsidR="00602977" w:rsidRPr="001C1093" w:rsidRDefault="000F334D">
          <w:pPr>
            <w:rPr>
              <w:i/>
            </w:rPr>
          </w:pPr>
          <w:sdt>
            <w:sdtPr>
              <w:tag w:val="goog_rdk_3851"/>
              <w:id w:val="-551507869"/>
            </w:sdtPr>
            <w:sdtEndPr/>
            <w:sdtContent>
              <w:sdt>
                <w:sdtPr>
                  <w:tag w:val="goog_rdk_3852"/>
                  <w:id w:val="984364755"/>
                </w:sdtPr>
                <w:sdtEndPr/>
                <w:sdtContent>
                  <w:r w:rsidR="00905E2C" w:rsidRPr="001C1093">
                    <w:rPr>
                      <w:b/>
                    </w:rPr>
                    <w:t>Criminal Act, Article 297-2 (</w:t>
                  </w:r>
                </w:sdtContent>
              </w:sdt>
              <w:sdt>
                <w:sdtPr>
                  <w:tag w:val="goog_rdk_3853"/>
                  <w:id w:val="-1847502523"/>
                </w:sdtPr>
                <w:sdtEndPr/>
                <w:sdtContent>
                  <w:r w:rsidR="00905E2C" w:rsidRPr="001C1093">
                    <w:rPr>
                      <w:b/>
                    </w:rPr>
                    <w:t>Imitative Rape):</w:t>
                  </w:r>
                </w:sdtContent>
              </w:sdt>
              <w:sdt>
                <w:sdtPr>
                  <w:tag w:val="goog_rdk_3854"/>
                  <w:id w:val="1272554796"/>
                </w:sdtPr>
                <w:sdtEndPr/>
                <w:sdtContent>
                  <w:r w:rsidR="00905E2C" w:rsidRPr="001C1093">
                    <w:t xml:space="preserve"> </w:t>
                  </w:r>
                </w:sdtContent>
              </w:sdt>
              <w:sdt>
                <w:sdtPr>
                  <w:tag w:val="goog_rdk_3855"/>
                  <w:id w:val="1946187198"/>
                </w:sdtPr>
                <w:sdtEndPr/>
                <w:sdtContent>
                  <w:r w:rsidR="00905E2C" w:rsidRPr="001C1093">
                    <w:rPr>
                      <w:highlight w:val="white"/>
                    </w:rPr>
                    <w:t>A person who, by means of violence or intimidation, inserts his or her sexual organ into another’s bodily part (excluding a genital organ), such as mouth or anus, or inserts his or her finger or other bodily part (excluding a genital organ) or any instrument into another’s genital organ or anus shall be punished by imprisonment with labor for a limited term of at least two years</w:t>
                  </w:r>
                </w:sdtContent>
              </w:sdt>
              <w:sdt>
                <w:sdtPr>
                  <w:tag w:val="goog_rdk_3856"/>
                  <w:id w:val="-1919881834"/>
                </w:sdtPr>
                <w:sdtEndPr/>
                <w:sdtContent>
                  <w:r w:rsidR="00905E2C" w:rsidRPr="001C1093">
                    <w:rPr>
                      <w:i/>
                      <w:highlight w:val="white"/>
                    </w:rPr>
                    <w:t>.</w:t>
                  </w:r>
                </w:sdtContent>
              </w:sdt>
            </w:sdtContent>
          </w:sdt>
          <w:sdt>
            <w:sdtPr>
              <w:tag w:val="goog_rdk_3857"/>
              <w:id w:val="-1766412632"/>
            </w:sdtPr>
            <w:sdtEndPr/>
            <w:sdtContent/>
          </w:sdt>
        </w:p>
      </w:sdtContent>
    </w:sdt>
    <w:p w14:paraId="00000C38" w14:textId="77777777" w:rsidR="00602977" w:rsidRDefault="00602977"/>
    <w:p w14:paraId="00000C39" w14:textId="77777777" w:rsidR="00602977" w:rsidRDefault="000F334D">
      <w:sdt>
        <w:sdtPr>
          <w:tag w:val="goog_rdk_3860"/>
          <w:id w:val="-2072493873"/>
        </w:sdtPr>
        <w:sdtEndPr/>
        <w:sdtContent>
          <w:sdt>
            <w:sdtPr>
              <w:tag w:val="goog_rdk_3861"/>
              <w:id w:val="1635976910"/>
            </w:sdtPr>
            <w:sdtEndPr/>
            <w:sdtContent>
              <w:r w:rsidR="00905E2C" w:rsidRPr="00D948BF">
                <w:rPr>
                  <w:b/>
                </w:rPr>
                <w:t xml:space="preserve">Criminal Act, </w:t>
              </w:r>
            </w:sdtContent>
          </w:sdt>
        </w:sdtContent>
      </w:sdt>
      <w:r w:rsidR="00905E2C">
        <w:rPr>
          <w:b/>
        </w:rPr>
        <w:t>Article 298 (Indecent Act by Compulsion)</w:t>
      </w:r>
      <w:r w:rsidR="00905E2C">
        <w:t>: A person who, through violence or intimidation, commits an indecent act on another shall be punished by imprisonment</w:t>
      </w:r>
      <w:sdt>
        <w:sdtPr>
          <w:tag w:val="goog_rdk_3862"/>
          <w:id w:val="-1406848073"/>
        </w:sdtPr>
        <w:sdtEndPr/>
        <w:sdtContent>
          <w:r w:rsidR="00905E2C">
            <w:t xml:space="preserve"> with labor</w:t>
          </w:r>
        </w:sdtContent>
      </w:sdt>
      <w:r w:rsidR="00905E2C">
        <w:t xml:space="preserve"> for not more than 10 years or by a fine not exceeding 15 million won. </w:t>
      </w:r>
    </w:p>
    <w:p w14:paraId="00000C3A" w14:textId="77777777" w:rsidR="00602977" w:rsidRDefault="00602977"/>
    <w:sdt>
      <w:sdtPr>
        <w:tag w:val="goog_rdk_3871"/>
        <w:id w:val="-2102408803"/>
      </w:sdtPr>
      <w:sdtEndPr/>
      <w:sdtContent>
        <w:p w14:paraId="00000C3B" w14:textId="19E0945E" w:rsidR="00602977" w:rsidRPr="001C1093" w:rsidRDefault="000F334D">
          <w:sdt>
            <w:sdtPr>
              <w:tag w:val="goog_rdk_3864"/>
              <w:id w:val="2007210958"/>
            </w:sdtPr>
            <w:sdtEndPr/>
            <w:sdtContent>
              <w:sdt>
                <w:sdtPr>
                  <w:tag w:val="goog_rdk_3865"/>
                  <w:id w:val="275247173"/>
                </w:sdtPr>
                <w:sdtEndPr/>
                <w:sdtContent>
                  <w:r w:rsidR="00905E2C" w:rsidRPr="00D948BF">
                    <w:rPr>
                      <w:b/>
                    </w:rPr>
                    <w:t xml:space="preserve">Criminal Act, </w:t>
                  </w:r>
                </w:sdtContent>
              </w:sdt>
            </w:sdtContent>
          </w:sdt>
          <w:r w:rsidR="00905E2C">
            <w:rPr>
              <w:b/>
            </w:rPr>
            <w:t>Article 299 (Quasi-Rape, Quasi-Indecent Act by Compulsion)</w:t>
          </w:r>
          <w:r w:rsidR="00905E2C">
            <w:t xml:space="preserve">: </w:t>
          </w:r>
          <w:sdt>
            <w:sdtPr>
              <w:tag w:val="goog_rdk_3866"/>
              <w:id w:val="114703642"/>
            </w:sdtPr>
            <w:sdtEndPr/>
            <w:sdtContent>
              <w:sdt>
                <w:sdtPr>
                  <w:tag w:val="goog_rdk_3867"/>
                  <w:id w:val="2043286691"/>
                </w:sdtPr>
                <w:sdtEndPr/>
                <w:sdtContent>
                  <w:r w:rsidR="00905E2C" w:rsidRPr="001C1093">
                    <w:rPr>
                      <w:highlight w:val="white"/>
                    </w:rPr>
                    <w:t>A person who has sexual intercourse with another or commits an indecent act on another by taking advantage of the other’s condition of unconsciousness or inability to resist shall be punished in accordance with Article 297, 297-2, or 298.</w:t>
                  </w:r>
                </w:sdtContent>
              </w:sdt>
              <w:sdt>
                <w:sdtPr>
                  <w:tag w:val="goog_rdk_3868"/>
                  <w:id w:val="-1409567629"/>
                </w:sdtPr>
                <w:sdtEndPr/>
                <w:sdtContent>
                  <w:r w:rsidR="00905E2C" w:rsidRPr="001C1093">
                    <w:rPr>
                      <w:rFonts w:ascii="Arial" w:eastAsia="Arial" w:hAnsi="Arial" w:cs="Arial"/>
                      <w:i/>
                      <w:highlight w:val="white"/>
                    </w:rPr>
                    <w:t xml:space="preserve"> </w:t>
                  </w:r>
                </w:sdtContent>
              </w:sdt>
            </w:sdtContent>
          </w:sdt>
          <w:sdt>
            <w:sdtPr>
              <w:tag w:val="goog_rdk_3870"/>
              <w:id w:val="-2122080442"/>
            </w:sdtPr>
            <w:sdtEndPr/>
            <w:sdtContent/>
          </w:sdt>
        </w:p>
      </w:sdtContent>
    </w:sdt>
    <w:p w14:paraId="00000C3C" w14:textId="4CCE93FC" w:rsidR="00602977" w:rsidRPr="001C1093" w:rsidRDefault="00602977"/>
    <w:sdt>
      <w:sdtPr>
        <w:tag w:val="goog_rdk_3878"/>
        <w:id w:val="-1267713744"/>
      </w:sdtPr>
      <w:sdtEndPr/>
      <w:sdtContent>
        <w:p w14:paraId="00000C3D" w14:textId="77777777" w:rsidR="00602977" w:rsidRPr="001C1093" w:rsidRDefault="000F334D">
          <w:sdt>
            <w:sdtPr>
              <w:rPr>
                <w:bCs/>
              </w:rPr>
              <w:tag w:val="goog_rdk_3874"/>
              <w:id w:val="219034030"/>
            </w:sdtPr>
            <w:sdtEndPr>
              <w:rPr>
                <w:bCs w:val="0"/>
              </w:rPr>
            </w:sdtEndPr>
            <w:sdtContent>
              <w:sdt>
                <w:sdtPr>
                  <w:rPr>
                    <w:bCs/>
                  </w:rPr>
                  <w:tag w:val="goog_rdk_3875"/>
                  <w:id w:val="-1886139075"/>
                </w:sdtPr>
                <w:sdtEndPr/>
                <w:sdtContent>
                  <w:r w:rsidR="00905E2C" w:rsidRPr="001C1093">
                    <w:rPr>
                      <w:b/>
                    </w:rPr>
                    <w:t>Criminal Act 300 (Attempts):</w:t>
                  </w:r>
                  <w:r w:rsidR="00905E2C" w:rsidRPr="001C1093">
                    <w:rPr>
                      <w:bCs/>
                    </w:rPr>
                    <w:t xml:space="preserve">  </w:t>
                  </w:r>
                </w:sdtContent>
              </w:sdt>
              <w:sdt>
                <w:sdtPr>
                  <w:rPr>
                    <w:bCs/>
                  </w:rPr>
                  <w:tag w:val="goog_rdk_3876"/>
                  <w:id w:val="69298922"/>
                </w:sdtPr>
                <w:sdtEndPr>
                  <w:rPr>
                    <w:bCs w:val="0"/>
                  </w:rPr>
                </w:sdtEndPr>
                <w:sdtContent>
                  <w:r w:rsidR="00905E2C" w:rsidRPr="001C1093">
                    <w:rPr>
                      <w:rFonts w:eastAsia="Arial"/>
                      <w:bCs/>
                      <w:highlight w:val="white"/>
                    </w:rPr>
                    <w:t>Attempts to commit any of the crimes of Articles 297, 297-2, 298 and 299 shall be punished by a prison term which shall be cut in half according to Criminal Act Articles 25(2) and 55(1).</w:t>
                  </w:r>
                  <w:r w:rsidR="00905E2C" w:rsidRPr="001C1093">
                    <w:rPr>
                      <w:rFonts w:ascii="Arial" w:eastAsia="Arial" w:hAnsi="Arial" w:cs="Arial"/>
                      <w:b/>
                      <w:i/>
                      <w:highlight w:val="white"/>
                    </w:rPr>
                    <w:t xml:space="preserve">  </w:t>
                  </w:r>
                </w:sdtContent>
              </w:sdt>
            </w:sdtContent>
          </w:sdt>
          <w:sdt>
            <w:sdtPr>
              <w:tag w:val="goog_rdk_3877"/>
              <w:id w:val="708219585"/>
            </w:sdtPr>
            <w:sdtEndPr/>
            <w:sdtContent/>
          </w:sdt>
        </w:p>
      </w:sdtContent>
    </w:sdt>
    <w:p w14:paraId="00000C3E" w14:textId="77777777" w:rsidR="00602977" w:rsidRPr="001C1093" w:rsidRDefault="00602977"/>
    <w:p w14:paraId="00000C4B" w14:textId="27083C1C" w:rsidR="00602977" w:rsidRDefault="00905E2C">
      <w:r>
        <w:rPr>
          <w:b/>
        </w:rPr>
        <w:t>Article 257 (Inflicting Bodily Injury on Other or on Lineal Ascendant)</w:t>
      </w:r>
      <w:r>
        <w:t xml:space="preserve">: (1) A person who inflicts a bodily injury upon another shall be punished by imprisonment for not more than seven years or suspension of qualifications for not more than 10 years or by a fine not exceeding 10 million won. (2) When the crime as referred in (1) is committed on a lineal ascendant of the offender or of </w:t>
      </w:r>
      <w:sdt>
        <w:sdtPr>
          <w:tag w:val="goog_rdk_3948"/>
          <w:id w:val="1043764322"/>
        </w:sdtPr>
        <w:sdtEndPr/>
        <w:sdtContent>
          <w:r>
            <w:t>his or her</w:t>
          </w:r>
        </w:sdtContent>
      </w:sdt>
      <w:r>
        <w:t xml:space="preserve"> spouse, </w:t>
      </w:r>
      <w:sdt>
        <w:sdtPr>
          <w:tag w:val="goog_rdk_3950"/>
          <w:id w:val="-365529434"/>
        </w:sdtPr>
        <w:sdtEndPr/>
        <w:sdtContent>
          <w:r>
            <w:t xml:space="preserve">he or she </w:t>
          </w:r>
        </w:sdtContent>
      </w:sdt>
      <w:r>
        <w:t xml:space="preserve">shall be punished by imprisonment for not more than 10 years or a fine not exceeding 15 million won. (3) Attempts to commit the crimes of the preceding two paragraphs shall be punished. </w:t>
      </w:r>
    </w:p>
    <w:p w14:paraId="00000C4C" w14:textId="77777777" w:rsidR="00602977" w:rsidRDefault="00602977"/>
    <w:p w14:paraId="00000C4D" w14:textId="55510535" w:rsidR="00602977" w:rsidRPr="001C1093" w:rsidRDefault="00905E2C">
      <w:r>
        <w:rPr>
          <w:b/>
        </w:rPr>
        <w:t>Article 258 (Aggravated Bodily Injury on Other or on Lineal Ascendant)</w:t>
      </w:r>
      <w:r>
        <w:t xml:space="preserve">: (1) A person who inflicts bodily injury upon another, thereby endangering one’s life, shall be punished by imprisonment </w:t>
      </w:r>
      <w:sdt>
        <w:sdtPr>
          <w:tag w:val="goog_rdk_3953"/>
          <w:id w:val="-1074258484"/>
        </w:sdtPr>
        <w:sdtEndPr/>
        <w:sdtContent>
          <w:r w:rsidRPr="001C1093">
            <w:t>for</w:t>
          </w:r>
        </w:sdtContent>
      </w:sdt>
      <w:sdt>
        <w:sdtPr>
          <w:tag w:val="goog_rdk_3954"/>
          <w:id w:val="-1695427941"/>
        </w:sdtPr>
        <w:sdtEndPr/>
        <w:sdtContent>
          <w:sdt>
            <w:sdtPr>
              <w:tag w:val="goog_rdk_3955"/>
              <w:id w:val="1667954185"/>
            </w:sdtPr>
            <w:sdtEndPr/>
            <w:sdtContent>
              <w:r w:rsidRPr="001C1093">
                <w:t xml:space="preserve"> </w:t>
              </w:r>
            </w:sdtContent>
          </w:sdt>
          <w:sdt>
            <w:sdtPr>
              <w:tag w:val="goog_rdk_3956"/>
              <w:id w:val="-362394885"/>
            </w:sdtPr>
            <w:sdtEndPr/>
            <w:sdtContent>
              <w:r w:rsidRPr="001C1093">
                <w:rPr>
                  <w:rFonts w:eastAsia="Arial"/>
                </w:rPr>
                <w:t>at least one year up to ten years</w:t>
              </w:r>
            </w:sdtContent>
          </w:sdt>
        </w:sdtContent>
      </w:sdt>
      <w:sdt>
        <w:sdtPr>
          <w:tag w:val="goog_rdk_3959"/>
          <w:id w:val="822991684"/>
        </w:sdtPr>
        <w:sdtEndPr/>
        <w:sdtContent>
          <w:r w:rsidRPr="001C1093">
            <w:t>. (2) The preceding paragr</w:t>
          </w:r>
        </w:sdtContent>
      </w:sdt>
      <w:r w:rsidRPr="001C1093">
        <w:t>aph shall apply to a pe</w:t>
      </w:r>
      <w:sdt>
        <w:sdtPr>
          <w:tag w:val="goog_rdk_3960"/>
          <w:id w:val="1814213264"/>
        </w:sdtPr>
        <w:sdtEndPr/>
        <w:sdtContent>
          <w:r w:rsidRPr="001C1093">
            <w:t xml:space="preserve">rson who, in consequence of injuring another, causes one to be crippled or incurably or hopelessly diseased. </w:t>
          </w:r>
        </w:sdtContent>
      </w:sdt>
      <w:sdt>
        <w:sdtPr>
          <w:tag w:val="goog_rdk_3961"/>
          <w:id w:val="859512851"/>
        </w:sdtPr>
        <w:sdtEndPr/>
        <w:sdtContent>
          <w:r w:rsidRPr="001C1093">
            <w:t xml:space="preserve">(3) </w:t>
          </w:r>
        </w:sdtContent>
      </w:sdt>
      <w:sdt>
        <w:sdtPr>
          <w:tag w:val="goog_rdk_3962"/>
          <w:id w:val="-2104501615"/>
        </w:sdtPr>
        <w:sdtEndPr/>
        <w:sdtContent>
          <w:sdt>
            <w:sdtPr>
              <w:tag w:val="goog_rdk_3963"/>
              <w:id w:val="-1870681161"/>
            </w:sdtPr>
            <w:sdtEndPr/>
            <w:sdtContent>
              <w:r w:rsidRPr="001C1093">
                <w:t>If a person commits any of the crimes of the preceding two paragraphs against any of his or her lineal ascendants or any of lineal ascendants of his or her spouse, the person shall be punished by imprisonment for at least two years up to 15 years.</w:t>
              </w:r>
            </w:sdtContent>
          </w:sdt>
        </w:sdtContent>
      </w:sdt>
    </w:p>
    <w:p w14:paraId="00000C4E" w14:textId="77777777" w:rsidR="00602977" w:rsidRDefault="00905E2C">
      <w:pPr>
        <w:rPr>
          <w:color w:val="000000"/>
        </w:rPr>
      </w:pPr>
      <w:r>
        <w:br w:type="page"/>
      </w:r>
    </w:p>
    <w:p w14:paraId="00000C4F" w14:textId="77777777" w:rsidR="00602977" w:rsidRDefault="00905E2C">
      <w:pPr>
        <w:pStyle w:val="Heading1"/>
      </w:pPr>
      <w:bookmarkStart w:id="135" w:name="_Toc209537430"/>
      <w:r>
        <w:lastRenderedPageBreak/>
        <w:t>Appendix B – Clery Act Reportable Crimes</w:t>
      </w:r>
      <w:bookmarkEnd w:id="135"/>
    </w:p>
    <w:p w14:paraId="00000C50" w14:textId="77777777" w:rsidR="00602977" w:rsidRDefault="00602977">
      <w:pPr>
        <w:pBdr>
          <w:top w:val="nil"/>
          <w:left w:val="nil"/>
          <w:bottom w:val="nil"/>
          <w:right w:val="nil"/>
          <w:between w:val="nil"/>
        </w:pBdr>
        <w:ind w:left="100"/>
        <w:rPr>
          <w:color w:val="000000"/>
          <w:sz w:val="18"/>
          <w:szCs w:val="18"/>
        </w:rPr>
      </w:pPr>
    </w:p>
    <w:p w14:paraId="00000C51" w14:textId="77777777" w:rsidR="00602977" w:rsidRDefault="00905E2C">
      <w:pPr>
        <w:rPr>
          <w:color w:val="000000"/>
        </w:rPr>
      </w:pPr>
      <w:r>
        <w:rPr>
          <w:color w:val="000000"/>
        </w:rPr>
        <w:t xml:space="preserve">The definitions that follow are the definitions used for reporting statistics in compliance with the Clery Act. Please note that these definitions are standardized for use by all reporting institutions across the country to comply with the Clery Act; therefore, these definitions may differ both from how FIT policies define certain offenses and/or how local jurisdictions may define criminal offenses. </w:t>
      </w:r>
    </w:p>
    <w:p w14:paraId="00000C52" w14:textId="77777777" w:rsidR="00602977" w:rsidRDefault="00602977">
      <w:pPr>
        <w:pBdr>
          <w:top w:val="nil"/>
          <w:left w:val="nil"/>
          <w:bottom w:val="nil"/>
          <w:right w:val="nil"/>
          <w:between w:val="nil"/>
        </w:pBdr>
        <w:ind w:right="186"/>
        <w:jc w:val="both"/>
        <w:rPr>
          <w:color w:val="000000"/>
          <w:sz w:val="18"/>
          <w:szCs w:val="18"/>
        </w:rPr>
      </w:pPr>
    </w:p>
    <w:p w14:paraId="00000C53" w14:textId="77777777" w:rsidR="00602977" w:rsidRDefault="00905E2C">
      <w:pPr>
        <w:keepNext/>
        <w:keepLines w:val="0"/>
        <w:numPr>
          <w:ilvl w:val="0"/>
          <w:numId w:val="38"/>
        </w:numPr>
        <w:pBdr>
          <w:top w:val="nil"/>
          <w:left w:val="nil"/>
          <w:bottom w:val="nil"/>
          <w:right w:val="nil"/>
          <w:between w:val="nil"/>
        </w:pBdr>
        <w:tabs>
          <w:tab w:val="left" w:pos="360"/>
        </w:tabs>
        <w:ind w:left="360"/>
        <w:rPr>
          <w:smallCaps/>
          <w:color w:val="000000"/>
          <w:sz w:val="28"/>
          <w:szCs w:val="28"/>
        </w:rPr>
      </w:pPr>
      <w:r>
        <w:rPr>
          <w:smallCaps/>
          <w:color w:val="000000"/>
          <w:sz w:val="28"/>
          <w:szCs w:val="28"/>
        </w:rPr>
        <w:t>Criminal Offenses Definitions</w:t>
      </w:r>
    </w:p>
    <w:p w14:paraId="00000C54" w14:textId="77777777" w:rsidR="00602977" w:rsidRDefault="00602977">
      <w:pPr>
        <w:pBdr>
          <w:top w:val="nil"/>
          <w:left w:val="nil"/>
          <w:bottom w:val="nil"/>
          <w:right w:val="nil"/>
          <w:between w:val="nil"/>
        </w:pBdr>
        <w:ind w:right="186"/>
        <w:jc w:val="both"/>
        <w:rPr>
          <w:color w:val="000000"/>
          <w:sz w:val="18"/>
          <w:szCs w:val="18"/>
        </w:rPr>
      </w:pPr>
    </w:p>
    <w:p w14:paraId="00000C55" w14:textId="77777777" w:rsidR="00602977" w:rsidRDefault="00905E2C">
      <w:pPr>
        <w:rPr>
          <w:color w:val="000000"/>
        </w:rPr>
      </w:pPr>
      <w:r>
        <w:rPr>
          <w:b/>
          <w:color w:val="000000"/>
        </w:rPr>
        <w:t>Criminal Homicide – Murder and Non-Negligent Manslaughter</w:t>
      </w:r>
      <w:r>
        <w:rPr>
          <w:color w:val="000000"/>
        </w:rPr>
        <w:t>: The willful (non-negligent) killing of one human being by another. It includes any death caused by injuries received in a fight, argument, quarrel, assault, or the commission of a crime. Note: Deaths caused by negligence, attempts to kill, assaults to kill, suicides, accidental deaths, and justifiable homicides are excluded.</w:t>
      </w:r>
    </w:p>
    <w:p w14:paraId="00000C56" w14:textId="77777777" w:rsidR="00602977" w:rsidRDefault="00905E2C">
      <w:pPr>
        <w:rPr>
          <w:color w:val="000000"/>
        </w:rPr>
      </w:pPr>
      <w:r>
        <w:rPr>
          <w:color w:val="000000"/>
        </w:rPr>
        <w:br/>
      </w:r>
      <w:r>
        <w:rPr>
          <w:b/>
          <w:color w:val="000000"/>
        </w:rPr>
        <w:t>Criminal Homicide – Manslaughter by Negligence</w:t>
      </w:r>
      <w:r>
        <w:rPr>
          <w:color w:val="000000"/>
        </w:rPr>
        <w:t>:</w:t>
      </w:r>
      <w:r>
        <w:rPr>
          <w:color w:val="000000"/>
          <w:sz w:val="18"/>
          <w:szCs w:val="18"/>
        </w:rPr>
        <w:t xml:space="preserve"> </w:t>
      </w:r>
      <w:r>
        <w:rPr>
          <w:color w:val="000000"/>
        </w:rPr>
        <w:t xml:space="preserve">The killing of another person through gross negligence. It includes any death caused by the gross negligence of another. In other words, it’s something that a reasonable and prudent person would not do. </w:t>
      </w:r>
    </w:p>
    <w:p w14:paraId="00000C57" w14:textId="77777777" w:rsidR="00602977" w:rsidRDefault="00602977">
      <w:pPr>
        <w:rPr>
          <w:color w:val="000000"/>
        </w:rPr>
      </w:pPr>
    </w:p>
    <w:p w14:paraId="00000C58" w14:textId="77777777" w:rsidR="00602977" w:rsidRDefault="00905E2C">
      <w:pPr>
        <w:rPr>
          <w:color w:val="000000"/>
        </w:rPr>
      </w:pPr>
      <w:r>
        <w:rPr>
          <w:b/>
          <w:color w:val="000000"/>
        </w:rPr>
        <w:t>Sexual Assault</w:t>
      </w:r>
      <w:r>
        <w:rPr>
          <w:color w:val="000000"/>
        </w:rPr>
        <w:t>:</w:t>
      </w:r>
      <w:r>
        <w:rPr>
          <w:b/>
          <w:color w:val="000000"/>
        </w:rPr>
        <w:t xml:space="preserve"> </w:t>
      </w:r>
      <w:r>
        <w:rPr>
          <w:color w:val="000000"/>
        </w:rPr>
        <w:t>Any sexual act directed against another person, without consent of the victim, including instances where the victim is incapable of giving consent. Under the Clery Act, there are four types of sexual assault, defined as follows:</w:t>
      </w:r>
    </w:p>
    <w:p w14:paraId="00000C59" w14:textId="77777777" w:rsidR="00602977" w:rsidRDefault="00602977">
      <w:pPr>
        <w:rPr>
          <w:color w:val="000000"/>
        </w:rPr>
      </w:pPr>
    </w:p>
    <w:p w14:paraId="00000C5A" w14:textId="77777777" w:rsidR="00602977" w:rsidRDefault="00905E2C">
      <w:pPr>
        <w:keepNext/>
        <w:keepLines w:val="0"/>
        <w:numPr>
          <w:ilvl w:val="0"/>
          <w:numId w:val="39"/>
        </w:numPr>
        <w:pBdr>
          <w:top w:val="nil"/>
          <w:left w:val="nil"/>
          <w:bottom w:val="nil"/>
          <w:right w:val="nil"/>
          <w:between w:val="nil"/>
        </w:pBdr>
        <w:ind w:left="360"/>
        <w:rPr>
          <w:color w:val="000000"/>
        </w:rPr>
      </w:pPr>
      <w:r>
        <w:rPr>
          <w:b/>
          <w:color w:val="000000"/>
        </w:rPr>
        <w:t>Rape</w:t>
      </w:r>
      <w:r>
        <w:rPr>
          <w:color w:val="000000"/>
        </w:rPr>
        <w:t>:</w:t>
      </w:r>
      <w:r>
        <w:rPr>
          <w:b/>
          <w:color w:val="000000"/>
        </w:rPr>
        <w:t xml:space="preserve"> </w:t>
      </w:r>
      <w:r>
        <w:rPr>
          <w:color w:val="000000"/>
        </w:rPr>
        <w:t xml:space="preserve">The penetration, no matter how slight, of the vagina or anus, with any body part or object, or oral penetration by a sex organ of another person, without the consent of the victim. This offense includes the rape of both males and females. It includes, regardless of the age of the victim, if the victim did not consent or if the victim was incapable of giving consent. </w:t>
      </w:r>
    </w:p>
    <w:p w14:paraId="00000C5B" w14:textId="77777777" w:rsidR="00602977" w:rsidRDefault="00602977">
      <w:pPr>
        <w:ind w:left="360"/>
        <w:rPr>
          <w:b/>
          <w:color w:val="000000"/>
        </w:rPr>
      </w:pPr>
    </w:p>
    <w:p w14:paraId="00000C5C" w14:textId="6AD611AB" w:rsidR="00602977" w:rsidRDefault="000F334D">
      <w:pPr>
        <w:keepNext/>
        <w:keepLines w:val="0"/>
        <w:numPr>
          <w:ilvl w:val="0"/>
          <w:numId w:val="39"/>
        </w:numPr>
        <w:pBdr>
          <w:top w:val="nil"/>
          <w:left w:val="nil"/>
          <w:bottom w:val="nil"/>
          <w:right w:val="nil"/>
          <w:between w:val="nil"/>
        </w:pBdr>
        <w:ind w:left="360"/>
        <w:rPr>
          <w:color w:val="000000"/>
        </w:rPr>
      </w:pPr>
      <w:r w:rsidRPr="000F334D">
        <w:rPr>
          <w:b/>
          <w:bCs/>
        </w:rPr>
        <w:t>Fondling</w:t>
      </w:r>
      <w:r>
        <w:t>:</w:t>
      </w:r>
      <w:r w:rsidR="00905E2C">
        <w:rPr>
          <w:color w:val="000000"/>
        </w:rPr>
        <w:t xml:space="preserve"> </w:t>
      </w:r>
      <w:sdt>
        <w:sdtPr>
          <w:tag w:val="goog_rdk_3973"/>
          <w:id w:val="-1398421835"/>
        </w:sdtPr>
        <w:sdtEndPr/>
        <w:sdtContent>
          <w:sdt>
            <w:sdtPr>
              <w:tag w:val="goog_rdk_3974"/>
              <w:id w:val="-407809754"/>
            </w:sdtPr>
            <w:sdtEndPr/>
            <w:sdtContent>
              <w:r>
                <w:t>The touching of the private body parts of another person for the purposes of sexual gratification, without the consent of the victim, including incidents where the victim is incapable of giving consent because of his/her age or because of his/her temporary or permanent mental incapacity.</w:t>
              </w:r>
            </w:sdtContent>
          </w:sdt>
        </w:sdtContent>
      </w:sdt>
      <w:r w:rsidR="00905E2C">
        <w:rPr>
          <w:color w:val="000000"/>
        </w:rPr>
        <w:t xml:space="preserve"> </w:t>
      </w:r>
    </w:p>
    <w:p w14:paraId="00000C5D" w14:textId="77777777" w:rsidR="00602977" w:rsidRDefault="00602977">
      <w:pPr>
        <w:ind w:left="360"/>
        <w:rPr>
          <w:b/>
          <w:color w:val="000000"/>
        </w:rPr>
      </w:pPr>
    </w:p>
    <w:p w14:paraId="00000C5E" w14:textId="77777777" w:rsidR="00602977" w:rsidRDefault="00905E2C">
      <w:pPr>
        <w:keepNext/>
        <w:keepLines w:val="0"/>
        <w:numPr>
          <w:ilvl w:val="0"/>
          <w:numId w:val="39"/>
        </w:numPr>
        <w:pBdr>
          <w:top w:val="nil"/>
          <w:left w:val="nil"/>
          <w:bottom w:val="nil"/>
          <w:right w:val="nil"/>
          <w:between w:val="nil"/>
        </w:pBdr>
        <w:ind w:left="360"/>
        <w:rPr>
          <w:color w:val="000000"/>
        </w:rPr>
      </w:pPr>
      <w:r>
        <w:rPr>
          <w:b/>
          <w:color w:val="000000"/>
        </w:rPr>
        <w:t>Incest</w:t>
      </w:r>
      <w:r>
        <w:rPr>
          <w:color w:val="000000"/>
        </w:rPr>
        <w:t>:</w:t>
      </w:r>
      <w:r>
        <w:rPr>
          <w:b/>
          <w:color w:val="000000"/>
        </w:rPr>
        <w:t xml:space="preserve"> </w:t>
      </w:r>
      <w:r>
        <w:rPr>
          <w:color w:val="000000"/>
        </w:rPr>
        <w:t>Sexual intercourse between persons who are related to each other with the degrees wherein marriage is prohibited by law.</w:t>
      </w:r>
    </w:p>
    <w:p w14:paraId="00000C5F" w14:textId="77777777" w:rsidR="00602977" w:rsidRDefault="00602977">
      <w:pPr>
        <w:ind w:left="360"/>
        <w:rPr>
          <w:b/>
          <w:color w:val="000000"/>
        </w:rPr>
      </w:pPr>
    </w:p>
    <w:p w14:paraId="00000C60" w14:textId="77777777" w:rsidR="00602977" w:rsidRDefault="00905E2C">
      <w:pPr>
        <w:keepNext/>
        <w:keepLines w:val="0"/>
        <w:numPr>
          <w:ilvl w:val="0"/>
          <w:numId w:val="39"/>
        </w:numPr>
        <w:pBdr>
          <w:top w:val="nil"/>
          <w:left w:val="nil"/>
          <w:bottom w:val="nil"/>
          <w:right w:val="nil"/>
          <w:between w:val="nil"/>
        </w:pBdr>
        <w:ind w:left="360"/>
        <w:rPr>
          <w:color w:val="000000"/>
        </w:rPr>
      </w:pPr>
      <w:r>
        <w:rPr>
          <w:b/>
          <w:color w:val="000000"/>
        </w:rPr>
        <w:t>Statutory Rape</w:t>
      </w:r>
      <w:r>
        <w:rPr>
          <w:color w:val="000000"/>
        </w:rPr>
        <w:t>:</w:t>
      </w:r>
      <w:r>
        <w:rPr>
          <w:b/>
          <w:color w:val="000000"/>
        </w:rPr>
        <w:t xml:space="preserve"> </w:t>
      </w:r>
      <w:r>
        <w:rPr>
          <w:color w:val="000000"/>
        </w:rPr>
        <w:t xml:space="preserve">Sexual intercourse with a person who is under the statutory age of consent. </w:t>
      </w:r>
    </w:p>
    <w:p w14:paraId="00000C61" w14:textId="77777777" w:rsidR="00602977" w:rsidRDefault="00602977">
      <w:pPr>
        <w:rPr>
          <w:color w:val="000000"/>
        </w:rPr>
      </w:pPr>
    </w:p>
    <w:p w14:paraId="00000C62" w14:textId="77777777" w:rsidR="00602977" w:rsidRDefault="00905E2C">
      <w:pPr>
        <w:rPr>
          <w:color w:val="000000"/>
        </w:rPr>
      </w:pPr>
      <w:r>
        <w:rPr>
          <w:b/>
          <w:color w:val="000000"/>
        </w:rPr>
        <w:t>Robbery</w:t>
      </w:r>
      <w:r>
        <w:rPr>
          <w:color w:val="000000"/>
        </w:rPr>
        <w:t>: The taking or attempting to take anything of value from the care, custody, or control of a person or persons by force or threat of force or violence and/or by putting the victim in fear. The essential elements of a robbery are that it is committed in the presence of a victim (usually the owner or person having custody of the property), the victim is directly confronted by the perpetrator, the victim is threatened with force or put in fear that force will be used, and involves a theft or larceny.</w:t>
      </w:r>
    </w:p>
    <w:p w14:paraId="00000C63" w14:textId="77777777" w:rsidR="00602977" w:rsidRDefault="00602977">
      <w:pPr>
        <w:rPr>
          <w:b/>
          <w:color w:val="000000"/>
        </w:rPr>
      </w:pPr>
    </w:p>
    <w:p w14:paraId="00000C64" w14:textId="77777777" w:rsidR="00602977" w:rsidRDefault="00905E2C">
      <w:pPr>
        <w:rPr>
          <w:color w:val="000000"/>
        </w:rPr>
      </w:pPr>
      <w:r>
        <w:rPr>
          <w:b/>
          <w:color w:val="000000"/>
        </w:rPr>
        <w:lastRenderedPageBreak/>
        <w:t>Aggravated Assault</w:t>
      </w:r>
      <w:r>
        <w:rPr>
          <w:color w:val="000000"/>
        </w:rPr>
        <w:t>: An unlawful attack by one person upon another for the purpose of inflicting severe or aggravated bodily injury. This type of assault usually is accompanied by the use of a weapon or by means likely to produce death or great bodily harm. It includes assaults or attempts to kill or murder; poisoning (including the use of date rape drugs); assault with a dangerous or deadly weapon; maiming; mayhem; assault with explosives; and assault with disease (as in cases when the offender is aware that he or she is infected with a deadly disease and deliberately attempts to inflict the disease by biting, spitting, etc.). It is not necessary that injury result from an aggravated assault when a gun, knife, or other weapon is used that could or probably would result in a serious potential injury if the crime were successfully completed.</w:t>
      </w:r>
    </w:p>
    <w:p w14:paraId="00000C65" w14:textId="77777777" w:rsidR="00602977" w:rsidRDefault="00602977">
      <w:pPr>
        <w:rPr>
          <w:color w:val="000000"/>
        </w:rPr>
      </w:pPr>
    </w:p>
    <w:p w14:paraId="00000C66" w14:textId="77777777" w:rsidR="00602977" w:rsidRDefault="00905E2C">
      <w:pPr>
        <w:rPr>
          <w:color w:val="000000"/>
        </w:rPr>
      </w:pPr>
      <w:r>
        <w:rPr>
          <w:b/>
          <w:color w:val="000000"/>
        </w:rPr>
        <w:t>Burglary</w:t>
      </w:r>
      <w:r>
        <w:rPr>
          <w:color w:val="000000"/>
        </w:rPr>
        <w:t>: The unlawful entry of a structure to commit a felony or theft. There must be evidence of unlawful entry (trespass). This means that the person did not have the right to be in the structure at the time the incident occurred. The unlawful entry must occur within a structure, which is defined as having four walls, a roof, and a door. The structure must have been unlawfully entered to commit a felony or a theft. If the intent was not to commit a felony or a theft, the incident is not a burglary. For reporting purposes this definition includes: unlawful entry with intent to commit a larceny or a felony; breaking and entering with intent to commit a larceny; housebreaking; safecracking; and all attempts to commit any of the aforementioned.</w:t>
      </w:r>
    </w:p>
    <w:p w14:paraId="00000C67" w14:textId="77777777" w:rsidR="00602977" w:rsidRDefault="00602977">
      <w:pPr>
        <w:rPr>
          <w:color w:val="000000"/>
        </w:rPr>
      </w:pPr>
    </w:p>
    <w:p w14:paraId="00000C68" w14:textId="77777777" w:rsidR="00602977" w:rsidRDefault="00905E2C">
      <w:pPr>
        <w:rPr>
          <w:color w:val="000000"/>
        </w:rPr>
      </w:pPr>
      <w:r>
        <w:rPr>
          <w:b/>
          <w:color w:val="000000"/>
        </w:rPr>
        <w:t>Motor Vehicle Theft</w:t>
      </w:r>
      <w:r>
        <w:rPr>
          <w:color w:val="000000"/>
        </w:rPr>
        <w:t xml:space="preserve">: The theft or attempted theft of a motor vehicle. It includes theft of any self-propelled vehicle that runs on land surface and not on rails. It includes incidents where automobiles are taken by persons not having lawful access even if the vehicles are later abandoned. </w:t>
      </w:r>
    </w:p>
    <w:p w14:paraId="00000C69" w14:textId="77777777" w:rsidR="00602977" w:rsidRDefault="00602977">
      <w:pPr>
        <w:rPr>
          <w:color w:val="000000"/>
        </w:rPr>
      </w:pPr>
    </w:p>
    <w:p w14:paraId="00000C6A" w14:textId="77777777" w:rsidR="00602977" w:rsidRDefault="00905E2C">
      <w:pPr>
        <w:rPr>
          <w:color w:val="000000"/>
        </w:rPr>
      </w:pPr>
      <w:r>
        <w:rPr>
          <w:b/>
          <w:color w:val="000000"/>
        </w:rPr>
        <w:t>Arson</w:t>
      </w:r>
      <w:r>
        <w:rPr>
          <w:color w:val="000000"/>
        </w:rPr>
        <w:t>:</w:t>
      </w:r>
      <w:r>
        <w:rPr>
          <w:b/>
          <w:color w:val="000000"/>
        </w:rPr>
        <w:t xml:space="preserve"> </w:t>
      </w:r>
      <w:r>
        <w:rPr>
          <w:color w:val="000000"/>
        </w:rPr>
        <w:t>Any willful or malicious burning or attempt to burn, with or without intent to defraud, a dwelling house, public building, motor vehicle or aircraft, personal property of another, etc. Arson only includes fires determined to have been willfully or maliciously set. Arson includes attempts to burn, any fire that investigation determines to meet this definition, regardless of property damage value, and incidents where an individual willfully or maliciously burns his or her own property.</w:t>
      </w:r>
    </w:p>
    <w:p w14:paraId="00000C6B" w14:textId="77777777" w:rsidR="00602977" w:rsidRDefault="00602977">
      <w:pPr>
        <w:pBdr>
          <w:top w:val="nil"/>
          <w:left w:val="nil"/>
          <w:bottom w:val="nil"/>
          <w:right w:val="nil"/>
          <w:between w:val="nil"/>
        </w:pBdr>
        <w:ind w:left="100" w:right="186"/>
        <w:jc w:val="both"/>
        <w:rPr>
          <w:color w:val="000000"/>
          <w:sz w:val="18"/>
          <w:szCs w:val="18"/>
        </w:rPr>
      </w:pPr>
    </w:p>
    <w:p w14:paraId="00000C6C" w14:textId="77777777" w:rsidR="00602977" w:rsidRDefault="00905E2C">
      <w:pPr>
        <w:keepNext/>
        <w:keepLines w:val="0"/>
        <w:numPr>
          <w:ilvl w:val="0"/>
          <w:numId w:val="38"/>
        </w:numPr>
        <w:pBdr>
          <w:top w:val="nil"/>
          <w:left w:val="nil"/>
          <w:bottom w:val="nil"/>
          <w:right w:val="nil"/>
          <w:between w:val="nil"/>
        </w:pBdr>
        <w:tabs>
          <w:tab w:val="left" w:pos="360"/>
        </w:tabs>
        <w:ind w:left="360"/>
        <w:rPr>
          <w:smallCaps/>
          <w:color w:val="000000"/>
          <w:sz w:val="28"/>
          <w:szCs w:val="28"/>
        </w:rPr>
      </w:pPr>
      <w:r>
        <w:rPr>
          <w:smallCaps/>
          <w:color w:val="000000"/>
          <w:sz w:val="28"/>
          <w:szCs w:val="28"/>
        </w:rPr>
        <w:t>Hate Crimes Definitions</w:t>
      </w:r>
    </w:p>
    <w:p w14:paraId="00000C6D" w14:textId="77777777" w:rsidR="00602977" w:rsidRDefault="00602977">
      <w:pPr>
        <w:rPr>
          <w:color w:val="000000"/>
        </w:rPr>
      </w:pPr>
    </w:p>
    <w:p w14:paraId="00000C6E" w14:textId="77777777" w:rsidR="00602977" w:rsidRDefault="00905E2C">
      <w:pPr>
        <w:rPr>
          <w:color w:val="000000"/>
        </w:rPr>
      </w:pPr>
      <w:r>
        <w:rPr>
          <w:b/>
          <w:color w:val="000000"/>
        </w:rPr>
        <w:t>Hate Crime</w:t>
      </w:r>
      <w:r>
        <w:rPr>
          <w:color w:val="000000"/>
        </w:rPr>
        <w:t xml:space="preserve">: A criminal offense that manifests evidence that the victim was intentionally selected because of the perpetrator’s bias against the victim. </w:t>
      </w:r>
    </w:p>
    <w:p w14:paraId="00000C6F" w14:textId="77777777" w:rsidR="00602977" w:rsidRDefault="00602977">
      <w:pPr>
        <w:rPr>
          <w:color w:val="000000"/>
        </w:rPr>
      </w:pPr>
    </w:p>
    <w:p w14:paraId="00000C70" w14:textId="77777777" w:rsidR="00602977" w:rsidRDefault="00905E2C">
      <w:pPr>
        <w:rPr>
          <w:color w:val="000000"/>
        </w:rPr>
      </w:pPr>
      <w:r>
        <w:rPr>
          <w:color w:val="000000"/>
        </w:rPr>
        <w:t>Hate crimes are reported under the Clery Act for any of the criminal offenses listed above in Section 1, as well as the following:</w:t>
      </w:r>
    </w:p>
    <w:p w14:paraId="00000C71" w14:textId="77777777" w:rsidR="00602977" w:rsidRDefault="00602977">
      <w:pPr>
        <w:rPr>
          <w:color w:val="000000"/>
        </w:rPr>
      </w:pPr>
    </w:p>
    <w:p w14:paraId="00000C72" w14:textId="77777777" w:rsidR="00602977" w:rsidRDefault="00905E2C">
      <w:pPr>
        <w:rPr>
          <w:color w:val="000000"/>
        </w:rPr>
      </w:pPr>
      <w:r>
        <w:rPr>
          <w:b/>
          <w:color w:val="000000"/>
        </w:rPr>
        <w:t>Larceny – Theft</w:t>
      </w:r>
      <w:r>
        <w:rPr>
          <w:color w:val="000000"/>
        </w:rPr>
        <w:t>:</w:t>
      </w:r>
      <w:r>
        <w:rPr>
          <w:b/>
          <w:color w:val="000000"/>
        </w:rPr>
        <w:t xml:space="preserve"> </w:t>
      </w:r>
      <w:r>
        <w:rPr>
          <w:color w:val="000000"/>
        </w:rPr>
        <w:t>The unlawful taking, carrying, leading, or riding away of property from the possession or constructive possession of another. Constructive possession is the condition in which a person does not have physical custody or possession but is in a position to exercise dominion or control over a thing.</w:t>
      </w:r>
    </w:p>
    <w:p w14:paraId="00000C73" w14:textId="77777777" w:rsidR="00602977" w:rsidRDefault="00905E2C">
      <w:pPr>
        <w:rPr>
          <w:color w:val="000000"/>
        </w:rPr>
      </w:pPr>
      <w:r>
        <w:rPr>
          <w:color w:val="000000"/>
        </w:rPr>
        <w:t xml:space="preserve"> </w:t>
      </w:r>
    </w:p>
    <w:p w14:paraId="00000C74" w14:textId="77777777" w:rsidR="00602977" w:rsidRDefault="00905E2C">
      <w:pPr>
        <w:rPr>
          <w:color w:val="000000"/>
        </w:rPr>
      </w:pPr>
      <w:r>
        <w:rPr>
          <w:b/>
          <w:color w:val="000000"/>
        </w:rPr>
        <w:lastRenderedPageBreak/>
        <w:t>Simple Assault</w:t>
      </w:r>
      <w:r>
        <w:rPr>
          <w:color w:val="000000"/>
        </w:rPr>
        <w:t>:</w:t>
      </w:r>
      <w:r>
        <w:rPr>
          <w:b/>
          <w:color w:val="000000"/>
        </w:rPr>
        <w:t xml:space="preserve"> </w:t>
      </w:r>
      <w:r>
        <w:rPr>
          <w:color w:val="000000"/>
        </w:rPr>
        <w:t xml:space="preserve">An unlawful physical attack by one person upon another where neither the offender displays a weapon, nor the victim suffers obvious severe or aggravated bodily injury involving apparent broken bones, loss of teeth, possible internal injury, severe laceration, or loss of consciousness. It includes all assaults that do not involve the use of a firearm, knife, cutting instrument, or other dangerous weapon, and in which the victim did not sustain serious or aggravated injuries. </w:t>
      </w:r>
    </w:p>
    <w:p w14:paraId="00000C75" w14:textId="77777777" w:rsidR="00602977" w:rsidRDefault="00602977">
      <w:pPr>
        <w:rPr>
          <w:color w:val="000000"/>
        </w:rPr>
      </w:pPr>
    </w:p>
    <w:p w14:paraId="00000C76" w14:textId="77777777" w:rsidR="00602977" w:rsidRDefault="00905E2C">
      <w:pPr>
        <w:rPr>
          <w:color w:val="000000"/>
        </w:rPr>
      </w:pPr>
      <w:r>
        <w:rPr>
          <w:b/>
          <w:color w:val="000000"/>
        </w:rPr>
        <w:t>Intimidation</w:t>
      </w:r>
      <w:r>
        <w:rPr>
          <w:color w:val="000000"/>
        </w:rPr>
        <w:t>:</w:t>
      </w:r>
      <w:r>
        <w:rPr>
          <w:b/>
          <w:color w:val="000000"/>
        </w:rPr>
        <w:t xml:space="preserve"> </w:t>
      </w:r>
      <w:r>
        <w:rPr>
          <w:color w:val="000000"/>
        </w:rPr>
        <w:t xml:space="preserve">To unlawfully place another person in reasonable fear of bodily harm through the use of threatening words and/or other conduct, but without displaying a weapon or subjecting the victim to actual physical attack. A person is assumed to be in “reasonable fear” if he or she reports threatening words or other conduct to law enforcement personnel. </w:t>
      </w:r>
    </w:p>
    <w:p w14:paraId="00000C77" w14:textId="77777777" w:rsidR="00602977" w:rsidRDefault="00602977">
      <w:pPr>
        <w:rPr>
          <w:color w:val="000000"/>
        </w:rPr>
      </w:pPr>
    </w:p>
    <w:p w14:paraId="00000C78" w14:textId="77777777" w:rsidR="00602977" w:rsidRDefault="00905E2C">
      <w:pPr>
        <w:rPr>
          <w:color w:val="000000"/>
        </w:rPr>
      </w:pPr>
      <w:r>
        <w:rPr>
          <w:b/>
          <w:color w:val="000000"/>
        </w:rPr>
        <w:t>Destruction/Damage/Vandalism of Property</w:t>
      </w:r>
      <w:r>
        <w:rPr>
          <w:color w:val="000000"/>
        </w:rPr>
        <w:t>: To willfully or maliciously destroy, damage, deface, or otherwise injure real or personal property without the consent of the owner or the person having custody or control of it. The offense may occur by cutting, tearing, breaking, marking, painting, drawing, covering with filth, or any other such means as may be specified by local law.</w:t>
      </w:r>
    </w:p>
    <w:p w14:paraId="00000C79" w14:textId="77777777" w:rsidR="00602977" w:rsidRDefault="00602977">
      <w:pPr>
        <w:rPr>
          <w:color w:val="000000"/>
        </w:rPr>
      </w:pPr>
    </w:p>
    <w:p w14:paraId="00000C7A" w14:textId="77777777" w:rsidR="00602977" w:rsidRDefault="00905E2C">
      <w:pPr>
        <w:rPr>
          <w:color w:val="000000"/>
        </w:rPr>
      </w:pPr>
      <w:r>
        <w:rPr>
          <w:color w:val="000000"/>
        </w:rPr>
        <w:t>Hate crimes are reported under the Clery Act on the following categories of bias:</w:t>
      </w:r>
    </w:p>
    <w:p w14:paraId="00000C7B" w14:textId="77777777" w:rsidR="00602977" w:rsidRDefault="00602977">
      <w:pPr>
        <w:rPr>
          <w:color w:val="000000"/>
        </w:rPr>
      </w:pPr>
    </w:p>
    <w:p w14:paraId="00000C7C" w14:textId="77777777" w:rsidR="00602977" w:rsidRDefault="00905E2C">
      <w:pPr>
        <w:rPr>
          <w:color w:val="000000"/>
        </w:rPr>
      </w:pPr>
      <w:r>
        <w:rPr>
          <w:b/>
          <w:color w:val="000000"/>
        </w:rPr>
        <w:t>Race</w:t>
      </w:r>
      <w:r>
        <w:rPr>
          <w:color w:val="000000"/>
        </w:rPr>
        <w:t>: A preformed negative attitude toward a group of persons who possess common physical characteristics, e.g., color of skin, eyes, and/or hair; facial features, etc., genetically transmitted by descent and heredity that distinguish them as a distinct division of humankind, e.g., Asians, Blacks or African Americans, whites.</w:t>
      </w:r>
    </w:p>
    <w:p w14:paraId="00000C7D" w14:textId="77777777" w:rsidR="00602977" w:rsidRDefault="00602977">
      <w:pPr>
        <w:rPr>
          <w:color w:val="000000"/>
        </w:rPr>
      </w:pPr>
    </w:p>
    <w:p w14:paraId="00000C7E" w14:textId="77777777" w:rsidR="00602977" w:rsidRDefault="00905E2C">
      <w:pPr>
        <w:rPr>
          <w:color w:val="000000"/>
        </w:rPr>
      </w:pPr>
      <w:r>
        <w:rPr>
          <w:b/>
          <w:color w:val="000000"/>
        </w:rPr>
        <w:t>Religion</w:t>
      </w:r>
      <w:r>
        <w:rPr>
          <w:color w:val="000000"/>
        </w:rPr>
        <w:t xml:space="preserve">: A preformed negative opinion or attitude toward a group of persons who share the same religious beliefs regarding the origin and purpose of the universe and the existence or nonexistence of a supreme being, e.g., Catholics, Jews, Protestants, atheists. </w:t>
      </w:r>
    </w:p>
    <w:p w14:paraId="00000C7F" w14:textId="77777777" w:rsidR="00602977" w:rsidRDefault="00602977">
      <w:pPr>
        <w:rPr>
          <w:color w:val="000000"/>
        </w:rPr>
      </w:pPr>
    </w:p>
    <w:p w14:paraId="00000C80" w14:textId="77777777" w:rsidR="00602977" w:rsidRDefault="00905E2C">
      <w:pPr>
        <w:rPr>
          <w:color w:val="000000"/>
        </w:rPr>
      </w:pPr>
      <w:r>
        <w:rPr>
          <w:b/>
          <w:color w:val="000000"/>
        </w:rPr>
        <w:t>Sexual Orientation</w:t>
      </w:r>
      <w:r>
        <w:rPr>
          <w:color w:val="000000"/>
        </w:rPr>
        <w:t xml:space="preserve">: A preformed negative opinion or attitude toward a group of persons based on their actual or perceived sexual orientation. Sexual orientation is the term for a person’s physical, romantic, and/or emotional attraction to members of the same and/or opposite sex, including lesbian, gay, bisexual, and heterosexual (straight) individuals. </w:t>
      </w:r>
    </w:p>
    <w:p w14:paraId="00000C81" w14:textId="77777777" w:rsidR="00602977" w:rsidRDefault="00602977">
      <w:pPr>
        <w:rPr>
          <w:color w:val="000000"/>
        </w:rPr>
      </w:pPr>
    </w:p>
    <w:p w14:paraId="00000C82" w14:textId="77777777" w:rsidR="00602977" w:rsidRDefault="00905E2C">
      <w:pPr>
        <w:rPr>
          <w:color w:val="000000"/>
        </w:rPr>
      </w:pPr>
      <w:r>
        <w:rPr>
          <w:b/>
          <w:color w:val="000000"/>
        </w:rPr>
        <w:t>Gender</w:t>
      </w:r>
      <w:r>
        <w:rPr>
          <w:color w:val="000000"/>
        </w:rPr>
        <w:t xml:space="preserve">: A preformed negative opinion or attitude toward a person or group of persons based on their actual or perceived gender, e.g., male, female. </w:t>
      </w:r>
    </w:p>
    <w:p w14:paraId="00000C83" w14:textId="77777777" w:rsidR="00602977" w:rsidRDefault="00602977">
      <w:pPr>
        <w:rPr>
          <w:color w:val="000000"/>
        </w:rPr>
      </w:pPr>
    </w:p>
    <w:p w14:paraId="00000C84" w14:textId="77777777" w:rsidR="00602977" w:rsidRDefault="00905E2C">
      <w:pPr>
        <w:rPr>
          <w:color w:val="000000"/>
        </w:rPr>
      </w:pPr>
      <w:r>
        <w:rPr>
          <w:b/>
          <w:color w:val="000000"/>
        </w:rPr>
        <w:t>Gender Identity</w:t>
      </w:r>
      <w:r>
        <w:rPr>
          <w:color w:val="000000"/>
        </w:rPr>
        <w:t>: A preformed negative opinion or attitude toward a person or group of persons based on their actual or perceived gender identity, e.g., bias against transgender or gender-nonconforming individuals. Gender-nonconforming describes a person who does not conform to the gender-based expectations of society, e.g., a woman dressed in traditionally male clothing or a man wearing makeup. A gender-nonconforming person may or may not be a lesbian, gay, bisexual, or transgender person but may be perceived as such.</w:t>
      </w:r>
    </w:p>
    <w:p w14:paraId="00000C85" w14:textId="77777777" w:rsidR="00602977" w:rsidRDefault="00905E2C">
      <w:pPr>
        <w:rPr>
          <w:color w:val="000000"/>
        </w:rPr>
      </w:pPr>
      <w:r>
        <w:rPr>
          <w:color w:val="000000"/>
        </w:rPr>
        <w:t xml:space="preserve"> </w:t>
      </w:r>
    </w:p>
    <w:p w14:paraId="00000C86" w14:textId="77777777" w:rsidR="00602977" w:rsidRDefault="00905E2C">
      <w:pPr>
        <w:rPr>
          <w:color w:val="000000"/>
        </w:rPr>
      </w:pPr>
      <w:r>
        <w:rPr>
          <w:b/>
          <w:color w:val="000000"/>
        </w:rPr>
        <w:lastRenderedPageBreak/>
        <w:t>Ethnicity</w:t>
      </w:r>
      <w:r>
        <w:rPr>
          <w:color w:val="000000"/>
        </w:rPr>
        <w:t xml:space="preserve">: A preformed negative opinion or attitude toward a group of people whose members identify with each other, through a common heritage, often consisting of a common language, common culture (often including a shared religion) and/or ideology that stresses common ancestry. The concept of ethnicity differs from the closely related term “race” in that “race” refers to a grouping based mostly upon biological criteria, while “ethnicity” also encompasses additional cultural factors. </w:t>
      </w:r>
    </w:p>
    <w:p w14:paraId="00000C87" w14:textId="77777777" w:rsidR="00602977" w:rsidRDefault="00602977">
      <w:pPr>
        <w:rPr>
          <w:color w:val="000000"/>
        </w:rPr>
      </w:pPr>
    </w:p>
    <w:p w14:paraId="00000C88" w14:textId="77777777" w:rsidR="00602977" w:rsidRDefault="00905E2C">
      <w:pPr>
        <w:rPr>
          <w:color w:val="000000"/>
        </w:rPr>
      </w:pPr>
      <w:r>
        <w:rPr>
          <w:b/>
          <w:color w:val="000000"/>
        </w:rPr>
        <w:t>National Origin</w:t>
      </w:r>
      <w:r>
        <w:rPr>
          <w:color w:val="000000"/>
        </w:rPr>
        <w:t>: A preformed negative opinion or attitude toward a group of people based on their actual or perceived country of birth. This bias may be against people that have a name or accent associated with a national origin group, participate in certain customs associated with a national origin group, or because they are married to or associate with people of a certain national origin.</w:t>
      </w:r>
    </w:p>
    <w:p w14:paraId="00000C89" w14:textId="77777777" w:rsidR="00602977" w:rsidRDefault="00602977">
      <w:pPr>
        <w:rPr>
          <w:color w:val="000000"/>
        </w:rPr>
      </w:pPr>
    </w:p>
    <w:p w14:paraId="00000C8A" w14:textId="77777777" w:rsidR="00602977" w:rsidRDefault="00905E2C">
      <w:pPr>
        <w:rPr>
          <w:color w:val="000000"/>
        </w:rPr>
      </w:pPr>
      <w:r>
        <w:rPr>
          <w:b/>
          <w:color w:val="000000"/>
        </w:rPr>
        <w:t>Disability</w:t>
      </w:r>
      <w:r>
        <w:rPr>
          <w:color w:val="000000"/>
        </w:rPr>
        <w:t>: A preformed negative opinion or attitude toward a group of persons based on their physical or mental impairments, whether such disability is temporary or permanent, congenital or acquired by heredity, accident, injury, advanced age, or illness.</w:t>
      </w:r>
    </w:p>
    <w:p w14:paraId="00000C8B" w14:textId="77777777" w:rsidR="00602977" w:rsidRDefault="00602977">
      <w:pPr>
        <w:keepLines w:val="0"/>
        <w:pBdr>
          <w:top w:val="nil"/>
          <w:left w:val="nil"/>
          <w:bottom w:val="nil"/>
          <w:right w:val="nil"/>
          <w:between w:val="nil"/>
        </w:pBdr>
        <w:spacing w:before="120"/>
        <w:ind w:left="360" w:hanging="360"/>
        <w:rPr>
          <w:color w:val="000000"/>
          <w:sz w:val="18"/>
          <w:szCs w:val="18"/>
        </w:rPr>
      </w:pPr>
    </w:p>
    <w:p w14:paraId="00000C8C" w14:textId="77777777" w:rsidR="00602977" w:rsidRDefault="00905E2C">
      <w:pPr>
        <w:keepNext/>
        <w:keepLines w:val="0"/>
        <w:numPr>
          <w:ilvl w:val="0"/>
          <w:numId w:val="38"/>
        </w:numPr>
        <w:pBdr>
          <w:top w:val="nil"/>
          <w:left w:val="nil"/>
          <w:bottom w:val="nil"/>
          <w:right w:val="nil"/>
          <w:between w:val="nil"/>
        </w:pBdr>
        <w:tabs>
          <w:tab w:val="left" w:pos="360"/>
        </w:tabs>
        <w:ind w:left="360"/>
        <w:rPr>
          <w:smallCaps/>
          <w:color w:val="000000"/>
          <w:sz w:val="28"/>
          <w:szCs w:val="28"/>
        </w:rPr>
      </w:pPr>
      <w:r>
        <w:rPr>
          <w:smallCaps/>
          <w:color w:val="000000"/>
          <w:sz w:val="28"/>
          <w:szCs w:val="28"/>
        </w:rPr>
        <w:t xml:space="preserve">VAWA Offenses </w:t>
      </w:r>
    </w:p>
    <w:p w14:paraId="00000C8D" w14:textId="77777777" w:rsidR="00602977" w:rsidRDefault="00602977">
      <w:pPr>
        <w:pBdr>
          <w:top w:val="nil"/>
          <w:left w:val="nil"/>
          <w:bottom w:val="nil"/>
          <w:right w:val="nil"/>
          <w:between w:val="nil"/>
        </w:pBdr>
        <w:ind w:left="100" w:right="186"/>
        <w:jc w:val="both"/>
        <w:rPr>
          <w:b/>
          <w:color w:val="000000"/>
          <w:sz w:val="18"/>
          <w:szCs w:val="18"/>
        </w:rPr>
      </w:pPr>
    </w:p>
    <w:p w14:paraId="00000C8E" w14:textId="77777777" w:rsidR="00602977" w:rsidRDefault="00905E2C">
      <w:pPr>
        <w:rPr>
          <w:color w:val="000000"/>
        </w:rPr>
      </w:pPr>
      <w:r>
        <w:rPr>
          <w:b/>
          <w:color w:val="000000"/>
        </w:rPr>
        <w:t>Dating Violence</w:t>
      </w:r>
      <w:r>
        <w:rPr>
          <w:color w:val="000000"/>
        </w:rPr>
        <w:t>: Violence committed by a person who is or has been in a social relationship of a romantic or intimate nature with the victim. The existence of such a relationship shall be determined based on the reporting party’s statement and with consideration of the length of the relationship, the type of relationship, and the frequency of interaction between the persons involved in the relationship. Dating violence includes, but is not limited to, sexual or physical abuse or the threat of such abuse, but does not include acts covered under “Domestic Violence” below.</w:t>
      </w:r>
    </w:p>
    <w:p w14:paraId="00000C8F" w14:textId="77777777" w:rsidR="00602977" w:rsidRDefault="00602977">
      <w:pPr>
        <w:rPr>
          <w:color w:val="000000"/>
        </w:rPr>
      </w:pPr>
    </w:p>
    <w:p w14:paraId="00000C90" w14:textId="77777777" w:rsidR="00602977" w:rsidRDefault="00905E2C">
      <w:pPr>
        <w:rPr>
          <w:color w:val="000000"/>
        </w:rPr>
      </w:pPr>
      <w:r>
        <w:rPr>
          <w:b/>
          <w:color w:val="000000"/>
        </w:rPr>
        <w:t>Domestic Violence</w:t>
      </w:r>
      <w:r>
        <w:rPr>
          <w:color w:val="000000"/>
        </w:rPr>
        <w:t>:</w:t>
      </w:r>
      <w:r>
        <w:rPr>
          <w:b/>
          <w:color w:val="000000"/>
        </w:rPr>
        <w:t xml:space="preserve"> </w:t>
      </w:r>
      <w:r>
        <w:rPr>
          <w:color w:val="000000"/>
        </w:rPr>
        <w:t xml:space="preserve">A felony or misdemeanor crime of violence committed by: a current or former spouse or intimate partner of the victim; a person with whom the victim shares a child in common; a person who is cohabitating with, or has cohabitated with, the victim as a spouse or intimate partner; a person similarly situated to a spouse of the victim under the domestic or family violence laws of the jurisdiction in which the crime of violence occurred; or any other person against an adult or youth victim who is protected from that person’s acts under the domestic or family violence laws of the jurisdiction in which the crime of violence occurred. </w:t>
      </w:r>
    </w:p>
    <w:p w14:paraId="00000C91" w14:textId="77777777" w:rsidR="00602977" w:rsidRDefault="00602977">
      <w:pPr>
        <w:rPr>
          <w:color w:val="000000"/>
        </w:rPr>
      </w:pPr>
    </w:p>
    <w:p w14:paraId="00000C92" w14:textId="77777777" w:rsidR="00602977" w:rsidRDefault="00905E2C">
      <w:pPr>
        <w:rPr>
          <w:color w:val="000000"/>
        </w:rPr>
      </w:pPr>
      <w:r>
        <w:rPr>
          <w:b/>
          <w:color w:val="000000"/>
        </w:rPr>
        <w:t>Stalking</w:t>
      </w:r>
      <w:r>
        <w:rPr>
          <w:color w:val="000000"/>
        </w:rPr>
        <w:t>:</w:t>
      </w:r>
      <w:r>
        <w:rPr>
          <w:b/>
          <w:color w:val="000000"/>
        </w:rPr>
        <w:t xml:space="preserve"> </w:t>
      </w:r>
      <w:r>
        <w:rPr>
          <w:color w:val="000000"/>
        </w:rPr>
        <w:t xml:space="preserve">Engaging in a course of conduct directed at a specific person that would cause a reasonable person to fear for the person’s safety or the safety of others or suffer substantial emotional distress. Course of conduct means two or more acts, including but not limited to, acts in which the stalker directly, indirectly, or through third parties, by any action, method, device, or means, follows, monitors, observes, surveils, threatens, or communicates to or about a person, or interferes with a person’s property. A reasonable person is one under similar circumstances and with similar identities to the victim. Substantial emotional distress means significant mental suffering or anguish that may, but does not necessarily require, medical or other professional treatment or counseling. </w:t>
      </w:r>
    </w:p>
    <w:p w14:paraId="00000C93" w14:textId="77777777" w:rsidR="00602977" w:rsidRDefault="00602977">
      <w:pPr>
        <w:rPr>
          <w:color w:val="000000"/>
        </w:rPr>
      </w:pPr>
    </w:p>
    <w:p w14:paraId="00000C94" w14:textId="77777777" w:rsidR="00602977" w:rsidRDefault="00905E2C">
      <w:pPr>
        <w:rPr>
          <w:color w:val="000000"/>
        </w:rPr>
      </w:pPr>
      <w:r>
        <w:rPr>
          <w:color w:val="000000"/>
        </w:rPr>
        <w:t xml:space="preserve">Sexual assault is also a VAWA offense, but for Clery Act reporting purposes it is part of the criminal offenses category, defined above in Section 1. </w:t>
      </w:r>
    </w:p>
    <w:p w14:paraId="00000C95" w14:textId="77777777" w:rsidR="00602977" w:rsidRDefault="00602977">
      <w:pPr>
        <w:pBdr>
          <w:top w:val="nil"/>
          <w:left w:val="nil"/>
          <w:bottom w:val="nil"/>
          <w:right w:val="nil"/>
          <w:between w:val="nil"/>
        </w:pBdr>
        <w:ind w:right="186"/>
        <w:jc w:val="both"/>
        <w:rPr>
          <w:b/>
          <w:color w:val="000000"/>
          <w:sz w:val="18"/>
          <w:szCs w:val="18"/>
        </w:rPr>
      </w:pPr>
    </w:p>
    <w:p w14:paraId="00000C96" w14:textId="77777777" w:rsidR="00602977" w:rsidRDefault="00905E2C">
      <w:pPr>
        <w:keepNext/>
        <w:keepLines w:val="0"/>
        <w:numPr>
          <w:ilvl w:val="0"/>
          <w:numId w:val="38"/>
        </w:numPr>
        <w:pBdr>
          <w:top w:val="nil"/>
          <w:left w:val="nil"/>
          <w:bottom w:val="nil"/>
          <w:right w:val="nil"/>
          <w:between w:val="nil"/>
        </w:pBdr>
        <w:tabs>
          <w:tab w:val="left" w:pos="0"/>
        </w:tabs>
        <w:ind w:left="360"/>
        <w:rPr>
          <w:smallCaps/>
          <w:color w:val="000000"/>
          <w:sz w:val="28"/>
          <w:szCs w:val="28"/>
        </w:rPr>
      </w:pPr>
      <w:r>
        <w:rPr>
          <w:smallCaps/>
          <w:color w:val="000000"/>
          <w:sz w:val="28"/>
          <w:szCs w:val="28"/>
        </w:rPr>
        <w:lastRenderedPageBreak/>
        <w:t xml:space="preserve">Arrests and Referrals for Disciplinary Action </w:t>
      </w:r>
    </w:p>
    <w:p w14:paraId="00000C97" w14:textId="77777777" w:rsidR="00602977" w:rsidRDefault="00602977">
      <w:pPr>
        <w:pBdr>
          <w:top w:val="nil"/>
          <w:left w:val="nil"/>
          <w:bottom w:val="nil"/>
          <w:right w:val="nil"/>
          <w:between w:val="nil"/>
        </w:pBdr>
        <w:ind w:left="100" w:right="186"/>
        <w:jc w:val="both"/>
        <w:rPr>
          <w:color w:val="000000"/>
          <w:sz w:val="18"/>
          <w:szCs w:val="18"/>
        </w:rPr>
      </w:pPr>
    </w:p>
    <w:p w14:paraId="00000C98" w14:textId="77777777" w:rsidR="00602977" w:rsidRDefault="00905E2C">
      <w:pPr>
        <w:rPr>
          <w:color w:val="000000"/>
        </w:rPr>
      </w:pPr>
      <w:r>
        <w:rPr>
          <w:b/>
          <w:color w:val="000000"/>
        </w:rPr>
        <w:t>Weapons – Carrying, Possessing, etc.</w:t>
      </w:r>
      <w:r>
        <w:rPr>
          <w:color w:val="000000"/>
        </w:rPr>
        <w:t>:</w:t>
      </w:r>
      <w:r>
        <w:rPr>
          <w:b/>
          <w:color w:val="000000"/>
        </w:rPr>
        <w:t xml:space="preserve"> </w:t>
      </w:r>
      <w:r>
        <w:rPr>
          <w:color w:val="000000"/>
        </w:rPr>
        <w:t xml:space="preserve">The violation of laws or ordinances that: prohibit the manufacture, sale, purchase, transportation, possession, concealment, or use of firearms, cutting instruments, explosives, incendiary devices, or other deadly weapons; prohibit furnishing deadly weapons to minors; prohibit aliens possessing deadly weapons; and attempts to commit any of the aforementioned. This classification encompasses weapons offenses that are regulatory in nature. </w:t>
      </w:r>
    </w:p>
    <w:p w14:paraId="00000C99" w14:textId="77777777" w:rsidR="00602977" w:rsidRDefault="00602977">
      <w:pPr>
        <w:rPr>
          <w:color w:val="000000"/>
        </w:rPr>
      </w:pPr>
    </w:p>
    <w:p w14:paraId="00000C9A" w14:textId="77777777" w:rsidR="00602977" w:rsidRDefault="00905E2C">
      <w:pPr>
        <w:rPr>
          <w:color w:val="000000"/>
        </w:rPr>
      </w:pPr>
      <w:r>
        <w:rPr>
          <w:b/>
          <w:color w:val="000000"/>
        </w:rPr>
        <w:t>Drug Abuse Violations</w:t>
      </w:r>
      <w:r>
        <w:rPr>
          <w:color w:val="000000"/>
        </w:rPr>
        <w:t>:</w:t>
      </w:r>
      <w:r>
        <w:rPr>
          <w:b/>
          <w:color w:val="000000"/>
        </w:rPr>
        <w:t xml:space="preserve"> </w:t>
      </w:r>
      <w:r>
        <w:rPr>
          <w:color w:val="000000"/>
        </w:rPr>
        <w:t>The violation of laws prohibiting the production, distribution, and/or use of certain controlled substances and the equipment or devices utilized in their preparation and/or use. The unlawful cultivation, manufacture, distribution, sale, purchase, use, possession, transportation, or importation of any controlled drug or narcotic substance. Arrests for violations of state and local laws, specifically those relating to the unlawful possession, sale, use, growing, manufacturing, and making of narcotic drugs. This includes all drugs, without exception, that are illegal under local or state law and all illegally obtained prescription drugs.</w:t>
      </w:r>
    </w:p>
    <w:p w14:paraId="00000C9B" w14:textId="77777777" w:rsidR="00602977" w:rsidRDefault="00602977">
      <w:pPr>
        <w:rPr>
          <w:color w:val="000000"/>
        </w:rPr>
      </w:pPr>
    </w:p>
    <w:p w14:paraId="00000C9C" w14:textId="77777777" w:rsidR="00602977" w:rsidRDefault="00905E2C">
      <w:pPr>
        <w:rPr>
          <w:b/>
          <w:color w:val="000000"/>
        </w:rPr>
      </w:pPr>
      <w:r>
        <w:rPr>
          <w:b/>
          <w:color w:val="000000"/>
        </w:rPr>
        <w:t>Liquor Law Violation</w:t>
      </w:r>
      <w:r>
        <w:rPr>
          <w:color w:val="000000"/>
        </w:rPr>
        <w:t>:</w:t>
      </w:r>
      <w:r>
        <w:rPr>
          <w:b/>
          <w:color w:val="000000"/>
        </w:rPr>
        <w:t xml:space="preserve"> </w:t>
      </w:r>
      <w:r>
        <w:rPr>
          <w:color w:val="000000"/>
        </w:rPr>
        <w:t xml:space="preserve">The violation of state or local laws or ordinances prohibiting the manufacture, sale, purchase, transportation, possession, or use of alcoholic beverages, not including driving under the influence and drunkenness. The following violations are classified as liquor law violations: manufacture, sale, transporting, furnishing, possessing of intoxicating liquor; maintaining unlawful drinking places; bootlegging; operating a still; furnishing liquor to a minor or intemperate person; using a vehicle for illegal transportation of liquor; drinking on a train or public conveyance; all attempts to commit any of the aforementioned. </w:t>
      </w:r>
    </w:p>
    <w:p w14:paraId="00000C9D" w14:textId="77777777" w:rsidR="00602977" w:rsidRDefault="00602977">
      <w:pPr>
        <w:rPr>
          <w:color w:val="000000"/>
        </w:rPr>
      </w:pPr>
    </w:p>
    <w:p w14:paraId="00000C9E" w14:textId="77777777" w:rsidR="00602977" w:rsidRDefault="00905E2C">
      <w:pPr>
        <w:rPr>
          <w:color w:val="000000"/>
        </w:rPr>
      </w:pPr>
      <w:r>
        <w:rPr>
          <w:color w:val="000000"/>
        </w:rPr>
        <w:t>These three categories of violations of law—</w:t>
      </w:r>
      <w:r>
        <w:rPr>
          <w:i/>
          <w:color w:val="000000"/>
        </w:rPr>
        <w:t>not</w:t>
      </w:r>
      <w:r>
        <w:rPr>
          <w:color w:val="000000"/>
        </w:rPr>
        <w:t xml:space="preserve"> institutional policy violations—are reported under the Clery Act only when they result in arrest or are referred for disciplinary action as follows:</w:t>
      </w:r>
    </w:p>
    <w:p w14:paraId="00000C9F" w14:textId="77777777" w:rsidR="00602977" w:rsidRDefault="00905E2C">
      <w:pPr>
        <w:keepLines w:val="0"/>
        <w:pBdr>
          <w:top w:val="nil"/>
          <w:left w:val="nil"/>
          <w:bottom w:val="nil"/>
          <w:right w:val="nil"/>
          <w:between w:val="nil"/>
        </w:pBdr>
        <w:spacing w:before="120"/>
        <w:ind w:left="360" w:hanging="360"/>
        <w:rPr>
          <w:color w:val="000000"/>
        </w:rPr>
      </w:pPr>
      <w:r>
        <w:rPr>
          <w:b/>
          <w:color w:val="000000"/>
        </w:rPr>
        <w:t>Arrests</w:t>
      </w:r>
      <w:r>
        <w:rPr>
          <w:color w:val="000000"/>
        </w:rPr>
        <w:t xml:space="preserve">: Persons processed by arrest, citation, or summons. </w:t>
      </w:r>
    </w:p>
    <w:p w14:paraId="00000CA0" w14:textId="77777777" w:rsidR="00602977" w:rsidRDefault="00905E2C">
      <w:pPr>
        <w:keepLines w:val="0"/>
        <w:pBdr>
          <w:top w:val="nil"/>
          <w:left w:val="nil"/>
          <w:bottom w:val="nil"/>
          <w:right w:val="nil"/>
          <w:between w:val="nil"/>
        </w:pBdr>
        <w:spacing w:before="120"/>
        <w:rPr>
          <w:color w:val="000000"/>
        </w:rPr>
      </w:pPr>
      <w:r>
        <w:rPr>
          <w:b/>
          <w:color w:val="000000"/>
        </w:rPr>
        <w:t>Referred for Disciplinary Action</w:t>
      </w:r>
      <w:r>
        <w:rPr>
          <w:color w:val="000000"/>
        </w:rPr>
        <w:t xml:space="preserve">: The referral of any person to any official who initiates a disciplinary action of which a record is established and which may result in the imposition of a sanction. </w:t>
      </w:r>
    </w:p>
    <w:p w14:paraId="00000CA1" w14:textId="77777777" w:rsidR="00602977" w:rsidRDefault="00905E2C">
      <w:pPr>
        <w:keepLines w:val="0"/>
        <w:widowControl/>
        <w:spacing w:after="160" w:line="259" w:lineRule="auto"/>
        <w:rPr>
          <w:color w:val="000000"/>
          <w:sz w:val="18"/>
          <w:szCs w:val="18"/>
        </w:rPr>
      </w:pPr>
      <w:r>
        <w:br w:type="page"/>
      </w:r>
    </w:p>
    <w:p w14:paraId="00000CA2" w14:textId="77777777" w:rsidR="00602977" w:rsidRDefault="00905E2C">
      <w:pPr>
        <w:pStyle w:val="Heading1"/>
        <w:rPr>
          <w:color w:val="000000"/>
        </w:rPr>
      </w:pPr>
      <w:bookmarkStart w:id="136" w:name="_Toc209537431"/>
      <w:r>
        <w:rPr>
          <w:color w:val="000000"/>
        </w:rPr>
        <w:lastRenderedPageBreak/>
        <w:t>Appendix C – 202</w:t>
      </w:r>
      <w:r>
        <w:t>4</w:t>
      </w:r>
      <w:r>
        <w:rPr>
          <w:color w:val="000000"/>
        </w:rPr>
        <w:t xml:space="preserve"> Clery Geography for FIT’s New York </w:t>
      </w:r>
      <w:r>
        <w:rPr>
          <w:color w:val="000000"/>
        </w:rPr>
        <w:br/>
        <w:t>On-Campus and Public Property</w:t>
      </w:r>
      <w:bookmarkEnd w:id="136"/>
    </w:p>
    <w:p w14:paraId="00000CA3" w14:textId="77777777" w:rsidR="00602977" w:rsidRDefault="00602977">
      <w:pPr>
        <w:rPr>
          <w:color w:val="000000"/>
        </w:rPr>
      </w:pPr>
      <w:bookmarkStart w:id="137" w:name="_heading=h.1idq7dh" w:colFirst="0" w:colLast="0"/>
      <w:bookmarkEnd w:id="137"/>
    </w:p>
    <w:p w14:paraId="00000CA4" w14:textId="77777777" w:rsidR="00602977" w:rsidRDefault="00602977">
      <w:bookmarkStart w:id="138" w:name="_heading=h.qtqd8moxolc0" w:colFirst="0" w:colLast="0"/>
      <w:bookmarkEnd w:id="138"/>
    </w:p>
    <w:p w14:paraId="00000CA5" w14:textId="77777777" w:rsidR="00602977" w:rsidRDefault="00905E2C">
      <w:r>
        <w:rPr>
          <w:noProof/>
        </w:rPr>
        <w:drawing>
          <wp:inline distT="114300" distB="114300" distL="114300" distR="114300" wp14:anchorId="626741D3" wp14:editId="66963A98">
            <wp:extent cx="6069527" cy="4698048"/>
            <wp:effectExtent l="0" t="0" r="0" b="0"/>
            <wp:docPr id="1484496694" name="image4.jpg" descr="Map of FIT's on-campus properties in 2024 - 26th to 29th streets, and Avenues 7th and 8th."/>
            <wp:cNvGraphicFramePr/>
            <a:graphic xmlns:a="http://schemas.openxmlformats.org/drawingml/2006/main">
              <a:graphicData uri="http://schemas.openxmlformats.org/drawingml/2006/picture">
                <pic:pic xmlns:pic="http://schemas.openxmlformats.org/drawingml/2006/picture">
                  <pic:nvPicPr>
                    <pic:cNvPr id="1484496694" name="image4.jpg" descr="Map of FIT's on-campus properties in 2024 - 26th to 29th streets, and Avenues 7th and 8th."/>
                    <pic:cNvPicPr preferRelativeResize="0"/>
                  </pic:nvPicPr>
                  <pic:blipFill>
                    <a:blip r:embed="rId143"/>
                    <a:srcRect l="70" r="70"/>
                    <a:stretch>
                      <a:fillRect/>
                    </a:stretch>
                  </pic:blipFill>
                  <pic:spPr>
                    <a:xfrm>
                      <a:off x="0" y="0"/>
                      <a:ext cx="6069527" cy="4698048"/>
                    </a:xfrm>
                    <a:prstGeom prst="rect">
                      <a:avLst/>
                    </a:prstGeom>
                    <a:ln/>
                  </pic:spPr>
                </pic:pic>
              </a:graphicData>
            </a:graphic>
          </wp:inline>
        </w:drawing>
      </w:r>
    </w:p>
    <w:p w14:paraId="00000CA6" w14:textId="77777777" w:rsidR="00602977" w:rsidRDefault="00602977"/>
    <w:p w14:paraId="00000CA7" w14:textId="77777777" w:rsidR="00602977" w:rsidRDefault="00905E2C">
      <w:r>
        <w:rPr>
          <w:noProof/>
        </w:rPr>
        <w:lastRenderedPageBreak/>
        <w:drawing>
          <wp:inline distT="114300" distB="114300" distL="114300" distR="114300" wp14:anchorId="16001C94" wp14:editId="6B7C24F4">
            <wp:extent cx="5943600" cy="4584700"/>
            <wp:effectExtent l="0" t="0" r="0" b="0"/>
            <wp:docPr id="1484496695" name="image3.jpg" descr="Map of FIT's on-campus properties in 2024 - 31st Street, between Dyer and 9th Avenues."/>
            <wp:cNvGraphicFramePr/>
            <a:graphic xmlns:a="http://schemas.openxmlformats.org/drawingml/2006/main">
              <a:graphicData uri="http://schemas.openxmlformats.org/drawingml/2006/picture">
                <pic:pic xmlns:pic="http://schemas.openxmlformats.org/drawingml/2006/picture">
                  <pic:nvPicPr>
                    <pic:cNvPr id="1484496695" name="image3.jpg" descr="Map of FIT's on-campus properties in 2024 - 31st Street, between Dyer and 9th Avenues."/>
                    <pic:cNvPicPr preferRelativeResize="0"/>
                  </pic:nvPicPr>
                  <pic:blipFill>
                    <a:blip r:embed="rId144"/>
                    <a:srcRect t="102" b="102"/>
                    <a:stretch>
                      <a:fillRect/>
                    </a:stretch>
                  </pic:blipFill>
                  <pic:spPr>
                    <a:xfrm>
                      <a:off x="0" y="0"/>
                      <a:ext cx="5943600" cy="4584700"/>
                    </a:xfrm>
                    <a:prstGeom prst="rect">
                      <a:avLst/>
                    </a:prstGeom>
                    <a:ln/>
                  </pic:spPr>
                </pic:pic>
              </a:graphicData>
            </a:graphic>
          </wp:inline>
        </w:drawing>
      </w:r>
    </w:p>
    <w:p w14:paraId="00000CA8" w14:textId="77777777" w:rsidR="00602977" w:rsidRDefault="00602977"/>
    <w:p w14:paraId="00000CA9" w14:textId="77777777" w:rsidR="00602977" w:rsidRDefault="00602977"/>
    <w:sectPr w:rsidR="00602977">
      <w:headerReference w:type="default" r:id="rId145"/>
      <w:footerReference w:type="even" r:id="rId146"/>
      <w:footerReference w:type="default" r:id="rId147"/>
      <w:footerReference w:type="first" r:id="rId148"/>
      <w:pgSz w:w="12240" w:h="15840"/>
      <w:pgMar w:top="1166"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23B9A" w14:textId="77777777" w:rsidR="00B24CEA" w:rsidRDefault="00B24CEA">
      <w:r>
        <w:separator/>
      </w:r>
    </w:p>
  </w:endnote>
  <w:endnote w:type="continuationSeparator" w:id="0">
    <w:p w14:paraId="39B01954" w14:textId="77777777" w:rsidR="00B24CEA" w:rsidRDefault="00B24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D257ECE5-6240-4048-903A-7186BB69A0D9}"/>
    <w:embedItalic r:id="rId2" w:fontKey="{007F8693-9978-438F-BB40-FCA09A74E4F5}"/>
  </w:font>
  <w:font w:name="Garamond">
    <w:panose1 w:val="02020404030301010803"/>
    <w:charset w:val="00"/>
    <w:family w:val="roman"/>
    <w:pitch w:val="variable"/>
    <w:sig w:usb0="00000287" w:usb1="00000000" w:usb2="00000000" w:usb3="00000000" w:csb0="0000009F" w:csb1="00000000"/>
    <w:embedRegular r:id="rId3" w:fontKey="{659C380A-2AA0-4E48-AF43-B0575FC9FBEB}"/>
  </w:font>
  <w:font w:name="Segoe UI">
    <w:panose1 w:val="020B0502040204020203"/>
    <w:charset w:val="00"/>
    <w:family w:val="swiss"/>
    <w:pitch w:val="variable"/>
    <w:sig w:usb0="E4002EFF" w:usb1="C000E47F" w:usb2="00000009" w:usb3="00000000" w:csb0="000001FF" w:csb1="00000000"/>
    <w:embedRegular r:id="rId4" w:fontKey="{6A372D39-34A8-414F-8B33-BD3D8588AEBD}"/>
  </w:font>
  <w:font w:name="Cambria">
    <w:panose1 w:val="02040503050406030204"/>
    <w:charset w:val="00"/>
    <w:family w:val="roman"/>
    <w:pitch w:val="variable"/>
    <w:sig w:usb0="E00006FF" w:usb1="420024FF" w:usb2="02000000" w:usb3="00000000" w:csb0="0000019F" w:csb1="00000000"/>
    <w:embedRegular r:id="rId5" w:fontKey="{A5230654-0C25-4788-BF2C-B2EEDC1DED87}"/>
  </w:font>
  <w:font w:name="Segoe UI Symbol">
    <w:panose1 w:val="020B0502040204020203"/>
    <w:charset w:val="00"/>
    <w:family w:val="swiss"/>
    <w:pitch w:val="variable"/>
    <w:sig w:usb0="800001E3" w:usb1="1200FFEF" w:usb2="00040000" w:usb3="00000000" w:csb0="00000001" w:csb1="00000000"/>
    <w:embedRegular r:id="rId6" w:fontKey="{B53DE212-E6F6-43C9-9307-CF23FAF912AB}"/>
  </w:font>
  <w:font w:name="Arial">
    <w:panose1 w:val="020B0604020202020204"/>
    <w:charset w:val="00"/>
    <w:family w:val="swiss"/>
    <w:pitch w:val="variable"/>
    <w:sig w:usb0="E0002EFF" w:usb1="C000785B" w:usb2="00000009" w:usb3="00000000" w:csb0="000001FF" w:csb1="00000000"/>
  </w:font>
  <w:font w:name="Scala-Regular">
    <w:altName w:val="Calibri"/>
    <w:charset w:val="00"/>
    <w:family w:val="auto"/>
    <w:pitch w:val="default"/>
  </w:font>
  <w:font w:name="EB Garamond Medium">
    <w:charset w:val="00"/>
    <w:family w:val="auto"/>
    <w:pitch w:val="variable"/>
    <w:sig w:usb0="E00002FF" w:usb1="02000413" w:usb2="00000000" w:usb3="00000000" w:csb0="0000019F" w:csb1="00000000"/>
    <w:embedRegular r:id="rId7" w:fontKey="{57590A0F-D965-4388-967C-458B76F58C21}"/>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8" w:fontKey="{307EE55F-2A36-423E-8641-6BEEF9827E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CB7" w14:textId="3AA75E7F" w:rsidR="00525D95" w:rsidRDefault="00525D95">
    <w:pPr>
      <w:pBdr>
        <w:top w:val="nil"/>
        <w:left w:val="nil"/>
        <w:bottom w:val="nil"/>
        <w:right w:val="nil"/>
        <w:between w:val="nil"/>
      </w:pBdr>
      <w:tabs>
        <w:tab w:val="center" w:pos="4680"/>
        <w:tab w:val="right" w:pos="9360"/>
      </w:tabs>
      <w:rPr>
        <w:rFonts w:ascii="Helvetica Neue" w:eastAsia="Helvetica Neue" w:hAnsi="Helvetica Neue" w:cs="Helvetica Neue"/>
        <w:color w:val="000000"/>
      </w:rPr>
    </w:pPr>
    <w:r>
      <w:rPr>
        <w:rFonts w:ascii="Helvetica Neue" w:eastAsia="Helvetica Neue" w:hAnsi="Helvetica Neue" w:cs="Helvetica Neue"/>
        <w:color w:val="000000"/>
      </w:rPr>
      <w:fldChar w:fldCharType="begin"/>
    </w:r>
    <w:r>
      <w:rPr>
        <w:rFonts w:ascii="Helvetica Neue" w:eastAsia="Helvetica Neue" w:hAnsi="Helvetica Neue" w:cs="Helvetica Neue"/>
        <w:color w:val="000000"/>
      </w:rPr>
      <w:instrText>PAGE</w:instrText>
    </w:r>
    <w:r>
      <w:rPr>
        <w:rFonts w:ascii="Helvetica Neue" w:eastAsia="Helvetica Neue" w:hAnsi="Helvetica Neue" w:cs="Helvetica Neue"/>
        <w:color w:val="000000"/>
      </w:rPr>
      <w:fldChar w:fldCharType="separate"/>
    </w:r>
    <w:r>
      <w:rPr>
        <w:rFonts w:ascii="Helvetica Neue" w:eastAsia="Helvetica Neue" w:hAnsi="Helvetica Neue" w:cs="Helvetica Neue"/>
        <w:noProof/>
        <w:color w:val="000000"/>
      </w:rPr>
      <w:t>2</w:t>
    </w:r>
    <w:r>
      <w:rPr>
        <w:rFonts w:ascii="Helvetica Neue" w:eastAsia="Helvetica Neue" w:hAnsi="Helvetica Neue" w:cs="Helvetica Neue"/>
        <w:color w:val="000000"/>
      </w:rPr>
      <w:fldChar w:fldCharType="end"/>
    </w:r>
  </w:p>
  <w:p w14:paraId="00000CB8" w14:textId="77777777" w:rsidR="00525D95" w:rsidRDefault="00525D9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CB3" w14:textId="4521BEF4" w:rsidR="00525D95" w:rsidRDefault="00525D95">
    <w:pPr>
      <w:pBdr>
        <w:top w:val="nil"/>
        <w:left w:val="nil"/>
        <w:bottom w:val="nil"/>
        <w:right w:val="nil"/>
        <w:between w:val="nil"/>
      </w:pBdr>
      <w:tabs>
        <w:tab w:val="center" w:pos="4680"/>
        <w:tab w:val="right" w:pos="9360"/>
      </w:tabs>
      <w:rPr>
        <w:rFonts w:ascii="Helvetica Neue" w:eastAsia="Helvetica Neue" w:hAnsi="Helvetica Neue" w:cs="Helvetica Neue"/>
        <w:b/>
        <w:color w:val="000000"/>
      </w:rPr>
    </w:pPr>
    <w:r>
      <w:rPr>
        <w:rFonts w:ascii="Helvetica Neue" w:eastAsia="Helvetica Neue" w:hAnsi="Helvetica Neue" w:cs="Helvetica Neue"/>
        <w:b/>
        <w:color w:val="000000"/>
      </w:rPr>
      <w:fldChar w:fldCharType="begin"/>
    </w:r>
    <w:r>
      <w:rPr>
        <w:rFonts w:ascii="Helvetica Neue" w:eastAsia="Helvetica Neue" w:hAnsi="Helvetica Neue" w:cs="Helvetica Neue"/>
        <w:b/>
        <w:color w:val="000000"/>
      </w:rPr>
      <w:instrText>PAGE</w:instrText>
    </w:r>
    <w:r>
      <w:rPr>
        <w:rFonts w:ascii="Helvetica Neue" w:eastAsia="Helvetica Neue" w:hAnsi="Helvetica Neue" w:cs="Helvetica Neue"/>
        <w:b/>
        <w:color w:val="000000"/>
      </w:rPr>
      <w:fldChar w:fldCharType="separate"/>
    </w:r>
    <w:r>
      <w:rPr>
        <w:rFonts w:ascii="Helvetica Neue" w:eastAsia="Helvetica Neue" w:hAnsi="Helvetica Neue" w:cs="Helvetica Neue"/>
        <w:b/>
        <w:noProof/>
        <w:color w:val="000000"/>
      </w:rPr>
      <w:t>1</w:t>
    </w:r>
    <w:r>
      <w:rPr>
        <w:rFonts w:ascii="Helvetica Neue" w:eastAsia="Helvetica Neue" w:hAnsi="Helvetica Neue" w:cs="Helvetica Neue"/>
        <w:b/>
        <w:color w:val="000000"/>
      </w:rPr>
      <w:fldChar w:fldCharType="end"/>
    </w:r>
  </w:p>
  <w:p w14:paraId="00000CB4" w14:textId="77777777" w:rsidR="00525D95" w:rsidRDefault="00525D95">
    <w:pPr>
      <w:pBdr>
        <w:top w:val="nil"/>
        <w:left w:val="nil"/>
        <w:bottom w:val="nil"/>
        <w:right w:val="nil"/>
        <w:between w:val="nil"/>
      </w:pBdr>
      <w:tabs>
        <w:tab w:val="center" w:pos="4680"/>
        <w:tab w:val="right" w:pos="9360"/>
      </w:tabs>
      <w:ind w:firstLine="360"/>
      <w:rPr>
        <w:rFonts w:ascii="Helvetica Neue" w:eastAsia="Helvetica Neue" w:hAnsi="Helvetica Neue" w:cs="Helvetica Neue"/>
        <w:b/>
        <w:color w:val="000000"/>
      </w:rPr>
    </w:pPr>
    <w:r>
      <w:rPr>
        <w:rFonts w:ascii="Helvetica Neue" w:eastAsia="Helvetica Neue" w:hAnsi="Helvetica Neue" w:cs="Helvetica Neue"/>
        <w:b/>
        <w:color w:val="000000"/>
      </w:rPr>
      <w:t>Annual Security and Fire Safety Report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CB5" w14:textId="77777777" w:rsidR="00525D95" w:rsidRDefault="00525D95">
    <w:pPr>
      <w:pBdr>
        <w:top w:val="nil"/>
        <w:left w:val="nil"/>
        <w:bottom w:val="nil"/>
        <w:right w:val="nil"/>
        <w:between w:val="nil"/>
      </w:pBdr>
      <w:tabs>
        <w:tab w:val="center" w:pos="4680"/>
        <w:tab w:val="right" w:pos="9360"/>
      </w:tabs>
      <w:rPr>
        <w:rFonts w:ascii="Helvetica Neue" w:eastAsia="Helvetica Neue" w:hAnsi="Helvetica Neue" w:cs="Helvetica Neue"/>
        <w:b/>
        <w:color w:val="000000"/>
      </w:rPr>
    </w:pPr>
    <w:r>
      <w:rPr>
        <w:rFonts w:ascii="Helvetica Neue" w:eastAsia="Helvetica Neue" w:hAnsi="Helvetica Neue" w:cs="Helvetica Neue"/>
        <w:b/>
        <w:color w:val="000000"/>
      </w:rPr>
      <w:fldChar w:fldCharType="begin"/>
    </w:r>
    <w:r>
      <w:rPr>
        <w:rFonts w:ascii="Helvetica Neue" w:eastAsia="Helvetica Neue" w:hAnsi="Helvetica Neue" w:cs="Helvetica Neue"/>
        <w:b/>
        <w:color w:val="000000"/>
      </w:rPr>
      <w:instrText>PAGE</w:instrText>
    </w:r>
    <w:r>
      <w:rPr>
        <w:rFonts w:ascii="Helvetica Neue" w:eastAsia="Helvetica Neue" w:hAnsi="Helvetica Neue" w:cs="Helvetica Neue"/>
        <w:b/>
        <w:color w:val="000000"/>
      </w:rPr>
      <w:fldChar w:fldCharType="end"/>
    </w:r>
  </w:p>
  <w:p w14:paraId="00000CB6" w14:textId="77777777" w:rsidR="00525D95" w:rsidRDefault="00525D95">
    <w:pPr>
      <w:pBdr>
        <w:top w:val="nil"/>
        <w:left w:val="nil"/>
        <w:bottom w:val="nil"/>
        <w:right w:val="nil"/>
        <w:between w:val="nil"/>
      </w:pBdr>
      <w:tabs>
        <w:tab w:val="center" w:pos="4680"/>
        <w:tab w:val="right" w:pos="9360"/>
      </w:tabs>
      <w:ind w:firstLine="360"/>
      <w:rPr>
        <w:rFonts w:ascii="Helvetica Neue" w:eastAsia="Helvetica Neue" w:hAnsi="Helvetica Neue" w:cs="Helvetica Neue"/>
        <w:b/>
        <w:color w:val="000000"/>
      </w:rPr>
    </w:pPr>
    <w:r>
      <w:rPr>
        <w:rFonts w:ascii="Helvetica Neue" w:eastAsia="Helvetica Neue" w:hAnsi="Helvetica Neue" w:cs="Helvetica Neue"/>
        <w:b/>
      </w:rPr>
      <w:t>2024</w:t>
    </w:r>
    <w:r>
      <w:rPr>
        <w:rFonts w:ascii="Helvetica Neue" w:eastAsia="Helvetica Neue" w:hAnsi="Helvetica Neue" w:cs="Helvetica Neue"/>
        <w:b/>
        <w:color w:val="000000"/>
      </w:rPr>
      <w:t xml:space="preserve"> Annual Security and Fire Safety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83240" w14:textId="77777777" w:rsidR="00B24CEA" w:rsidRDefault="00B24CEA">
      <w:r>
        <w:separator/>
      </w:r>
    </w:p>
  </w:footnote>
  <w:footnote w:type="continuationSeparator" w:id="0">
    <w:p w14:paraId="31A21283" w14:textId="77777777" w:rsidR="00B24CEA" w:rsidRDefault="00B24CEA">
      <w:r>
        <w:continuationSeparator/>
      </w:r>
    </w:p>
  </w:footnote>
  <w:footnote w:id="1">
    <w:p w14:paraId="00000CAA" w14:textId="77777777" w:rsidR="00525D95" w:rsidRDefault="00525D95">
      <w:pPr>
        <w:pBdr>
          <w:top w:val="nil"/>
          <w:left w:val="nil"/>
          <w:bottom w:val="nil"/>
          <w:right w:val="nil"/>
          <w:between w:val="nil"/>
        </w:pBdr>
        <w:tabs>
          <w:tab w:val="left" w:pos="180"/>
          <w:tab w:val="left" w:pos="0"/>
        </w:tabs>
        <w:spacing w:before="60"/>
        <w:rPr>
          <w:color w:val="000000"/>
          <w:sz w:val="20"/>
          <w:szCs w:val="20"/>
        </w:rPr>
      </w:pPr>
      <w:r>
        <w:rPr>
          <w:vertAlign w:val="superscript"/>
        </w:rPr>
        <w:footnoteRef/>
      </w:r>
      <w:r>
        <w:rPr>
          <w:color w:val="000000"/>
          <w:sz w:val="20"/>
          <w:szCs w:val="20"/>
        </w:rPr>
        <w:t xml:space="preserve"> </w:t>
      </w:r>
      <w:r>
        <w:rPr>
          <w:sz w:val="20"/>
          <w:szCs w:val="20"/>
        </w:rPr>
        <w:t>“Pastoral counselors” are p</w:t>
      </w:r>
      <w:r>
        <w:rPr>
          <w:color w:val="000000"/>
          <w:sz w:val="20"/>
          <w:szCs w:val="20"/>
        </w:rPr>
        <w:t xml:space="preserve">ersons associated with a religious order/denomination </w:t>
      </w:r>
      <w:r>
        <w:rPr>
          <w:sz w:val="20"/>
          <w:szCs w:val="20"/>
        </w:rPr>
        <w:t>who</w:t>
      </w:r>
      <w:r>
        <w:rPr>
          <w:color w:val="000000"/>
          <w:sz w:val="20"/>
          <w:szCs w:val="20"/>
        </w:rPr>
        <w:t xml:space="preserve"> are recognized by that order/denomination as providing confidential counseling and functioning within that scope. </w:t>
      </w:r>
      <w:r>
        <w:rPr>
          <w:sz w:val="20"/>
          <w:szCs w:val="20"/>
        </w:rPr>
        <w:t xml:space="preserve">Pastoral counselors </w:t>
      </w:r>
      <w:r>
        <w:rPr>
          <w:color w:val="000000"/>
          <w:sz w:val="20"/>
          <w:szCs w:val="20"/>
        </w:rPr>
        <w:t xml:space="preserve">are not CSAs per the Clery Act. FIT does not currently employ any clergy or others who would meet this definition. </w:t>
      </w:r>
    </w:p>
  </w:footnote>
  <w:footnote w:id="2">
    <w:p w14:paraId="00000CAB" w14:textId="79EA1E3E" w:rsidR="00525D95" w:rsidRDefault="00525D95">
      <w:pPr>
        <w:pBdr>
          <w:top w:val="nil"/>
          <w:left w:val="nil"/>
          <w:bottom w:val="nil"/>
          <w:right w:val="nil"/>
          <w:between w:val="nil"/>
        </w:pBdr>
        <w:tabs>
          <w:tab w:val="left" w:pos="180"/>
          <w:tab w:val="left" w:pos="0"/>
        </w:tabs>
        <w:spacing w:before="60"/>
        <w:rPr>
          <w:color w:val="000000"/>
          <w:sz w:val="20"/>
          <w:szCs w:val="20"/>
        </w:rPr>
      </w:pPr>
      <w:r>
        <w:rPr>
          <w:vertAlign w:val="superscript"/>
        </w:rPr>
        <w:footnoteRef/>
      </w:r>
      <w:r>
        <w:rPr>
          <w:color w:val="000000"/>
          <w:sz w:val="20"/>
          <w:szCs w:val="20"/>
        </w:rPr>
        <w:t xml:space="preserve"> Should the Title IX </w:t>
      </w:r>
      <w:r>
        <w:rPr>
          <w:sz w:val="20"/>
          <w:szCs w:val="20"/>
        </w:rPr>
        <w:t>c</w:t>
      </w:r>
      <w:r>
        <w:rPr>
          <w:color w:val="000000"/>
          <w:sz w:val="20"/>
          <w:szCs w:val="20"/>
        </w:rPr>
        <w:t xml:space="preserve">oordinator believe that interim suspension </w:t>
      </w:r>
      <w:sdt>
        <w:sdtPr>
          <w:tag w:val="goog_rdk_3977"/>
          <w:id w:val="-1063735681"/>
        </w:sdtPr>
        <w:sdtEndPr/>
        <w:sdtContent>
          <w:r>
            <w:rPr>
              <w:color w:val="000000"/>
              <w:sz w:val="20"/>
              <w:szCs w:val="20"/>
            </w:rPr>
            <w:t xml:space="preserve">of a student </w:t>
          </w:r>
        </w:sdtContent>
      </w:sdt>
      <w:r>
        <w:rPr>
          <w:color w:val="000000"/>
          <w:sz w:val="20"/>
          <w:szCs w:val="20"/>
        </w:rPr>
        <w:t xml:space="preserve">is an </w:t>
      </w:r>
      <w:sdt>
        <w:sdtPr>
          <w:tag w:val="goog_rdk_3978"/>
          <w:id w:val="-1370249692"/>
        </w:sdtPr>
        <w:sdtEndPr/>
        <w:sdtContent>
          <w:r>
            <w:rPr>
              <w:color w:val="000000"/>
              <w:sz w:val="20"/>
              <w:szCs w:val="20"/>
            </w:rPr>
            <w:t xml:space="preserve">appropriate </w:t>
          </w:r>
        </w:sdtContent>
      </w:sdt>
      <w:r>
        <w:rPr>
          <w:color w:val="000000"/>
          <w:sz w:val="20"/>
          <w:szCs w:val="20"/>
        </w:rPr>
        <w:t xml:space="preserve">accommodation during an investigation, the Title IX </w:t>
      </w:r>
      <w:r>
        <w:rPr>
          <w:sz w:val="20"/>
          <w:szCs w:val="20"/>
        </w:rPr>
        <w:t>coordinator</w:t>
      </w:r>
      <w:r>
        <w:rPr>
          <w:color w:val="000000"/>
          <w:sz w:val="20"/>
          <w:szCs w:val="20"/>
        </w:rPr>
        <w:t xml:space="preserve"> will confer with the </w:t>
      </w:r>
      <w:r>
        <w:rPr>
          <w:sz w:val="20"/>
          <w:szCs w:val="20"/>
        </w:rPr>
        <w:t>d</w:t>
      </w:r>
      <w:r>
        <w:rPr>
          <w:color w:val="000000"/>
          <w:sz w:val="20"/>
          <w:szCs w:val="20"/>
        </w:rPr>
        <w:t xml:space="preserve">ean of </w:t>
      </w:r>
      <w:r>
        <w:rPr>
          <w:sz w:val="20"/>
          <w:szCs w:val="20"/>
        </w:rPr>
        <w:t>s</w:t>
      </w:r>
      <w:r>
        <w:rPr>
          <w:color w:val="000000"/>
          <w:sz w:val="20"/>
          <w:szCs w:val="20"/>
        </w:rPr>
        <w:t>tudents</w:t>
      </w:r>
      <w:sdt>
        <w:sdtPr>
          <w:tag w:val="goog_rdk_3980"/>
          <w:id w:val="-1592340972"/>
        </w:sdtPr>
        <w:sdtEndPr/>
        <w:sdtContent>
          <w:sdt>
            <w:sdtPr>
              <w:tag w:val="goog_rdk_3981"/>
              <w:id w:val="1840768233"/>
            </w:sdtPr>
            <w:sdtEndPr/>
            <w:sdtContent>
              <w:r w:rsidRPr="00D948BF">
                <w:rPr>
                  <w:sz w:val="20"/>
                  <w:szCs w:val="20"/>
                </w:rPr>
                <w:t xml:space="preserve">, who will make </w:t>
              </w:r>
            </w:sdtContent>
          </w:sdt>
        </w:sdtContent>
      </w:sdt>
      <w:r>
        <w:rPr>
          <w:color w:val="000000"/>
          <w:sz w:val="20"/>
          <w:szCs w:val="20"/>
        </w:rPr>
        <w:t>the final determination</w:t>
      </w:r>
      <w:sdt>
        <w:sdtPr>
          <w:tag w:val="goog_rdk_3984"/>
          <w:id w:val="-551227360"/>
        </w:sdtPr>
        <w:sdtEndPr/>
        <w:sdtContent>
          <w:sdt>
            <w:sdtPr>
              <w:tag w:val="goog_rdk_3985"/>
              <w:id w:val="-1166780741"/>
            </w:sdtPr>
            <w:sdtEndPr/>
            <w:sdtContent>
              <w:r w:rsidRPr="00D948BF">
                <w:rPr>
                  <w:sz w:val="20"/>
                  <w:szCs w:val="20"/>
                </w:rPr>
                <w:t>.</w:t>
              </w:r>
            </w:sdtContent>
          </w:sdt>
        </w:sdtContent>
      </w:sdt>
    </w:p>
  </w:footnote>
  <w:footnote w:id="3">
    <w:p w14:paraId="00000CAC" w14:textId="77777777" w:rsidR="00525D95" w:rsidRDefault="00525D95">
      <w:pPr>
        <w:pBdr>
          <w:top w:val="nil"/>
          <w:left w:val="nil"/>
          <w:bottom w:val="nil"/>
          <w:right w:val="nil"/>
          <w:between w:val="nil"/>
        </w:pBdr>
        <w:tabs>
          <w:tab w:val="left" w:pos="180"/>
          <w:tab w:val="left" w:pos="0"/>
        </w:tabs>
        <w:spacing w:before="60"/>
        <w:rPr>
          <w:color w:val="000000"/>
          <w:sz w:val="20"/>
          <w:szCs w:val="20"/>
        </w:rPr>
      </w:pPr>
      <w:r>
        <w:rPr>
          <w:vertAlign w:val="superscript"/>
        </w:rPr>
        <w:footnoteRef/>
      </w:r>
      <w:r>
        <w:rPr>
          <w:color w:val="000000"/>
          <w:sz w:val="20"/>
          <w:szCs w:val="20"/>
        </w:rPr>
        <w:t xml:space="preserve"> The Title IX </w:t>
      </w:r>
      <w:r>
        <w:rPr>
          <w:sz w:val="20"/>
          <w:szCs w:val="20"/>
        </w:rPr>
        <w:t>coordinator</w:t>
      </w:r>
      <w:r>
        <w:rPr>
          <w:color w:val="000000"/>
          <w:sz w:val="20"/>
          <w:szCs w:val="20"/>
        </w:rPr>
        <w:t>’s review is to check that the request for an appeal is appropriate and fits within the prescribed grounds for an appeal. This is not a substantive review.</w:t>
      </w:r>
    </w:p>
  </w:footnote>
  <w:footnote w:id="4">
    <w:p w14:paraId="00000CAD" w14:textId="77777777" w:rsidR="00525D95" w:rsidRDefault="00525D95">
      <w:pPr>
        <w:pBdr>
          <w:top w:val="nil"/>
          <w:left w:val="nil"/>
          <w:bottom w:val="nil"/>
          <w:right w:val="nil"/>
          <w:between w:val="nil"/>
        </w:pBdr>
        <w:tabs>
          <w:tab w:val="left" w:pos="180"/>
        </w:tabs>
        <w:spacing w:before="60"/>
        <w:ind w:left="173" w:hanging="173"/>
        <w:rPr>
          <w:color w:val="000000"/>
          <w:sz w:val="20"/>
          <w:szCs w:val="20"/>
        </w:rPr>
      </w:pPr>
      <w:r>
        <w:rPr>
          <w:vertAlign w:val="superscript"/>
        </w:rPr>
        <w:footnoteRef/>
      </w:r>
      <w:r>
        <w:rPr>
          <w:color w:val="000000"/>
          <w:sz w:val="20"/>
          <w:szCs w:val="20"/>
        </w:rPr>
        <w:tab/>
        <w:t xml:space="preserve">The Clery Act also includes as non-campus property any building or property owned or controlled by a student organization that is officially recognized by the institution, but FIT does not have any such non-campus properties. </w:t>
      </w:r>
    </w:p>
  </w:footnote>
  <w:footnote w:id="5">
    <w:p w14:paraId="00000CAE" w14:textId="4546208B" w:rsidR="00525D95" w:rsidRDefault="00525D95">
      <w:pPr>
        <w:pBdr>
          <w:top w:val="nil"/>
          <w:left w:val="nil"/>
          <w:bottom w:val="nil"/>
          <w:right w:val="nil"/>
          <w:between w:val="nil"/>
        </w:pBdr>
        <w:tabs>
          <w:tab w:val="left" w:pos="180"/>
          <w:tab w:val="left" w:pos="0"/>
        </w:tabs>
        <w:spacing w:before="60"/>
        <w:rPr>
          <w:color w:val="000000"/>
          <w:sz w:val="20"/>
          <w:szCs w:val="20"/>
        </w:rPr>
      </w:pPr>
      <w:r>
        <w:rPr>
          <w:vertAlign w:val="superscript"/>
        </w:rPr>
        <w:footnoteRef/>
      </w:r>
      <w:r>
        <w:rPr>
          <w:color w:val="000000"/>
          <w:sz w:val="20"/>
          <w:szCs w:val="20"/>
        </w:rPr>
        <w:t xml:space="preserve"> The Clery Act allows for a </w:t>
      </w:r>
      <w:r>
        <w:rPr>
          <w:sz w:val="20"/>
          <w:szCs w:val="20"/>
        </w:rPr>
        <w:t>report of a crime to be unfounded, provided sworn law enforcement personnel make a formal determination that the report is false or baseless</w:t>
      </w:r>
      <w:r>
        <w:rPr>
          <w:color w:val="000000"/>
          <w:sz w:val="20"/>
          <w:szCs w:val="20"/>
        </w:rPr>
        <w:t>. FIT has had no unfounded reports during any of the reporting periods included in the statistics presented in this report.</w:t>
      </w:r>
    </w:p>
  </w:footnote>
  <w:footnote w:id="6">
    <w:p w14:paraId="00000CAF" w14:textId="77777777" w:rsidR="00525D95" w:rsidRDefault="00525D95">
      <w:r>
        <w:rPr>
          <w:vertAlign w:val="superscript"/>
        </w:rPr>
        <w:footnoteRef/>
      </w:r>
      <w:r>
        <w:t xml:space="preserve"> </w:t>
      </w:r>
      <w:r>
        <w:rPr>
          <w:sz w:val="20"/>
          <w:szCs w:val="20"/>
        </w:rPr>
        <w:t>Alumni Hall is located at 210 W. 27th St., New York, NY 10001; Nagler Hall is located at 220 W. 27th St., New York, NY 10001; Coed Hall is located at 230 W. 27th St., New York, NY 10001; Kaufman Hall is located at 406 W. 31st St., New York, NY 10001.</w:t>
      </w:r>
    </w:p>
  </w:footnote>
  <w:footnote w:id="7">
    <w:p w14:paraId="00000CB0" w14:textId="04B638D0" w:rsidR="00525D95" w:rsidRDefault="00525D95">
      <w:pPr>
        <w:pBdr>
          <w:top w:val="nil"/>
          <w:left w:val="nil"/>
          <w:bottom w:val="nil"/>
          <w:right w:val="nil"/>
          <w:between w:val="nil"/>
        </w:pBdr>
        <w:tabs>
          <w:tab w:val="left" w:pos="180"/>
        </w:tabs>
        <w:spacing w:before="60"/>
        <w:ind w:left="173" w:hanging="173"/>
        <w:rPr>
          <w:color w:val="000000"/>
          <w:sz w:val="20"/>
          <w:szCs w:val="20"/>
        </w:rPr>
      </w:pPr>
      <w:r>
        <w:rPr>
          <w:vertAlign w:val="superscript"/>
        </w:rPr>
        <w:footnoteRef/>
      </w:r>
      <w:r>
        <w:rPr>
          <w:color w:val="000000"/>
          <w:sz w:val="20"/>
          <w:szCs w:val="20"/>
        </w:rPr>
        <w:t xml:space="preserve"> Source: European Institute for Gender Equality, “Legal Definitions in the EU Member States” </w:t>
      </w:r>
      <w:hyperlink r:id="rId1">
        <w:r>
          <w:rPr>
            <w:color w:val="0000FF"/>
            <w:sz w:val="20"/>
            <w:szCs w:val="20"/>
            <w:u w:val="single"/>
          </w:rPr>
          <w:t>eige.europa.eu/gender-based-violence/regulatory-and-legal-framework/legal-definitions-in-the-eu?c[]=IT</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CB1" w14:textId="77777777" w:rsidR="00525D95" w:rsidRDefault="00525D95">
    <w:pPr>
      <w:pBdr>
        <w:top w:val="nil"/>
        <w:left w:val="nil"/>
        <w:bottom w:val="nil"/>
        <w:right w:val="nil"/>
        <w:between w:val="nil"/>
      </w:pBdr>
      <w:tabs>
        <w:tab w:val="center" w:pos="4680"/>
        <w:tab w:val="right" w:pos="9360"/>
      </w:tabs>
      <w:rPr>
        <w:color w:val="000000"/>
      </w:rPr>
    </w:pPr>
  </w:p>
  <w:p w14:paraId="00000CB2" w14:textId="77777777" w:rsidR="00525D95" w:rsidRDefault="00525D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40AB3"/>
    <w:multiLevelType w:val="multilevel"/>
    <w:tmpl w:val="47C84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3A561A"/>
    <w:multiLevelType w:val="multilevel"/>
    <w:tmpl w:val="BE5EA5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85017E"/>
    <w:multiLevelType w:val="multilevel"/>
    <w:tmpl w:val="EFBA4770"/>
    <w:lvl w:ilvl="0">
      <w:start w:val="4"/>
      <w:numFmt w:val="upperRoman"/>
      <w:lvlText w:val="%1."/>
      <w:lvlJc w:val="left"/>
      <w:pPr>
        <w:ind w:left="1080" w:hanging="720"/>
      </w:pPr>
      <w:rPr>
        <w:rFonts w:ascii="Times New Roman" w:eastAsia="Times New Roman" w:hAnsi="Times New Roman" w:cs="Times New Roman"/>
        <w:b/>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066180"/>
    <w:multiLevelType w:val="multilevel"/>
    <w:tmpl w:val="4C8E67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F6B2586"/>
    <w:multiLevelType w:val="multilevel"/>
    <w:tmpl w:val="7ED2A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9C3458"/>
    <w:multiLevelType w:val="multilevel"/>
    <w:tmpl w:val="7EDA13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EE0F37"/>
    <w:multiLevelType w:val="hybridMultilevel"/>
    <w:tmpl w:val="B09CBC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45C3E39"/>
    <w:multiLevelType w:val="multilevel"/>
    <w:tmpl w:val="C2107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6BF591E"/>
    <w:multiLevelType w:val="multilevel"/>
    <w:tmpl w:val="9FD8C98C"/>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7084DDE"/>
    <w:multiLevelType w:val="multilevel"/>
    <w:tmpl w:val="1D64D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47142D"/>
    <w:multiLevelType w:val="multilevel"/>
    <w:tmpl w:val="8DD476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1ABA12F4"/>
    <w:multiLevelType w:val="multilevel"/>
    <w:tmpl w:val="B82AB4E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1DEB795E"/>
    <w:multiLevelType w:val="multilevel"/>
    <w:tmpl w:val="9B0C8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EE3350B"/>
    <w:multiLevelType w:val="multilevel"/>
    <w:tmpl w:val="2B70D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F4D088D"/>
    <w:multiLevelType w:val="multilevel"/>
    <w:tmpl w:val="61A42814"/>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67B6EAA"/>
    <w:multiLevelType w:val="multilevel"/>
    <w:tmpl w:val="6C267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6B35B0D"/>
    <w:multiLevelType w:val="multilevel"/>
    <w:tmpl w:val="7C78AC3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7146603"/>
    <w:multiLevelType w:val="multilevel"/>
    <w:tmpl w:val="A96E59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8F872E5"/>
    <w:multiLevelType w:val="multilevel"/>
    <w:tmpl w:val="0C542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9252C3A"/>
    <w:multiLevelType w:val="multilevel"/>
    <w:tmpl w:val="2D0ED4C0"/>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97F1E5F"/>
    <w:multiLevelType w:val="multilevel"/>
    <w:tmpl w:val="C1C64988"/>
    <w:lvl w:ilvl="0">
      <w:start w:val="1"/>
      <w:numFmt w:val="decimal"/>
      <w:lvlText w:val="%1."/>
      <w:lvlJc w:val="left"/>
      <w:pPr>
        <w:ind w:left="2160" w:hanging="360"/>
      </w:pPr>
    </w:lvl>
    <w:lvl w:ilvl="1">
      <w:start w:val="1"/>
      <w:numFmt w:val="decimal"/>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1" w15:restartNumberingAfterBreak="0">
    <w:nsid w:val="2A024112"/>
    <w:multiLevelType w:val="multilevel"/>
    <w:tmpl w:val="05D05B9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2DE2642A"/>
    <w:multiLevelType w:val="hybridMultilevel"/>
    <w:tmpl w:val="F34C5BE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20353B3"/>
    <w:multiLevelType w:val="multilevel"/>
    <w:tmpl w:val="A80C57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22607C8"/>
    <w:multiLevelType w:val="multilevel"/>
    <w:tmpl w:val="4B7ADE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4F42E69"/>
    <w:multiLevelType w:val="multilevel"/>
    <w:tmpl w:val="75C6A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6C279BB"/>
    <w:multiLevelType w:val="multilevel"/>
    <w:tmpl w:val="2C52D5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3A382C99"/>
    <w:multiLevelType w:val="multilevel"/>
    <w:tmpl w:val="4C2226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AAA3ED9"/>
    <w:multiLevelType w:val="multilevel"/>
    <w:tmpl w:val="8C8C6D44"/>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DD43015"/>
    <w:multiLevelType w:val="multilevel"/>
    <w:tmpl w:val="B30412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15518E0"/>
    <w:multiLevelType w:val="multilevel"/>
    <w:tmpl w:val="F7DECB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2B725CA"/>
    <w:multiLevelType w:val="multilevel"/>
    <w:tmpl w:val="F0185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B814E1E"/>
    <w:multiLevelType w:val="multilevel"/>
    <w:tmpl w:val="1266540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3" w15:restartNumberingAfterBreak="0">
    <w:nsid w:val="4B9C65E1"/>
    <w:multiLevelType w:val="multilevel"/>
    <w:tmpl w:val="887A19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C69256B"/>
    <w:multiLevelType w:val="multilevel"/>
    <w:tmpl w:val="57723A26"/>
    <w:lvl w:ilvl="0">
      <w:start w:val="1"/>
      <w:numFmt w:val="decimal"/>
      <w:lvlText w:val="%1."/>
      <w:lvlJc w:val="left"/>
      <w:pPr>
        <w:ind w:left="360" w:hanging="360"/>
      </w:pPr>
      <w:rPr>
        <w:b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511A1230"/>
    <w:multiLevelType w:val="multilevel"/>
    <w:tmpl w:val="C00062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52D3315E"/>
    <w:multiLevelType w:val="multilevel"/>
    <w:tmpl w:val="2A44C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F2C55FD"/>
    <w:multiLevelType w:val="multilevel"/>
    <w:tmpl w:val="1D86F1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62CA39D4"/>
    <w:multiLevelType w:val="multilevel"/>
    <w:tmpl w:val="97FAD1DC"/>
    <w:lvl w:ilvl="0">
      <w:start w:val="1"/>
      <w:numFmt w:val="bullet"/>
      <w:lvlText w:val="o"/>
      <w:lvlJc w:val="left"/>
      <w:pPr>
        <w:ind w:left="1440" w:hanging="360"/>
      </w:pPr>
      <w:rPr>
        <w:rFonts w:ascii="Courier New" w:eastAsia="Courier New" w:hAnsi="Courier New" w:cs="Courier New"/>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62DD149B"/>
    <w:multiLevelType w:val="multilevel"/>
    <w:tmpl w:val="7CCE83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7597BB0"/>
    <w:multiLevelType w:val="multilevel"/>
    <w:tmpl w:val="D6287D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97F0DFD"/>
    <w:multiLevelType w:val="multilevel"/>
    <w:tmpl w:val="B858ACC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2" w15:restartNumberingAfterBreak="0">
    <w:nsid w:val="6DAB00F1"/>
    <w:multiLevelType w:val="multilevel"/>
    <w:tmpl w:val="A41C32C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3" w15:restartNumberingAfterBreak="0">
    <w:nsid w:val="6F4E4F27"/>
    <w:multiLevelType w:val="multilevel"/>
    <w:tmpl w:val="A31C0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3FB4367"/>
    <w:multiLevelType w:val="multilevel"/>
    <w:tmpl w:val="F26CC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4B87931"/>
    <w:multiLevelType w:val="multilevel"/>
    <w:tmpl w:val="56A08F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FCD4078"/>
    <w:multiLevelType w:val="multilevel"/>
    <w:tmpl w:val="E5104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FE37B46"/>
    <w:multiLevelType w:val="multilevel"/>
    <w:tmpl w:val="DF6E08C2"/>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395513875">
    <w:abstractNumId w:val="26"/>
  </w:num>
  <w:num w:numId="2" w16cid:durableId="1150093638">
    <w:abstractNumId w:val="0"/>
  </w:num>
  <w:num w:numId="3" w16cid:durableId="1882014219">
    <w:abstractNumId w:val="15"/>
  </w:num>
  <w:num w:numId="4" w16cid:durableId="1500923250">
    <w:abstractNumId w:val="43"/>
  </w:num>
  <w:num w:numId="5" w16cid:durableId="766534817">
    <w:abstractNumId w:val="19"/>
  </w:num>
  <w:num w:numId="6" w16cid:durableId="946886239">
    <w:abstractNumId w:val="8"/>
  </w:num>
  <w:num w:numId="7" w16cid:durableId="1607887496">
    <w:abstractNumId w:val="13"/>
  </w:num>
  <w:num w:numId="8" w16cid:durableId="1159808669">
    <w:abstractNumId w:val="46"/>
  </w:num>
  <w:num w:numId="9" w16cid:durableId="1763258351">
    <w:abstractNumId w:val="28"/>
  </w:num>
  <w:num w:numId="10" w16cid:durableId="566034539">
    <w:abstractNumId w:val="23"/>
  </w:num>
  <w:num w:numId="11" w16cid:durableId="1702508271">
    <w:abstractNumId w:val="1"/>
  </w:num>
  <w:num w:numId="12" w16cid:durableId="690913061">
    <w:abstractNumId w:val="4"/>
  </w:num>
  <w:num w:numId="13" w16cid:durableId="1463691587">
    <w:abstractNumId w:val="47"/>
  </w:num>
  <w:num w:numId="14" w16cid:durableId="1456675457">
    <w:abstractNumId w:val="31"/>
  </w:num>
  <w:num w:numId="15" w16cid:durableId="96876742">
    <w:abstractNumId w:val="32"/>
  </w:num>
  <w:num w:numId="16" w16cid:durableId="2013218499">
    <w:abstractNumId w:val="30"/>
  </w:num>
  <w:num w:numId="17" w16cid:durableId="549922564">
    <w:abstractNumId w:val="27"/>
  </w:num>
  <w:num w:numId="18" w16cid:durableId="311101326">
    <w:abstractNumId w:val="33"/>
  </w:num>
  <w:num w:numId="19" w16cid:durableId="486170461">
    <w:abstractNumId w:val="17"/>
  </w:num>
  <w:num w:numId="20" w16cid:durableId="1603874195">
    <w:abstractNumId w:val="11"/>
  </w:num>
  <w:num w:numId="21" w16cid:durableId="1907765215">
    <w:abstractNumId w:val="16"/>
  </w:num>
  <w:num w:numId="22" w16cid:durableId="1651595705">
    <w:abstractNumId w:val="38"/>
  </w:num>
  <w:num w:numId="23" w16cid:durableId="1645769621">
    <w:abstractNumId w:val="40"/>
  </w:num>
  <w:num w:numId="24" w16cid:durableId="1611934571">
    <w:abstractNumId w:val="42"/>
  </w:num>
  <w:num w:numId="25" w16cid:durableId="932740815">
    <w:abstractNumId w:val="20"/>
  </w:num>
  <w:num w:numId="26" w16cid:durableId="622275863">
    <w:abstractNumId w:val="21"/>
  </w:num>
  <w:num w:numId="27" w16cid:durableId="2136286440">
    <w:abstractNumId w:val="39"/>
  </w:num>
  <w:num w:numId="28" w16cid:durableId="1086730186">
    <w:abstractNumId w:val="10"/>
  </w:num>
  <w:num w:numId="29" w16cid:durableId="816072806">
    <w:abstractNumId w:val="3"/>
  </w:num>
  <w:num w:numId="30" w16cid:durableId="756513106">
    <w:abstractNumId w:val="7"/>
  </w:num>
  <w:num w:numId="31" w16cid:durableId="572161692">
    <w:abstractNumId w:val="2"/>
  </w:num>
  <w:num w:numId="32" w16cid:durableId="1877615273">
    <w:abstractNumId w:val="18"/>
  </w:num>
  <w:num w:numId="33" w16cid:durableId="133571926">
    <w:abstractNumId w:val="14"/>
  </w:num>
  <w:num w:numId="34" w16cid:durableId="1291669191">
    <w:abstractNumId w:val="44"/>
  </w:num>
  <w:num w:numId="35" w16cid:durableId="1571888885">
    <w:abstractNumId w:val="5"/>
  </w:num>
  <w:num w:numId="36" w16cid:durableId="132404489">
    <w:abstractNumId w:val="34"/>
  </w:num>
  <w:num w:numId="37" w16cid:durableId="647780478">
    <w:abstractNumId w:val="24"/>
  </w:num>
  <w:num w:numId="38" w16cid:durableId="1238437558">
    <w:abstractNumId w:val="45"/>
  </w:num>
  <w:num w:numId="39" w16cid:durableId="1430543321">
    <w:abstractNumId w:val="25"/>
  </w:num>
  <w:num w:numId="40" w16cid:durableId="1019547513">
    <w:abstractNumId w:val="36"/>
  </w:num>
  <w:num w:numId="41" w16cid:durableId="90662702">
    <w:abstractNumId w:val="41"/>
  </w:num>
  <w:num w:numId="42" w16cid:durableId="420832835">
    <w:abstractNumId w:val="37"/>
  </w:num>
  <w:num w:numId="43" w16cid:durableId="1758480256">
    <w:abstractNumId w:val="29"/>
  </w:num>
  <w:num w:numId="44" w16cid:durableId="1717389674">
    <w:abstractNumId w:val="35"/>
  </w:num>
  <w:num w:numId="45" w16cid:durableId="294989178">
    <w:abstractNumId w:val="9"/>
  </w:num>
  <w:num w:numId="46" w16cid:durableId="2050884113">
    <w:abstractNumId w:val="12"/>
  </w:num>
  <w:num w:numId="47" w16cid:durableId="477961720">
    <w:abstractNumId w:val="6"/>
  </w:num>
  <w:num w:numId="48" w16cid:durableId="8926908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977"/>
    <w:rsid w:val="00056BB2"/>
    <w:rsid w:val="000B1C68"/>
    <w:rsid w:val="000D300E"/>
    <w:rsid w:val="000F334D"/>
    <w:rsid w:val="00126C95"/>
    <w:rsid w:val="00133EA4"/>
    <w:rsid w:val="001464EC"/>
    <w:rsid w:val="001B683C"/>
    <w:rsid w:val="001C1093"/>
    <w:rsid w:val="00246CAA"/>
    <w:rsid w:val="00250FAA"/>
    <w:rsid w:val="00285168"/>
    <w:rsid w:val="002934CB"/>
    <w:rsid w:val="002D1F15"/>
    <w:rsid w:val="002D7E3D"/>
    <w:rsid w:val="00355CFC"/>
    <w:rsid w:val="00392632"/>
    <w:rsid w:val="003D73A5"/>
    <w:rsid w:val="00485D85"/>
    <w:rsid w:val="00525D95"/>
    <w:rsid w:val="00581ECF"/>
    <w:rsid w:val="00592CA5"/>
    <w:rsid w:val="005D0938"/>
    <w:rsid w:val="005F5BCF"/>
    <w:rsid w:val="00602977"/>
    <w:rsid w:val="006B43A2"/>
    <w:rsid w:val="006D29F2"/>
    <w:rsid w:val="006D63AB"/>
    <w:rsid w:val="00715B75"/>
    <w:rsid w:val="007D327F"/>
    <w:rsid w:val="007D4179"/>
    <w:rsid w:val="007E2C2F"/>
    <w:rsid w:val="00814B3C"/>
    <w:rsid w:val="00822A63"/>
    <w:rsid w:val="00833892"/>
    <w:rsid w:val="00843251"/>
    <w:rsid w:val="00854555"/>
    <w:rsid w:val="00872C40"/>
    <w:rsid w:val="008E51A3"/>
    <w:rsid w:val="00905E2C"/>
    <w:rsid w:val="009328FB"/>
    <w:rsid w:val="009C72B3"/>
    <w:rsid w:val="00A01946"/>
    <w:rsid w:val="00A044E9"/>
    <w:rsid w:val="00A0616E"/>
    <w:rsid w:val="00A23EE5"/>
    <w:rsid w:val="00A242E3"/>
    <w:rsid w:val="00A31275"/>
    <w:rsid w:val="00A433F3"/>
    <w:rsid w:val="00AE717F"/>
    <w:rsid w:val="00B07175"/>
    <w:rsid w:val="00B16585"/>
    <w:rsid w:val="00B24CEA"/>
    <w:rsid w:val="00B9771C"/>
    <w:rsid w:val="00BC2AA8"/>
    <w:rsid w:val="00CA2723"/>
    <w:rsid w:val="00CD5A7C"/>
    <w:rsid w:val="00CE3023"/>
    <w:rsid w:val="00CE6BFF"/>
    <w:rsid w:val="00D1721B"/>
    <w:rsid w:val="00D40480"/>
    <w:rsid w:val="00D67C6C"/>
    <w:rsid w:val="00D948BF"/>
    <w:rsid w:val="00E3087D"/>
    <w:rsid w:val="00E308B6"/>
    <w:rsid w:val="00E55C61"/>
    <w:rsid w:val="00E8743D"/>
    <w:rsid w:val="00E96A65"/>
    <w:rsid w:val="00EB0044"/>
    <w:rsid w:val="00F3476D"/>
    <w:rsid w:val="00F70397"/>
    <w:rsid w:val="00F9142F"/>
    <w:rsid w:val="00FA51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2DEDB"/>
  <w15:docId w15:val="{2C5F8184-FBF4-4F88-8E40-D92D27B92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keepLines/>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441"/>
  </w:style>
  <w:style w:type="paragraph" w:styleId="Heading1">
    <w:name w:val="heading 1"/>
    <w:basedOn w:val="Normal"/>
    <w:next w:val="Normal"/>
    <w:uiPriority w:val="9"/>
    <w:qFormat/>
    <w:pPr>
      <w:keepNext/>
      <w:outlineLvl w:val="0"/>
    </w:pPr>
    <w:rPr>
      <w:sz w:val="36"/>
      <w:szCs w:val="36"/>
    </w:rPr>
  </w:style>
  <w:style w:type="paragraph" w:styleId="Heading2">
    <w:name w:val="heading 2"/>
    <w:basedOn w:val="Normal"/>
    <w:next w:val="Normal"/>
    <w:uiPriority w:val="9"/>
    <w:unhideWhenUsed/>
    <w:qFormat/>
    <w:pPr>
      <w:keepNext/>
      <w:keepLines w:val="0"/>
      <w:outlineLvl w:val="1"/>
    </w:pPr>
    <w:rPr>
      <w:smallCaps/>
      <w:sz w:val="28"/>
      <w:szCs w:val="28"/>
    </w:rPr>
  </w:style>
  <w:style w:type="paragraph" w:styleId="Heading3">
    <w:name w:val="heading 3"/>
    <w:basedOn w:val="Normal"/>
    <w:next w:val="Normal"/>
    <w:uiPriority w:val="9"/>
    <w:unhideWhenUsed/>
    <w:qFormat/>
    <w:pPr>
      <w:keepNext/>
      <w:outlineLvl w:val="2"/>
    </w:pPr>
    <w:rPr>
      <w:b/>
    </w:rPr>
  </w:style>
  <w:style w:type="paragraph" w:styleId="Heading4">
    <w:name w:val="heading 4"/>
    <w:basedOn w:val="Normal"/>
    <w:next w:val="Normal"/>
    <w:uiPriority w:val="9"/>
    <w:unhideWhenUsed/>
    <w:qFormat/>
    <w:pPr>
      <w:keepNext/>
      <w:outlineLvl w:val="3"/>
    </w:pPr>
    <w:rPr>
      <w:b/>
    </w:rPr>
  </w:style>
  <w:style w:type="paragraph" w:styleId="Heading5">
    <w:name w:val="heading 5"/>
    <w:basedOn w:val="Normal"/>
    <w:next w:val="Normal"/>
    <w:uiPriority w:val="9"/>
    <w:semiHidden/>
    <w:unhideWhenUsed/>
    <w:qFormat/>
    <w:pPr>
      <w:keepNext/>
      <w:spacing w:before="220" w:after="40"/>
      <w:outlineLvl w:val="4"/>
    </w:pPr>
    <w:rPr>
      <w:b/>
      <w:sz w:val="22"/>
      <w:szCs w:val="22"/>
    </w:rPr>
  </w:style>
  <w:style w:type="paragraph" w:styleId="Heading6">
    <w:name w:val="heading 6"/>
    <w:basedOn w:val="Normal"/>
    <w:next w:val="Normal"/>
    <w:uiPriority w:val="9"/>
    <w:semiHidden/>
    <w:unhideWhenUsed/>
    <w:qFormat/>
    <w:pPr>
      <w:keepNext/>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spacing w:before="480" w:after="120"/>
    </w:pPr>
    <w:rPr>
      <w:b/>
      <w:sz w:val="72"/>
      <w:szCs w:val="72"/>
    </w:rPr>
  </w:style>
  <w:style w:type="paragraph" w:styleId="Subtitle">
    <w:name w:val="Subtitle"/>
    <w:basedOn w:val="Normal"/>
    <w:next w:val="Normal"/>
    <w:uiPriority w:val="11"/>
    <w:qFormat/>
    <w:pPr>
      <w:keepNext/>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30" w:type="dxa"/>
        <w:right w:w="30" w:type="dxa"/>
      </w:tblCellMar>
    </w:tblPr>
  </w:style>
  <w:style w:type="table" w:customStyle="1" w:styleId="ac">
    <w:basedOn w:val="TableNormal"/>
    <w:rPr>
      <w:rFonts w:ascii="Garamond" w:eastAsia="Garamond" w:hAnsi="Garamond" w:cs="Garamond"/>
      <w:color w:val="2F5496"/>
      <w:sz w:val="22"/>
      <w:szCs w:val="22"/>
    </w:rPr>
    <w:tblPr>
      <w:tblStyleRowBandSize w:val="1"/>
      <w:tblStyleColBandSize w:val="1"/>
    </w:tblPr>
  </w:style>
  <w:style w:type="table" w:customStyle="1" w:styleId="ad">
    <w:basedOn w:val="TableNormal"/>
    <w:rPr>
      <w:rFonts w:ascii="Garamond" w:eastAsia="Garamond" w:hAnsi="Garamond" w:cs="Garamond"/>
      <w:color w:val="2F5496"/>
      <w:sz w:val="22"/>
      <w:szCs w:val="22"/>
    </w:rPr>
    <w:tblPr>
      <w:tblStyleRowBandSize w:val="1"/>
      <w:tblStyleColBandSize w:val="1"/>
    </w:tblPr>
  </w:style>
  <w:style w:type="table" w:customStyle="1" w:styleId="ae">
    <w:basedOn w:val="TableNormal"/>
    <w:rPr>
      <w:rFonts w:ascii="Garamond" w:eastAsia="Garamond" w:hAnsi="Garamond" w:cs="Garamond"/>
      <w:color w:val="2F5496"/>
      <w:sz w:val="22"/>
      <w:szCs w:val="22"/>
    </w:rPr>
    <w:tblPr>
      <w:tblStyleRowBandSize w:val="1"/>
      <w:tblStyleColBandSize w:val="1"/>
    </w:tblPr>
  </w:style>
  <w:style w:type="table" w:customStyle="1" w:styleId="af">
    <w:basedOn w:val="TableNormal"/>
    <w:tblPr>
      <w:tblStyleRowBandSize w:val="1"/>
      <w:tblStyleColBandSize w:val="1"/>
      <w:tblCellMar>
        <w:left w:w="30" w:type="dxa"/>
        <w:right w:w="30" w:type="dxa"/>
      </w:tblCellMar>
    </w:tblPr>
  </w:style>
  <w:style w:type="table" w:customStyle="1" w:styleId="af0">
    <w:basedOn w:val="TableNormal"/>
    <w:rPr>
      <w:rFonts w:ascii="Garamond" w:eastAsia="Garamond" w:hAnsi="Garamond" w:cs="Garamond"/>
      <w:color w:val="2F5496"/>
      <w:sz w:val="22"/>
      <w:szCs w:val="22"/>
    </w:rPr>
    <w:tblPr>
      <w:tblStyleRowBandSize w:val="1"/>
      <w:tblStyleColBandSize w:val="1"/>
    </w:tblPr>
  </w:style>
  <w:style w:type="table" w:customStyle="1" w:styleId="af1">
    <w:basedOn w:val="TableNormal"/>
    <w:rPr>
      <w:rFonts w:ascii="Garamond" w:eastAsia="Garamond" w:hAnsi="Garamond" w:cs="Garamond"/>
      <w:color w:val="2F5496"/>
      <w:sz w:val="22"/>
      <w:szCs w:val="22"/>
    </w:rPr>
    <w:tblPr>
      <w:tblStyleRowBandSize w:val="1"/>
      <w:tblStyleColBandSize w:val="1"/>
    </w:tblPr>
  </w:style>
  <w:style w:type="table" w:customStyle="1" w:styleId="af2">
    <w:basedOn w:val="TableNormal"/>
    <w:rPr>
      <w:rFonts w:ascii="Garamond" w:eastAsia="Garamond" w:hAnsi="Garamond" w:cs="Garamond"/>
      <w:color w:val="2F5496"/>
      <w:sz w:val="22"/>
      <w:szCs w:val="22"/>
    </w:rPr>
    <w:tblPr>
      <w:tblStyleRowBandSize w:val="1"/>
      <w:tblStyleColBandSize w:val="1"/>
    </w:tblPr>
  </w:style>
  <w:style w:type="paragraph" w:styleId="Revision">
    <w:name w:val="Revision"/>
    <w:hidden/>
    <w:uiPriority w:val="99"/>
    <w:semiHidden/>
    <w:rsid w:val="009E4B23"/>
    <w:pPr>
      <w:keepLines w:val="0"/>
      <w:widowControl/>
    </w:pPr>
  </w:style>
  <w:style w:type="character" w:styleId="CommentReference">
    <w:name w:val="annotation reference"/>
    <w:basedOn w:val="DefaultParagraphFont"/>
    <w:uiPriority w:val="99"/>
    <w:semiHidden/>
    <w:unhideWhenUsed/>
    <w:rsid w:val="009E4B23"/>
    <w:rPr>
      <w:sz w:val="16"/>
      <w:szCs w:val="16"/>
    </w:rPr>
  </w:style>
  <w:style w:type="paragraph" w:styleId="CommentText">
    <w:name w:val="annotation text"/>
    <w:basedOn w:val="Normal"/>
    <w:link w:val="CommentTextChar"/>
    <w:uiPriority w:val="99"/>
    <w:semiHidden/>
    <w:unhideWhenUsed/>
    <w:rsid w:val="009E4B23"/>
    <w:rPr>
      <w:sz w:val="20"/>
      <w:szCs w:val="20"/>
    </w:rPr>
  </w:style>
  <w:style w:type="character" w:customStyle="1" w:styleId="CommentTextChar">
    <w:name w:val="Comment Text Char"/>
    <w:basedOn w:val="DefaultParagraphFont"/>
    <w:link w:val="CommentText"/>
    <w:uiPriority w:val="99"/>
    <w:semiHidden/>
    <w:rsid w:val="009E4B23"/>
    <w:rPr>
      <w:sz w:val="20"/>
      <w:szCs w:val="20"/>
    </w:rPr>
  </w:style>
  <w:style w:type="paragraph" w:styleId="CommentSubject">
    <w:name w:val="annotation subject"/>
    <w:basedOn w:val="CommentText"/>
    <w:next w:val="CommentText"/>
    <w:link w:val="CommentSubjectChar"/>
    <w:uiPriority w:val="99"/>
    <w:semiHidden/>
    <w:unhideWhenUsed/>
    <w:rsid w:val="009E4B23"/>
    <w:rPr>
      <w:b/>
      <w:bCs/>
    </w:rPr>
  </w:style>
  <w:style w:type="character" w:customStyle="1" w:styleId="CommentSubjectChar">
    <w:name w:val="Comment Subject Char"/>
    <w:basedOn w:val="CommentTextChar"/>
    <w:link w:val="CommentSubject"/>
    <w:uiPriority w:val="99"/>
    <w:semiHidden/>
    <w:rsid w:val="009E4B23"/>
    <w:rPr>
      <w:b/>
      <w:bCs/>
      <w:sz w:val="20"/>
      <w:szCs w:val="20"/>
    </w:rPr>
  </w:style>
  <w:style w:type="paragraph" w:styleId="BalloonText">
    <w:name w:val="Balloon Text"/>
    <w:basedOn w:val="Normal"/>
    <w:link w:val="BalloonTextChar"/>
    <w:uiPriority w:val="99"/>
    <w:semiHidden/>
    <w:unhideWhenUsed/>
    <w:rsid w:val="001338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86B"/>
    <w:rPr>
      <w:rFonts w:ascii="Segoe UI" w:hAnsi="Segoe UI" w:cs="Segoe UI"/>
      <w:sz w:val="18"/>
      <w:szCs w:val="18"/>
    </w:rPr>
  </w:style>
  <w:style w:type="character" w:styleId="Hyperlink">
    <w:name w:val="Hyperlink"/>
    <w:basedOn w:val="DefaultParagraphFont"/>
    <w:uiPriority w:val="99"/>
    <w:unhideWhenUsed/>
    <w:rsid w:val="00B80880"/>
    <w:rPr>
      <w:color w:val="0000FF" w:themeColor="hyperlink"/>
      <w:u w:val="single"/>
    </w:rPr>
  </w:style>
  <w:style w:type="paragraph" w:styleId="ListParagraph">
    <w:name w:val="List Paragraph"/>
    <w:basedOn w:val="Normal"/>
    <w:uiPriority w:val="34"/>
    <w:qFormat/>
    <w:rsid w:val="00B80880"/>
    <w:pPr>
      <w:ind w:left="720"/>
      <w:contextualSpacing/>
    </w:pPr>
  </w:style>
  <w:style w:type="character" w:styleId="UnresolvedMention">
    <w:name w:val="Unresolved Mention"/>
    <w:basedOn w:val="DefaultParagraphFont"/>
    <w:uiPriority w:val="99"/>
    <w:semiHidden/>
    <w:unhideWhenUsed/>
    <w:rsid w:val="006106AF"/>
    <w:rPr>
      <w:color w:val="605E5C"/>
      <w:shd w:val="clear" w:color="auto" w:fill="E1DFDD"/>
    </w:rPr>
  </w:style>
  <w:style w:type="character" w:styleId="FollowedHyperlink">
    <w:name w:val="FollowedHyperlink"/>
    <w:basedOn w:val="DefaultParagraphFont"/>
    <w:uiPriority w:val="99"/>
    <w:semiHidden/>
    <w:unhideWhenUsed/>
    <w:rsid w:val="00A04441"/>
    <w:rPr>
      <w:color w:val="800080" w:themeColor="followedHyperlink"/>
      <w:u w:val="single"/>
    </w:rPr>
  </w:style>
  <w:style w:type="paragraph" w:styleId="Header">
    <w:name w:val="header"/>
    <w:basedOn w:val="Normal"/>
    <w:link w:val="HeaderChar"/>
    <w:uiPriority w:val="99"/>
    <w:unhideWhenUsed/>
    <w:rsid w:val="009C472F"/>
    <w:pPr>
      <w:tabs>
        <w:tab w:val="center" w:pos="4680"/>
        <w:tab w:val="right" w:pos="9360"/>
      </w:tabs>
    </w:pPr>
  </w:style>
  <w:style w:type="character" w:customStyle="1" w:styleId="HeaderChar">
    <w:name w:val="Header Char"/>
    <w:basedOn w:val="DefaultParagraphFont"/>
    <w:link w:val="Header"/>
    <w:uiPriority w:val="99"/>
    <w:rsid w:val="009C472F"/>
  </w:style>
  <w:style w:type="paragraph" w:styleId="TOC1">
    <w:name w:val="toc 1"/>
    <w:basedOn w:val="Normal"/>
    <w:next w:val="Normal"/>
    <w:autoRedefine/>
    <w:uiPriority w:val="39"/>
    <w:unhideWhenUsed/>
    <w:rsid w:val="00F362CC"/>
    <w:pPr>
      <w:spacing w:after="100"/>
    </w:pPr>
  </w:style>
  <w:style w:type="paragraph" w:styleId="TOC2">
    <w:name w:val="toc 2"/>
    <w:basedOn w:val="Normal"/>
    <w:next w:val="Normal"/>
    <w:autoRedefine/>
    <w:uiPriority w:val="39"/>
    <w:unhideWhenUsed/>
    <w:rsid w:val="00F362CC"/>
    <w:pPr>
      <w:spacing w:after="100"/>
      <w:ind w:left="240"/>
    </w:pPr>
  </w:style>
  <w:style w:type="paragraph" w:styleId="TOC3">
    <w:name w:val="toc 3"/>
    <w:basedOn w:val="Normal"/>
    <w:next w:val="Normal"/>
    <w:autoRedefine/>
    <w:uiPriority w:val="39"/>
    <w:unhideWhenUsed/>
    <w:rsid w:val="00F362CC"/>
    <w:pPr>
      <w:spacing w:after="100"/>
      <w:ind w:left="480"/>
    </w:pPr>
  </w:style>
  <w:style w:type="paragraph" w:styleId="TOC4">
    <w:name w:val="toc 4"/>
    <w:basedOn w:val="Normal"/>
    <w:next w:val="Normal"/>
    <w:autoRedefine/>
    <w:uiPriority w:val="39"/>
    <w:unhideWhenUsed/>
    <w:rsid w:val="00F362CC"/>
    <w:pPr>
      <w:spacing w:after="100"/>
      <w:ind w:left="720"/>
    </w:pPr>
  </w:style>
  <w:style w:type="table" w:customStyle="1" w:styleId="af3">
    <w:basedOn w:val="TableNormal"/>
    <w:rPr>
      <w:rFonts w:ascii="Garamond" w:eastAsia="Garamond" w:hAnsi="Garamond" w:cs="Garamond"/>
      <w:color w:val="2F5496"/>
      <w:sz w:val="22"/>
      <w:szCs w:val="22"/>
    </w:rPr>
    <w:tblPr>
      <w:tblStyleRowBandSize w:val="1"/>
      <w:tblStyleColBandSize w:val="1"/>
      <w:tblCellMar>
        <w:left w:w="30" w:type="dxa"/>
        <w:right w:w="30" w:type="dxa"/>
      </w:tblCellMar>
    </w:tblPr>
  </w:style>
  <w:style w:type="table" w:customStyle="1" w:styleId="af4">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5">
    <w:basedOn w:val="TableNormal"/>
    <w:rPr>
      <w:rFonts w:ascii="Garamond" w:eastAsia="Garamond" w:hAnsi="Garamond" w:cs="Garamond"/>
      <w:color w:val="2F5496"/>
      <w:sz w:val="22"/>
      <w:szCs w:val="22"/>
    </w:rPr>
    <w:tblPr>
      <w:tblStyleRowBandSize w:val="1"/>
      <w:tblStyleColBandSize w:val="1"/>
      <w:tblCellMar>
        <w:left w:w="30" w:type="dxa"/>
        <w:right w:w="30" w:type="dxa"/>
      </w:tblCellMar>
    </w:tblPr>
  </w:style>
  <w:style w:type="table" w:customStyle="1" w:styleId="af6">
    <w:basedOn w:val="TableNormal"/>
    <w:rPr>
      <w:rFonts w:ascii="Garamond" w:eastAsia="Garamond" w:hAnsi="Garamond" w:cs="Garamond"/>
      <w:color w:val="2F5496"/>
      <w:sz w:val="22"/>
      <w:szCs w:val="22"/>
    </w:rPr>
    <w:tblPr>
      <w:tblStyleRowBandSize w:val="1"/>
      <w:tblStyleColBandSize w:val="1"/>
      <w:tblCellMar>
        <w:left w:w="30" w:type="dxa"/>
        <w:right w:w="30" w:type="dxa"/>
      </w:tblCellMar>
    </w:tblPr>
  </w:style>
  <w:style w:type="table" w:customStyle="1" w:styleId="af7">
    <w:basedOn w:val="TableNormal"/>
    <w:rPr>
      <w:rFonts w:ascii="Garamond" w:eastAsia="Garamond" w:hAnsi="Garamond" w:cs="Garamond"/>
      <w:color w:val="2F5496"/>
      <w:sz w:val="22"/>
      <w:szCs w:val="22"/>
    </w:rPr>
    <w:tblPr>
      <w:tblStyleRowBandSize w:val="1"/>
      <w:tblStyleColBandSize w:val="1"/>
      <w:tblCellMar>
        <w:left w:w="30" w:type="dxa"/>
        <w:right w:w="30" w:type="dxa"/>
      </w:tblCellMar>
    </w:tblPr>
  </w:style>
  <w:style w:type="table" w:customStyle="1" w:styleId="af8">
    <w:basedOn w:val="TableNormal"/>
    <w:rPr>
      <w:rFonts w:ascii="Garamond" w:eastAsia="Garamond" w:hAnsi="Garamond" w:cs="Garamond"/>
      <w:color w:val="2F5496"/>
      <w:sz w:val="22"/>
      <w:szCs w:val="22"/>
    </w:rPr>
    <w:tblPr>
      <w:tblStyleRowBandSize w:val="1"/>
      <w:tblStyleColBandSize w:val="1"/>
      <w:tblCellMar>
        <w:left w:w="30" w:type="dxa"/>
        <w:right w:w="30" w:type="dxa"/>
      </w:tblCellMar>
    </w:tblPr>
  </w:style>
  <w:style w:type="table" w:customStyle="1" w:styleId="af9">
    <w:basedOn w:val="TableNormal"/>
    <w:rPr>
      <w:rFonts w:ascii="Garamond" w:eastAsia="Garamond" w:hAnsi="Garamond" w:cs="Garamond"/>
      <w:color w:val="2F5496"/>
      <w:sz w:val="22"/>
      <w:szCs w:val="22"/>
    </w:rPr>
    <w:tblPr>
      <w:tblStyleRowBandSize w:val="1"/>
      <w:tblStyleColBandSize w:val="1"/>
      <w:tblCellMar>
        <w:left w:w="30" w:type="dxa"/>
        <w:right w:w="30" w:type="dxa"/>
      </w:tblCellMar>
    </w:tblPr>
  </w:style>
  <w:style w:type="table" w:customStyle="1" w:styleId="afa">
    <w:basedOn w:val="TableNormal"/>
    <w:rPr>
      <w:rFonts w:ascii="Garamond" w:eastAsia="Garamond" w:hAnsi="Garamond" w:cs="Garamond"/>
      <w:color w:val="2F5496"/>
      <w:sz w:val="22"/>
      <w:szCs w:val="22"/>
    </w:rPr>
    <w:tblPr>
      <w:tblStyleRowBandSize w:val="1"/>
      <w:tblStyleColBandSize w:val="1"/>
      <w:tblCellMar>
        <w:left w:w="30" w:type="dxa"/>
        <w:right w:w="30" w:type="dxa"/>
      </w:tblCellMar>
    </w:tblPr>
  </w:style>
  <w:style w:type="table" w:customStyle="1" w:styleId="afb">
    <w:basedOn w:val="TableNormal"/>
    <w:rPr>
      <w:rFonts w:ascii="Garamond" w:eastAsia="Garamond" w:hAnsi="Garamond" w:cs="Garamond"/>
      <w:color w:val="2F5496"/>
      <w:sz w:val="22"/>
      <w:szCs w:val="22"/>
    </w:rPr>
    <w:tblPr>
      <w:tblStyleRowBandSize w:val="1"/>
      <w:tblStyleColBandSize w:val="1"/>
      <w:tblCellMar>
        <w:left w:w="30" w:type="dxa"/>
        <w:right w:w="30" w:type="dxa"/>
      </w:tblCellMar>
    </w:tblPr>
  </w:style>
  <w:style w:type="table" w:customStyle="1" w:styleId="afc">
    <w:basedOn w:val="TableNormal"/>
    <w:rPr>
      <w:rFonts w:ascii="Garamond" w:eastAsia="Garamond" w:hAnsi="Garamond" w:cs="Garamond"/>
      <w:color w:val="2F5496"/>
      <w:sz w:val="22"/>
      <w:szCs w:val="22"/>
    </w:rPr>
    <w:tblPr>
      <w:tblStyleRowBandSize w:val="1"/>
      <w:tblStyleColBandSize w:val="1"/>
      <w:tblCellMar>
        <w:left w:w="30" w:type="dxa"/>
        <w:right w:w="30" w:type="dxa"/>
      </w:tblCellMar>
    </w:tblPr>
  </w:style>
  <w:style w:type="table" w:customStyle="1" w:styleId="afd">
    <w:basedOn w:val="TableNormal"/>
    <w:rPr>
      <w:rFonts w:ascii="Garamond" w:eastAsia="Garamond" w:hAnsi="Garamond" w:cs="Garamond"/>
      <w:color w:val="2F5496"/>
      <w:sz w:val="22"/>
      <w:szCs w:val="22"/>
    </w:rPr>
    <w:tblPr>
      <w:tblStyleRowBandSize w:val="1"/>
      <w:tblStyleColBandSize w:val="1"/>
      <w:tblCellMar>
        <w:left w:w="30" w:type="dxa"/>
        <w:right w:w="30" w:type="dxa"/>
      </w:tblCellMar>
    </w:tblPr>
  </w:style>
  <w:style w:type="table" w:customStyle="1" w:styleId="afe">
    <w:basedOn w:val="TableNormal"/>
    <w:rPr>
      <w:rFonts w:ascii="Garamond" w:eastAsia="Garamond" w:hAnsi="Garamond" w:cs="Garamond"/>
      <w:color w:val="2F5496"/>
      <w:sz w:val="22"/>
      <w:szCs w:val="22"/>
    </w:rPr>
    <w:tblPr>
      <w:tblStyleRowBandSize w:val="1"/>
      <w:tblStyleColBandSize w:val="1"/>
      <w:tblCellMar>
        <w:left w:w="30" w:type="dxa"/>
        <w:right w:w="30" w:type="dxa"/>
      </w:tblCellMar>
    </w:tblPr>
  </w:style>
  <w:style w:type="table" w:customStyle="1" w:styleId="aff">
    <w:basedOn w:val="TableNormal"/>
    <w:rPr>
      <w:rFonts w:ascii="Garamond" w:eastAsia="Garamond" w:hAnsi="Garamond" w:cs="Garamond"/>
      <w:color w:val="2F5496"/>
      <w:sz w:val="22"/>
      <w:szCs w:val="22"/>
    </w:rPr>
    <w:tblPr>
      <w:tblStyleRowBandSize w:val="1"/>
      <w:tblStyleColBandSize w:val="1"/>
      <w:tblCellMar>
        <w:left w:w="30" w:type="dxa"/>
        <w:right w:w="30" w:type="dxa"/>
      </w:tblCellMar>
    </w:tblPr>
  </w:style>
  <w:style w:type="table" w:customStyle="1" w:styleId="aff0">
    <w:basedOn w:val="TableNormal"/>
    <w:rPr>
      <w:rFonts w:ascii="Garamond" w:eastAsia="Garamond" w:hAnsi="Garamond" w:cs="Garamond"/>
      <w:color w:val="2F5496"/>
      <w:sz w:val="22"/>
      <w:szCs w:val="22"/>
    </w:rPr>
    <w:tblPr>
      <w:tblStyleRowBandSize w:val="1"/>
      <w:tblStyleColBandSize w:val="1"/>
      <w:tblCellMar>
        <w:left w:w="30" w:type="dxa"/>
        <w:right w:w="30" w:type="dxa"/>
      </w:tblCellMar>
    </w:tblPr>
  </w:style>
  <w:style w:type="table" w:customStyle="1" w:styleId="aff1">
    <w:basedOn w:val="TableNormal"/>
    <w:rPr>
      <w:rFonts w:ascii="Garamond" w:eastAsia="Garamond" w:hAnsi="Garamond" w:cs="Garamond"/>
      <w:color w:val="2F5496"/>
      <w:sz w:val="22"/>
      <w:szCs w:val="22"/>
    </w:rPr>
    <w:tblPr>
      <w:tblStyleRowBandSize w:val="1"/>
      <w:tblStyleColBandSize w:val="1"/>
      <w:tblCellMar>
        <w:left w:w="30" w:type="dxa"/>
        <w:right w:w="30" w:type="dxa"/>
      </w:tblCellMar>
    </w:tblPr>
  </w:style>
  <w:style w:type="table" w:customStyle="1" w:styleId="aff2">
    <w:basedOn w:val="TableNormal"/>
    <w:rPr>
      <w:rFonts w:ascii="Garamond" w:eastAsia="Garamond" w:hAnsi="Garamond" w:cs="Garamond"/>
      <w:color w:val="2F5496"/>
      <w:sz w:val="22"/>
      <w:szCs w:val="22"/>
    </w:rPr>
    <w:tblPr>
      <w:tblStyleRowBandSize w:val="1"/>
      <w:tblStyleColBandSize w:val="1"/>
      <w:tblCellMar>
        <w:left w:w="30" w:type="dxa"/>
        <w:right w:w="30" w:type="dxa"/>
      </w:tblCellMar>
    </w:tblPr>
  </w:style>
  <w:style w:type="table" w:customStyle="1" w:styleId="aff3">
    <w:basedOn w:val="TableNormal"/>
    <w:rPr>
      <w:rFonts w:ascii="Garamond" w:eastAsia="Garamond" w:hAnsi="Garamond" w:cs="Garamond"/>
      <w:color w:val="2F5496"/>
      <w:sz w:val="22"/>
      <w:szCs w:val="22"/>
    </w:rPr>
    <w:tblPr>
      <w:tblStyleRowBandSize w:val="1"/>
      <w:tblStyleColBandSize w:val="1"/>
      <w:tblCellMar>
        <w:left w:w="30" w:type="dxa"/>
        <w:right w:w="30" w:type="dxa"/>
      </w:tblCellMar>
    </w:tblPr>
  </w:style>
  <w:style w:type="table" w:customStyle="1" w:styleId="aff4">
    <w:basedOn w:val="TableNormal"/>
    <w:rPr>
      <w:rFonts w:ascii="Garamond" w:eastAsia="Garamond" w:hAnsi="Garamond" w:cs="Garamond"/>
      <w:color w:val="2F5496"/>
      <w:sz w:val="22"/>
      <w:szCs w:val="22"/>
    </w:rPr>
    <w:tblPr>
      <w:tblStyleRowBandSize w:val="1"/>
      <w:tblStyleColBandSize w:val="1"/>
      <w:tblCellMar>
        <w:left w:w="30" w:type="dxa"/>
        <w:right w:w="30" w:type="dxa"/>
      </w:tblCellMar>
    </w:tblPr>
  </w:style>
  <w:style w:type="table" w:customStyle="1" w:styleId="aff5">
    <w:basedOn w:val="TableNormal"/>
    <w:rPr>
      <w:rFonts w:ascii="Garamond" w:eastAsia="Garamond" w:hAnsi="Garamond" w:cs="Garamond"/>
      <w:color w:val="2F5496"/>
      <w:sz w:val="22"/>
      <w:szCs w:val="22"/>
    </w:rPr>
    <w:tblPr>
      <w:tblStyleRowBandSize w:val="1"/>
      <w:tblStyleColBandSize w:val="1"/>
      <w:tblCellMar>
        <w:left w:w="30" w:type="dxa"/>
        <w:right w:w="30" w:type="dxa"/>
      </w:tblCellMar>
    </w:tblPr>
  </w:style>
  <w:style w:type="table" w:customStyle="1" w:styleId="aff6">
    <w:basedOn w:val="TableNormal"/>
    <w:rPr>
      <w:rFonts w:ascii="Garamond" w:eastAsia="Garamond" w:hAnsi="Garamond" w:cs="Garamond"/>
      <w:color w:val="2F5496"/>
      <w:sz w:val="22"/>
      <w:szCs w:val="22"/>
    </w:rPr>
    <w:tblPr>
      <w:tblStyleRowBandSize w:val="1"/>
      <w:tblStyleColBandSize w:val="1"/>
      <w:tblCellMar>
        <w:left w:w="30" w:type="dxa"/>
        <w:right w:w="30" w:type="dxa"/>
      </w:tblCellMar>
    </w:tblPr>
  </w:style>
  <w:style w:type="paragraph" w:styleId="TOC5">
    <w:name w:val="toc 5"/>
    <w:basedOn w:val="Normal"/>
    <w:next w:val="Normal"/>
    <w:autoRedefine/>
    <w:uiPriority w:val="39"/>
    <w:unhideWhenUsed/>
    <w:rsid w:val="0094430D"/>
    <w:pPr>
      <w:keepLines w:val="0"/>
      <w:widowControl/>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94430D"/>
    <w:pPr>
      <w:keepLines w:val="0"/>
      <w:widowControl/>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94430D"/>
    <w:pPr>
      <w:keepLines w:val="0"/>
      <w:widowControl/>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94430D"/>
    <w:pPr>
      <w:keepLines w:val="0"/>
      <w:widowControl/>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94430D"/>
    <w:pPr>
      <w:keepLines w:val="0"/>
      <w:widowControl/>
      <w:spacing w:after="100" w:line="259" w:lineRule="auto"/>
      <w:ind w:left="1760"/>
    </w:pPr>
    <w:rPr>
      <w:rFonts w:asciiTheme="minorHAnsi" w:eastAsiaTheme="minorEastAsia" w:hAnsiTheme="minorHAnsi" w:cstheme="minorBidi"/>
      <w:sz w:val="22"/>
      <w:szCs w:val="22"/>
    </w:rPr>
  </w:style>
  <w:style w:type="table" w:customStyle="1" w:styleId="aff7">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8">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9">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a">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b">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c">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d">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e">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f">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f0">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f1">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f2">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f3">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f4">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f5">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f6">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f7">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f8">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f9">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fa">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fb">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fc">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fd">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fe">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ff">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ff0">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ff1">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ff2">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ff3">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ff4">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ff5">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ff6">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ff7">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ff8">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ff9">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ffa">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ffb">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ffc">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ffd">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 w:type="table" w:customStyle="1" w:styleId="affffe">
    <w:basedOn w:val="TableNormal"/>
    <w:rPr>
      <w:rFonts w:ascii="Garamond" w:eastAsia="Garamond" w:hAnsi="Garamond" w:cs="Garamond"/>
      <w:color w:val="2F5496"/>
      <w:sz w:val="22"/>
      <w:szCs w:val="22"/>
    </w:rPr>
    <w:tblPr>
      <w:tblStyleRowBandSize w:val="1"/>
      <w:tblStyleColBandSize w:val="1"/>
      <w:tblCellMar>
        <w:top w:w="72" w:type="dxa"/>
        <w:left w:w="30" w:type="dxa"/>
        <w:right w:w="3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oojin.lee1@sunykorea.ac.kr" TargetMode="External"/><Relationship Id="rId21" Type="http://schemas.openxmlformats.org/officeDocument/2006/relationships/hyperlink" Target="https://www.fitnyc.edu/about/policies/safety-security/campus-card-and-access.php" TargetMode="External"/><Relationship Id="rId42" Type="http://schemas.openxmlformats.org/officeDocument/2006/relationships/hyperlink" Target="https://www.fitnyc.edu/life-at-fit/campus/safety/get-and-give-help/bystander-intervention/index.php" TargetMode="External"/><Relationship Id="rId63" Type="http://schemas.openxmlformats.org/officeDocument/2006/relationships/hyperlink" Target="mailto:fit_oisa@fitnyc.edu" TargetMode="External"/><Relationship Id="rId84" Type="http://schemas.openxmlformats.org/officeDocument/2006/relationships/hyperlink" Target="https://www.fitnyc.edu/about/policies/enrollment-management/missing-student.php" TargetMode="External"/><Relationship Id="rId138" Type="http://schemas.openxmlformats.org/officeDocument/2006/relationships/hyperlink" Target="mailto:paul_debiase@fitnyc.edu" TargetMode="External"/><Relationship Id="rId107" Type="http://schemas.openxmlformats.org/officeDocument/2006/relationships/hyperlink" Target="https://www.fitnyc.edu/about/policies/enrollment-management/code-of-conduct.php" TargetMode="External"/><Relationship Id="rId11" Type="http://schemas.openxmlformats.org/officeDocument/2006/relationships/hyperlink" Target="https://www.fitnyc.edu/life-at-fit/rights-and-responsibilities/index.php" TargetMode="External"/><Relationship Id="rId32" Type="http://schemas.openxmlformats.org/officeDocument/2006/relationships/hyperlink" Target="https://www.fitnyc.edu/health-services/" TargetMode="External"/><Relationship Id="rId53" Type="http://schemas.openxmlformats.org/officeDocument/2006/relationships/hyperlink" Target="mailto:titleix@fitnyc.edu" TargetMode="External"/><Relationship Id="rId74" Type="http://schemas.openxmlformats.org/officeDocument/2006/relationships/hyperlink" Target="https://www.fitnyc.edu/about/policies/enrollment-management/code-of-conduct.php" TargetMode="External"/><Relationship Id="rId128" Type="http://schemas.openxmlformats.org/officeDocument/2006/relationships/hyperlink" Target="https://www.sunykorea.ac.kr/en/html/sub04/0405.html" TargetMode="External"/><Relationship Id="rId149"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hyperlink" Target="https://www.fitnyc.edu/about/policies/enrollment-management/code-of-conduct.php" TargetMode="External"/><Relationship Id="rId22" Type="http://schemas.openxmlformats.org/officeDocument/2006/relationships/hyperlink" Target="https://www.fitnyc.edu/life-at-fit/residential-life/current-residents/policies-living-guide.php" TargetMode="External"/><Relationship Id="rId27" Type="http://schemas.openxmlformats.org/officeDocument/2006/relationships/hyperlink" Target="https://www.fitnyc.edu/life-at-fit/campus/safety/emergency/" TargetMode="External"/><Relationship Id="rId43" Type="http://schemas.openxmlformats.org/officeDocument/2006/relationships/hyperlink" Target="https://www.fitnyc.edu/life-at-fit/campus/safety/get-and-give-help/bystander-intervention/index.php" TargetMode="External"/><Relationship Id="rId48" Type="http://schemas.openxmlformats.org/officeDocument/2006/relationships/hyperlink" Target="https://www.fitnyc.edu/life-at-fit/campus/safety/sexual-misconduct/stalking.php" TargetMode="External"/><Relationship Id="rId64" Type="http://schemas.openxmlformats.org/officeDocument/2006/relationships/hyperlink" Target="mailto:humanresources1@fitnyc.edu" TargetMode="External"/><Relationship Id="rId69" Type="http://schemas.openxmlformats.org/officeDocument/2006/relationships/hyperlink" Target="https://www.fitnyc.edu/about/policies/safety-security/sexual-misconduct-response.php" TargetMode="External"/><Relationship Id="rId113" Type="http://schemas.openxmlformats.org/officeDocument/2006/relationships/hyperlink" Target="https://www.fitnyc.edu/about/policies/college/nondiscrimination.php" TargetMode="External"/><Relationship Id="rId118" Type="http://schemas.openxmlformats.org/officeDocument/2006/relationships/hyperlink" Target="mailto:ecokim@sunykorea.ac.kr" TargetMode="External"/><Relationship Id="rId134" Type="http://schemas.openxmlformats.org/officeDocument/2006/relationships/hyperlink" Target="https://www.fitnyc.edu/about/policies/enrollment-management/code-of-conduct.php" TargetMode="External"/><Relationship Id="rId139" Type="http://schemas.openxmlformats.org/officeDocument/2006/relationships/hyperlink" Target="mailto:mshwang@sunykorea.ac.kr" TargetMode="External"/><Relationship Id="rId80" Type="http://schemas.openxmlformats.org/officeDocument/2006/relationships/hyperlink" Target="https://www.fitnyc.edu/safety/abuse-stalking-sexual-violence/bill-of-rights.php" TargetMode="External"/><Relationship Id="rId85" Type="http://schemas.openxmlformats.org/officeDocument/2006/relationships/hyperlink" Target="https://www.fitnyc.edu/about/policies/enrollment-management/drug-alcohol-abuse-prevention.php" TargetMode="External"/><Relationship Id="rId150" Type="http://schemas.openxmlformats.org/officeDocument/2006/relationships/theme" Target="theme/theme1.xml"/><Relationship Id="rId12" Type="http://schemas.openxmlformats.org/officeDocument/2006/relationships/hyperlink" Target="https://www.fitnyc.edu/life-at-fit/campus/safety/index.php" TargetMode="External"/><Relationship Id="rId17" Type="http://schemas.openxmlformats.org/officeDocument/2006/relationships/hyperlink" Target="mailto:titleix@fitnyc.edu" TargetMode="External"/><Relationship Id="rId33" Type="http://schemas.openxmlformats.org/officeDocument/2006/relationships/hyperlink" Target="https://www.fitnyc.edu/health-services/hours.php" TargetMode="External"/><Relationship Id="rId38" Type="http://schemas.openxmlformats.org/officeDocument/2006/relationships/hyperlink" Target="https://www.fitnyc.edu/about/policies/safety-security/title-ix-grievance.php" TargetMode="External"/><Relationship Id="rId59" Type="http://schemas.openxmlformats.org/officeDocument/2006/relationships/hyperlink" Target="https://www.fitnyc.edu/about/policies/safety-security/sexual-misconduct-response.php" TargetMode="External"/><Relationship Id="rId103" Type="http://schemas.openxmlformats.org/officeDocument/2006/relationships/hyperlink" Target="https://www.fitnyc.edu/about/policies/safety-security/sexual-misconduct-response.php" TargetMode="External"/><Relationship Id="rId108" Type="http://schemas.openxmlformats.org/officeDocument/2006/relationships/hyperlink" Target="https://www.fitnyc.edu/about/policies/safety-security/sexual-misconduct-response.php" TargetMode="External"/><Relationship Id="rId124" Type="http://schemas.openxmlformats.org/officeDocument/2006/relationships/hyperlink" Target="https://www.sunykorea.ac.kr/en/html/sub01/0113.html" TargetMode="External"/><Relationship Id="rId129" Type="http://schemas.openxmlformats.org/officeDocument/2006/relationships/hyperlink" Target="mailto:student@sunykorea.ac.kr" TargetMode="External"/><Relationship Id="rId54" Type="http://schemas.openxmlformats.org/officeDocument/2006/relationships/hyperlink" Target="https://www.fitnyc.edu/about/policies/safety-security/sexual-misconduct-response.php" TargetMode="External"/><Relationship Id="rId70" Type="http://schemas.openxmlformats.org/officeDocument/2006/relationships/hyperlink" Target="https://www.fitnyc.edu/policies/safety-security/sexual-assault-stalking-abuse.php" TargetMode="External"/><Relationship Id="rId75" Type="http://schemas.openxmlformats.org/officeDocument/2006/relationships/hyperlink" Target="https://www.fitnyc.edu/about/policies/safety-security/sexual-misconduct-response.php" TargetMode="External"/><Relationship Id="rId91" Type="http://schemas.openxmlformats.org/officeDocument/2006/relationships/hyperlink" Target="https://www.fitnyc.edu/policies/college/nondiscrimination.php" TargetMode="External"/><Relationship Id="rId96" Type="http://schemas.openxmlformats.org/officeDocument/2006/relationships/hyperlink" Target="https://www.fitnyc.edu/about/policies/enrollment-management/code-of-conduct.php" TargetMode="External"/><Relationship Id="rId140" Type="http://schemas.openxmlformats.org/officeDocument/2006/relationships/hyperlink" Target="mailto:wschoi@igc.or.kr" TargetMode="External"/><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fitnyc.edu/about/policies/safety-security/campus-safety-and-security.php" TargetMode="External"/><Relationship Id="rId28" Type="http://schemas.openxmlformats.org/officeDocument/2006/relationships/hyperlink" Target="http://nyc.gov/notifynyc" TargetMode="External"/><Relationship Id="rId49" Type="http://schemas.openxmlformats.org/officeDocument/2006/relationships/hyperlink" Target="https://www.fitnyc.edu/life-at-fit/campus/safety/sexual-misconduct/domestic-abuse.php" TargetMode="External"/><Relationship Id="rId114" Type="http://schemas.openxmlformats.org/officeDocument/2006/relationships/hyperlink" Target="https://www.fitnyc.edu/about/policies/enrollment-management/drug-alcohol-abuse-prevention.php" TargetMode="External"/><Relationship Id="rId119" Type="http://schemas.openxmlformats.org/officeDocument/2006/relationships/hyperlink" Target="mailto:sangnoh.kim@sunykorea.ac.kr" TargetMode="External"/><Relationship Id="rId44" Type="http://schemas.openxmlformats.org/officeDocument/2006/relationships/hyperlink" Target="https://www.fitnyc.edu/about/policies/safety-security/sexual-misconduct-response.php" TargetMode="External"/><Relationship Id="rId60" Type="http://schemas.openxmlformats.org/officeDocument/2006/relationships/hyperlink" Target="https://www.fitnyc.edu/about/policies/safety-security/sexual-misconduct-response.php" TargetMode="External"/><Relationship Id="rId65" Type="http://schemas.openxmlformats.org/officeDocument/2006/relationships/hyperlink" Target="mailto:daria_best@fitnyc.edu" TargetMode="External"/><Relationship Id="rId81" Type="http://schemas.openxmlformats.org/officeDocument/2006/relationships/hyperlink" Target="mailto:titleix@fitnyc.edu" TargetMode="External"/><Relationship Id="rId86" Type="http://schemas.openxmlformats.org/officeDocument/2006/relationships/hyperlink" Target="https://www.fitnyc.edu/about/policies/enrollment-management/bias-crime-prevention.php" TargetMode="External"/><Relationship Id="rId130" Type="http://schemas.openxmlformats.org/officeDocument/2006/relationships/hyperlink" Target="mailto:counseling@sunykorea.ac.kr" TargetMode="External"/><Relationship Id="rId135" Type="http://schemas.openxmlformats.org/officeDocument/2006/relationships/hyperlink" Target="mailto:mario_cabrera@fitnyc.edu" TargetMode="External"/><Relationship Id="rId13" Type="http://schemas.openxmlformats.org/officeDocument/2006/relationships/hyperlink" Target="https://www.fitnyc.edu/life-at-fit/campus/safety/statistics/index.php" TargetMode="External"/><Relationship Id="rId18" Type="http://schemas.openxmlformats.org/officeDocument/2006/relationships/image" Target="media/image2.jpg"/><Relationship Id="rId39" Type="http://schemas.openxmlformats.org/officeDocument/2006/relationships/hyperlink" Target="https://www.fitnyc.edu/about/policies/college/nondiscrimination.php" TargetMode="External"/><Relationship Id="rId109" Type="http://schemas.openxmlformats.org/officeDocument/2006/relationships/hyperlink" Target="https://www.fitnyc.edu/about/policies/college/nondiscrimination.php" TargetMode="External"/><Relationship Id="rId34" Type="http://schemas.openxmlformats.org/officeDocument/2006/relationships/hyperlink" Target="https://www.fitnyc.edu/health-services/after-hours.php" TargetMode="External"/><Relationship Id="rId50" Type="http://schemas.openxmlformats.org/officeDocument/2006/relationships/hyperlink" Target="https://www.fitnyc.edu/about/policies/safety-security/sexual-misconduct-response.php" TargetMode="External"/><Relationship Id="rId55" Type="http://schemas.openxmlformats.org/officeDocument/2006/relationships/hyperlink" Target="https://www.fitnyc.edu/about/policies/safety-security/sexual-misconduct-response.php" TargetMode="External"/><Relationship Id="rId76" Type="http://schemas.openxmlformats.org/officeDocument/2006/relationships/hyperlink" Target="https://www.fitnyc.edu/about/policies/safety-security/sexual-misconduct-response.php" TargetMode="External"/><Relationship Id="rId97" Type="http://schemas.openxmlformats.org/officeDocument/2006/relationships/hyperlink" Target="https://www.fitnyc.edu/about/policies/safety-security/campus-safety-and-security.php" TargetMode="External"/><Relationship Id="rId104" Type="http://schemas.openxmlformats.org/officeDocument/2006/relationships/hyperlink" Target="https://www.fitnyc.edu/about/policies/safety-security/sexual-misconduct-response.php" TargetMode="External"/><Relationship Id="rId120" Type="http://schemas.openxmlformats.org/officeDocument/2006/relationships/hyperlink" Target="mailto:kahon.hong@sunykorea.ac.kr" TargetMode="External"/><Relationship Id="rId125" Type="http://schemas.openxmlformats.org/officeDocument/2006/relationships/hyperlink" Target="https://www.sunykorea.ac.kr/en/html/sub01/0113.html" TargetMode="External"/><Relationship Id="rId141" Type="http://schemas.openxmlformats.org/officeDocument/2006/relationships/hyperlink" Target="https://www.fitnyc.edu/policies/safety-security/sexual-assault-stalking-abuse.php" TargetMode="External"/><Relationship Id="rId14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www.fitnyc.edu/documents/policies/cp007-records-retention.pdf" TargetMode="External"/><Relationship Id="rId92" Type="http://schemas.openxmlformats.org/officeDocument/2006/relationships/hyperlink" Target="https://www.fitnyc.edu/about/policies/college/nondiscrimination.php" TargetMode="External"/><Relationship Id="rId2" Type="http://schemas.openxmlformats.org/officeDocument/2006/relationships/customXml" Target="../customXml/item2.xml"/><Relationship Id="rId29" Type="http://schemas.openxmlformats.org/officeDocument/2006/relationships/hyperlink" Target="https://www.fitnyc.edu/life-at-fit/health-and-wellness/counseling/index.php" TargetMode="External"/><Relationship Id="rId24" Type="http://schemas.openxmlformats.org/officeDocument/2006/relationships/hyperlink" Target="https://www.fitnyc.edu/life-at-fit/campus/safety/emergency/about.php" TargetMode="External"/><Relationship Id="rId40" Type="http://schemas.openxmlformats.org/officeDocument/2006/relationships/hyperlink" Target="http://fitnyc.edu/empower" TargetMode="External"/><Relationship Id="rId45" Type="http://schemas.openxmlformats.org/officeDocument/2006/relationships/hyperlink" Target="https://www.fitnyc.edu/about/policies/enrollment-management/code-of-conduct.php" TargetMode="External"/><Relationship Id="rId66" Type="http://schemas.openxmlformats.org/officeDocument/2006/relationships/hyperlink" Target="https://www.fitnyc.edu/about/policies/safety-security/sexual-misconduct-response.php" TargetMode="External"/><Relationship Id="rId87" Type="http://schemas.openxmlformats.org/officeDocument/2006/relationships/hyperlink" Target="https://www.fitnyc.edu/about/policies/college/nondiscrimination.php" TargetMode="External"/><Relationship Id="rId110" Type="http://schemas.openxmlformats.org/officeDocument/2006/relationships/hyperlink" Target="https://www.fitnyc.edu/about/policies/enrollment-management/drug-alcohol-abuse-prevention.php" TargetMode="External"/><Relationship Id="rId115" Type="http://schemas.openxmlformats.org/officeDocument/2006/relationships/hyperlink" Target="mailto:munhyuk.kim@sunykorea.ac.kr" TargetMode="External"/><Relationship Id="rId131" Type="http://schemas.openxmlformats.org/officeDocument/2006/relationships/hyperlink" Target="mailto:help@help0365.or.kr" TargetMode="External"/><Relationship Id="rId136" Type="http://schemas.openxmlformats.org/officeDocument/2006/relationships/hyperlink" Target="mailto:john_wolovich@fitnyc.edu" TargetMode="External"/><Relationship Id="rId61" Type="http://schemas.openxmlformats.org/officeDocument/2006/relationships/hyperlink" Target="https://www.fitnyc.edu/life-at-fit/campus/safety/sexual-misconduct/help-for-victims.php" TargetMode="External"/><Relationship Id="rId82" Type="http://schemas.openxmlformats.org/officeDocument/2006/relationships/hyperlink" Target="mailto:dean_of_students@fitnyc.edu" TargetMode="External"/><Relationship Id="rId19" Type="http://schemas.openxmlformats.org/officeDocument/2006/relationships/hyperlink" Target="https://www.fitnyc.edu/life-at-fit/campus/safety/index.php" TargetMode="External"/><Relationship Id="rId14" Type="http://schemas.openxmlformats.org/officeDocument/2006/relationships/hyperlink" Target="https://ope.ed.gov/campussafety/" TargetMode="External"/><Relationship Id="rId30" Type="http://schemas.openxmlformats.org/officeDocument/2006/relationships/hyperlink" Target="https://988lifeline.org/?utm_source=google&amp;utm_medium=web&amp;utm_campaign=onebox" TargetMode="External"/><Relationship Id="rId35" Type="http://schemas.openxmlformats.org/officeDocument/2006/relationships/hyperlink" Target="https://www.fitnyc.edu/about/administration/hr/benefits/eap/index.php" TargetMode="External"/><Relationship Id="rId56" Type="http://schemas.openxmlformats.org/officeDocument/2006/relationships/hyperlink" Target="https://www.fitnyc.edu/life-at-fit/campus/safety/sexual-misconduct/help-for-victims.php" TargetMode="External"/><Relationship Id="rId77" Type="http://schemas.openxmlformats.org/officeDocument/2006/relationships/hyperlink" Target="mailto:titleix@fitnyc.edu" TargetMode="External"/><Relationship Id="rId100" Type="http://schemas.openxmlformats.org/officeDocument/2006/relationships/hyperlink" Target="https://www.fitnyc.edu/life-at-fit/campus/safety/advisory-committee.php" TargetMode="External"/><Relationship Id="rId105" Type="http://schemas.openxmlformats.org/officeDocument/2006/relationships/hyperlink" Target="https://www.fitnyc.edu/about/policies/enrollment-management/code-of-conduct.php" TargetMode="External"/><Relationship Id="rId126" Type="http://schemas.openxmlformats.org/officeDocument/2006/relationships/hyperlink" Target="https://www.sunykorea.ac.kr/en/html/sub01/0113.html" TargetMode="External"/><Relationship Id="rId14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www.fitnyc.edu/about/policies/safety-security/title-ix-grievance.php" TargetMode="External"/><Relationship Id="rId72" Type="http://schemas.openxmlformats.org/officeDocument/2006/relationships/hyperlink" Target="https://www.fitnyc.edu/about/policies/safety-security/sexual-misconduct-response.php" TargetMode="External"/><Relationship Id="rId93" Type="http://schemas.openxmlformats.org/officeDocument/2006/relationships/hyperlink" Target="https://www.fitnyc.edu/about/policies/enrollment-management/code-of-conduct.php" TargetMode="External"/><Relationship Id="rId98" Type="http://schemas.openxmlformats.org/officeDocument/2006/relationships/hyperlink" Target="https://www.fitnyc.edu/life-at-fit/campus/safety/emergency/index.php" TargetMode="External"/><Relationship Id="rId121" Type="http://schemas.openxmlformats.org/officeDocument/2006/relationships/hyperlink" Target="mailto:yeji.seok@sunykorea.ac.kr" TargetMode="External"/><Relationship Id="rId142" Type="http://schemas.openxmlformats.org/officeDocument/2006/relationships/hyperlink" Target="https://www.nycourts.gov/courthelp/Safety/DVindex.shtml" TargetMode="External"/><Relationship Id="rId3" Type="http://schemas.openxmlformats.org/officeDocument/2006/relationships/numbering" Target="numbering.xml"/><Relationship Id="rId25" Type="http://schemas.openxmlformats.org/officeDocument/2006/relationships/hyperlink" Target="https://www.fitnyc.edu/life-at-fit/campus/safety/emergency/about.php" TargetMode="External"/><Relationship Id="rId46" Type="http://schemas.openxmlformats.org/officeDocument/2006/relationships/hyperlink" Target="https://www.fitnyc.edu/life-at-fit/campus/safety/sexual-misconduct/stalking.php" TargetMode="External"/><Relationship Id="rId67" Type="http://schemas.openxmlformats.org/officeDocument/2006/relationships/hyperlink" Target="https://www.fitnyc.edu/about/policies/college/nondiscrimination.php" TargetMode="External"/><Relationship Id="rId116" Type="http://schemas.openxmlformats.org/officeDocument/2006/relationships/hyperlink" Target="mailto:andrew.lasher@sunykorea.ac.kr" TargetMode="External"/><Relationship Id="rId137" Type="http://schemas.openxmlformats.org/officeDocument/2006/relationships/hyperlink" Target="mailto:allen_king@fitnyc.edu" TargetMode="External"/><Relationship Id="rId20" Type="http://schemas.openxmlformats.org/officeDocument/2006/relationships/hyperlink" Target="https://www.fitnyc.edu/about/initiatives/dei/safe-zones/index.php" TargetMode="External"/><Relationship Id="rId41" Type="http://schemas.openxmlformats.org/officeDocument/2006/relationships/hyperlink" Target="https://www.fitnyc.edu/safety/caeg/index.php" TargetMode="External"/><Relationship Id="rId62" Type="http://schemas.openxmlformats.org/officeDocument/2006/relationships/hyperlink" Target="https://www.fitnyc.edu/life-at-fit/campus/safety/sexual-misconduct/international-students.php" TargetMode="External"/><Relationship Id="rId83" Type="http://schemas.openxmlformats.org/officeDocument/2006/relationships/hyperlink" Target="https://www.criminaljustice.ny.gov/nsor/" TargetMode="External"/><Relationship Id="rId88" Type="http://schemas.openxmlformats.org/officeDocument/2006/relationships/hyperlink" Target="https://www.fitnyc.edu/about/policies/enrollment-management/code-of-conduct.php" TargetMode="External"/><Relationship Id="rId111" Type="http://schemas.openxmlformats.org/officeDocument/2006/relationships/hyperlink" Target="https://www.fitnyc.edu/about/policies/enrollment-management/code-of-conduct.php" TargetMode="External"/><Relationship Id="rId132" Type="http://schemas.openxmlformats.org/officeDocument/2006/relationships/hyperlink" Target="https://www.fitnyc.edu/about/policies/safety-security/fire-safety.php" TargetMode="External"/><Relationship Id="rId15" Type="http://schemas.openxmlformats.org/officeDocument/2006/relationships/hyperlink" Target="mailto:campus_security@fitnyc.edu" TargetMode="External"/><Relationship Id="rId36" Type="http://schemas.openxmlformats.org/officeDocument/2006/relationships/hyperlink" Target="https://www.fitnyc.edu/about/policies/hr/workplace-violence-prevention.php" TargetMode="External"/><Relationship Id="rId57" Type="http://schemas.openxmlformats.org/officeDocument/2006/relationships/hyperlink" Target="https://www.fitnyc.edu/about/policies/safety-security/sexual-misconduct-response.php" TargetMode="External"/><Relationship Id="rId106" Type="http://schemas.openxmlformats.org/officeDocument/2006/relationships/hyperlink" Target="https://www.fitnyc.edu/about/policies/safety-security/sexual-misconduct-response.php" TargetMode="External"/><Relationship Id="rId127" Type="http://schemas.openxmlformats.org/officeDocument/2006/relationships/hyperlink" Target="https://www.sunykorea.ac.kr/en/html/sub01/0113.html" TargetMode="External"/><Relationship Id="rId10" Type="http://schemas.openxmlformats.org/officeDocument/2006/relationships/hyperlink" Target="https://www.fitnyc.edu/about/policies/index.php" TargetMode="External"/><Relationship Id="rId31" Type="http://schemas.openxmlformats.org/officeDocument/2006/relationships/hyperlink" Target="https://nycwell.cityofnewyork.us/en/" TargetMode="External"/><Relationship Id="rId52" Type="http://schemas.openxmlformats.org/officeDocument/2006/relationships/hyperlink" Target="https://www.fitnyc.edu/about/policies/safety-security/sexual-misconduct-response.php" TargetMode="External"/><Relationship Id="rId73" Type="http://schemas.openxmlformats.org/officeDocument/2006/relationships/hyperlink" Target="https://www.fitnyc.edu/about/policies/safety-security/sexual-misconduct-response.php" TargetMode="External"/><Relationship Id="rId78" Type="http://schemas.openxmlformats.org/officeDocument/2006/relationships/hyperlink" Target="https://www.fitnyc.edu/about/policies/safety-security/sexual-misconduct-response.php" TargetMode="External"/><Relationship Id="rId94" Type="http://schemas.openxmlformats.org/officeDocument/2006/relationships/hyperlink" Target="https://www.fitnyc.edu/about/policies/safety-security/sexual-misconduct-response.php" TargetMode="External"/><Relationship Id="rId99" Type="http://schemas.openxmlformats.org/officeDocument/2006/relationships/hyperlink" Target="https://www.fitnyc.edu/life-at-fit/campus/safety/emergency/what-to-do/index.php" TargetMode="External"/><Relationship Id="rId101" Type="http://schemas.openxmlformats.org/officeDocument/2006/relationships/hyperlink" Target="https://www.fitnyc.edu/about/policies/safety-security/campus-safety-and-security.php" TargetMode="External"/><Relationship Id="rId122" Type="http://schemas.openxmlformats.org/officeDocument/2006/relationships/hyperlink" Target="https://www.sunykorea.ac.kr/en/html/sub03/030502.html?category=03" TargetMode="External"/><Relationship Id="rId143" Type="http://schemas.openxmlformats.org/officeDocument/2006/relationships/image" Target="media/image3.jpg"/><Relationship Id="rId148"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g"/><Relationship Id="rId26" Type="http://schemas.openxmlformats.org/officeDocument/2006/relationships/hyperlink" Target="https://www.fitnyc.edu/life-at-fit/campus/safety/emergency/" TargetMode="External"/><Relationship Id="rId47" Type="http://schemas.openxmlformats.org/officeDocument/2006/relationships/hyperlink" Target="https://www.fitnyc.edu/life-at-fit/campus/safety/sexual-misconduct/stalking.php" TargetMode="External"/><Relationship Id="rId68" Type="http://schemas.openxmlformats.org/officeDocument/2006/relationships/hyperlink" Target="https://www.fitnyc.edu/documents/policies/cp006-child-protection-reporting.pdf" TargetMode="External"/><Relationship Id="rId89" Type="http://schemas.openxmlformats.org/officeDocument/2006/relationships/hyperlink" Target="https://www.fitnyc.edu/about/policies/safety-security/sexual-misconduct-response.php" TargetMode="External"/><Relationship Id="rId112" Type="http://schemas.openxmlformats.org/officeDocument/2006/relationships/hyperlink" Target="https://www.fitnyc.edu/about/policies/safety-security/sexual-misconduct-response.php" TargetMode="External"/><Relationship Id="rId133" Type="http://schemas.openxmlformats.org/officeDocument/2006/relationships/hyperlink" Target="https://www.fitnyc.edu/life-at-fit/residential-life/current-residents/policies-living-guide.php" TargetMode="External"/><Relationship Id="rId16" Type="http://schemas.openxmlformats.org/officeDocument/2006/relationships/hyperlink" Target="mailto:dean_of_students@fitnyc.edu" TargetMode="External"/><Relationship Id="rId37" Type="http://schemas.openxmlformats.org/officeDocument/2006/relationships/hyperlink" Target="https://www.fitnyc.edu/about/policies/safety-security/sexual-misconduct-response.php" TargetMode="External"/><Relationship Id="rId58" Type="http://schemas.openxmlformats.org/officeDocument/2006/relationships/hyperlink" Target="https://ovs.ny.gov/" TargetMode="External"/><Relationship Id="rId79" Type="http://schemas.openxmlformats.org/officeDocument/2006/relationships/hyperlink" Target="https://www.fitnyc.edu/life-at-fit/campus/safety/sexual-misconduct/bill-of-rights.php" TargetMode="External"/><Relationship Id="rId102" Type="http://schemas.openxmlformats.org/officeDocument/2006/relationships/hyperlink" Target="https://www.fitnyc.edu/about/policies/enrollment-management/code-of-conduct.php" TargetMode="External"/><Relationship Id="rId123" Type="http://schemas.openxmlformats.org/officeDocument/2006/relationships/hyperlink" Target="https://www.sunykorea.ac.kr/en/html/sub03/030502.html?category=01" TargetMode="External"/><Relationship Id="rId144" Type="http://schemas.openxmlformats.org/officeDocument/2006/relationships/image" Target="media/image4.jpg"/><Relationship Id="rId90" Type="http://schemas.openxmlformats.org/officeDocument/2006/relationships/hyperlink" Target="https://www.fitnyc.edu/life-at-fit/campus/safety/hazing/index.ph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eige.europa.eu/gender-based-violence/regulatory-and-legal-framework/legal-definitions-in-the-eu?c%5B%5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W7hFtjvXstQZ5GqZmrjEfRB7uw==">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xEsMECAUyvgQKCwoDYl9hEgQIAyAACg4KBGJfZ2YSBggBEgIlMQoPCgRiX2dzEgcIARID4p6iCgwKBGJfZ3QSBAgDIAkKFAoFYl9pZmwSCwgEKQAAAAAAgFZAChMKBGJfaWwSCwgEKQAAAAAAAFt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yEsMECAUyvgQKCwoDYl9hEgQIAyAACg4KBGJfZ2YSBggBEgIlMgoPCgRiX2dzEgcIARID4pagCgwKBGJfZ3QSBAgDIAkKFAoFYl9pZmwSCwgEKQAAAAAAgF9AChMKBGJfaWwSCwgEKQAAAAAAAG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zEsMECAUyvgQKCwoDYl9hEgQIAyAACg4KBGJfZ2YSBggBEgIlMwoPCgRiX2dzEgcIARID4pePCgwKBGJfZ3QSBAgDIAkKFAoFYl9pZmwSCwgEKQAAAAAAQGRAChMKBGJfaWwSCwgEKQAAAAAAgGZ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80EsMECAUyvgQKCwoDYl9hEgQIAyAACg4KBGJfZ2YSBggBEgIlNAoPCgRiX2dzEgcIARID4peGCgwKBGJfZ3QSBAgDIAkKFAoFYl9pZmwSCwgEKQAAAAAAwGhAChMKBGJfaWwSCwgEKQAAAAAAAGt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81EsMECAUyvgQKCwoDYl9hEgQIAyAACg4KBGJfZ2YSBggBEgIlNQoPCgRiX2dzEgcIARID4p6iCgwKBGJfZ3QSBAgDIAkKFAoFYl9pZmwSCwgEKQAAAAAAQG1AChMKBGJfaWwSCwgEKQAAAAAAgG9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82EsMECAUyvgQKCwoDYl9hEgQIAyAACg4KBGJfZ2YSBggBEgIlNgoPCgRiX2dzEgcIARID4pagCgwKBGJfZ3QSBAgDIAkKFAoFYl9pZmwSCwgEKQAAAAAA4HBAChMKBGJfaWwSCwgEKQAAAAAAAH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83EsMECAUyvgQKCwoDYl9hEgQIAyAACg4KBGJfZ2YSBggBEgIlNwoPCgRiX2dzEgcIARID4pePCgwKBGJfZ3QSBAgDIAkKFAoFYl9pZmwSCwgEKQAAAAAAIHNAChMKBGJfaWwSCwgEKQAAAAAAQHR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84EsMECAUyvgQKCwoDYl9hEgQIAyAACg4KBGJfZ2YSBggBEgIlOAoPCgRiX2dzEgcIARID4peGCgwKBGJfZ3QSBAgDIAkKFAoFYl9pZmwSCwgEKQAAAAAAYHVAChMKBGJfaWwSCwgEKQAAAAAAgHZ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IgRsaXN0WvQpChBraXgubGprNXZ1bWFodXBmEtkpCtYpCgVsZV9uYhLMKQgFMscpCswECgRubF8wEsMECAUyvgQKCwoDYl9hEgQIAyAACg4KBGJfZ2YSBggBEgIlMAoPCgRiX2dzEgcIARID4p2WCgwKBGJfZ3QSBAgDIAkKFAoFYl9pZmwSCwgEKQAAAAAAAEtAChMKBGJfaWwSCwgEKQAAAAAAAF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xEsMECAUyvgQKCwoDYl9hEgQIAyAACg4KBGJfZ2YSBggBEgIlMQoPCgRiX2dzEgcIARID4p6iCgwKBGJfZ3QSBAgDIAkKFAoFYl9pZmwSCwgEKQAAAAAAgFZAChMKBGJfaWwSCwgEKQAAAAAAAFt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yEsMECAUyvgQKCwoDYl9hEgQIAyAACg4KBGJfZ2YSBggBEgIlMgoPCgRiX2dzEgcIARID4pagCgwKBGJfZ3QSBAgDIAkKFAoFYl9pZmwSCwgEKQAAAAAAgF9AChMKBGJfaWwSCwgEKQAAAAAAAG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zEsMECAUyvgQKCwoDYl9hEgQIAyAACg4KBGJfZ2YSBggBEgIlMwoPCgRiX2dzEgcIARID4pePCgwKBGJfZ3QSBAgDIAkKFAoFYl9pZmwSCwgEKQAAAAAAQGRAChMKBGJfaWwSCwgEKQAAAAAAgGZ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80EsMECAUyvgQKCwoDYl9hEgQIAyAACg4KBGJfZ2YSBggBEgIlNAoPCgRiX2dzEgcIARID4peGCgwKBGJfZ3QSBAgDIAkKFAoFYl9pZmwSCwgEKQAAAAAAwGhAChMKBGJfaWwSCwgEKQAAAAAAAGt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81EsMECAUyvgQKCwoDYl9hEgQIAyAACg4KBGJfZ2YSBggBEgIlNQoPCgRiX2dzEgcIARID4p6iCgwKBGJfZ3QSBAgDIAkKFAoFYl9pZmwSCwgEKQAAAAAAQG1AChMKBGJfaWwSCwgEKQAAAAAAgG9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82EsMECAUyvgQKCwoDYl9hEgQIAyAACg4KBGJfZ2YSBggBEgIlNgoPCgRiX2dzEgcIARID4pagCgwKBGJfZ3QSBAgDIAkKFAoFYl9pZmwSCwgEKQAAAAAA4HBAChMKBGJfaWwSCwgEKQAAAAAAAHJ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83EsMECAUyvgQKCwoDYl9hEgQIAyAACg4KBGJfZ2YSBggBEgIlNwoPCgRiX2dzEgcIARID4pePCgwKBGJfZ3QSBAgDIAkKFAoFYl9pZmwSCwgEKQAAAAAAIHNAChMKBGJfaWwSCwgEKQAAAAAAQHR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swECgRubF84EsMECAUyvgQKCwoDYl9hEgQIAyAACg4KBGJfZ2YSBggBEgIlOAoPCgRiX2dzEgcIARID4peGCgwKBGJfZ3QSBAgDIAkKFAoFYl9pZmwSCwgEKQAAAAAAYHVAChMKBGJfaWwSCwgEKQAAAAAAgHZACgwKBGJfc24SBAgDIAEKxgMKBGJfdHMSvQMIBTK4AwoNCgV0c19iZBIECAIYAAoPCgd0c19iZF9pEgQIAhgBCjMKB3RzX2JnYzISKAgFMiQKEAoIY2xyX3R5cGUSBAgDIAAKEAoKaGNscl9jb2xvchICCAcKEQoJdHNfYmdjMl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A9669F-5C45-4F7D-AC85-97789102E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103</Pages>
  <Words>40150</Words>
  <Characters>228855</Characters>
  <Application>Microsoft Office Word</Application>
  <DocSecurity>0</DocSecurity>
  <Lines>1907</Lines>
  <Paragraphs>536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GRISELDA GONZALEZ</dc:creator>
  <cp:lastModifiedBy>GRISELDA GONZALEZ</cp:lastModifiedBy>
  <cp:revision>2</cp:revision>
  <cp:lastPrinted>2025-09-19T15:26:00Z</cp:lastPrinted>
  <dcterms:created xsi:type="dcterms:W3CDTF">2025-09-26T15:33:00Z</dcterms:created>
  <dcterms:modified xsi:type="dcterms:W3CDTF">2025-09-26T15:33:00Z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12a7d151ba16507f4450ecb59512a4b76729b2ae705af98a18cda8ffba6047b9</vt:lpwstr>
  </property>
</Properties>
</file>